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68E0B" w14:textId="77777777" w:rsidR="00ED554B" w:rsidRDefault="00ED554B" w:rsidP="007322DC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14:paraId="340E2EAA" w14:textId="38257998" w:rsidR="001E0567" w:rsidRPr="0028069C" w:rsidRDefault="00535A04" w:rsidP="007322DC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  <w:r w:rsidRPr="0028069C">
        <w:rPr>
          <w:rFonts w:ascii="Century Gothic" w:hAnsi="Century Gothic"/>
          <w:b/>
          <w:sz w:val="32"/>
          <w:szCs w:val="32"/>
        </w:rPr>
        <w:t>Using</w:t>
      </w:r>
      <w:r w:rsidR="00B47DE2" w:rsidRPr="0028069C">
        <w:rPr>
          <w:rFonts w:ascii="Century Gothic" w:hAnsi="Century Gothic"/>
          <w:b/>
          <w:sz w:val="32"/>
          <w:szCs w:val="32"/>
        </w:rPr>
        <w:t xml:space="preserve"> Pupil Premium to mak</w:t>
      </w:r>
      <w:r w:rsidRPr="0028069C">
        <w:rPr>
          <w:rFonts w:ascii="Century Gothic" w:hAnsi="Century Gothic"/>
          <w:b/>
          <w:sz w:val="32"/>
          <w:szCs w:val="32"/>
        </w:rPr>
        <w:t>e a difference</w:t>
      </w:r>
    </w:p>
    <w:p w14:paraId="1F210A6C" w14:textId="77777777" w:rsidR="00525965" w:rsidRPr="0028069C" w:rsidRDefault="006146C6" w:rsidP="007322DC">
      <w:pPr>
        <w:pStyle w:val="Default"/>
        <w:jc w:val="center"/>
        <w:rPr>
          <w:rFonts w:ascii="Century Gothic" w:hAnsi="Century Gothic" w:cstheme="minorHAnsi"/>
        </w:rPr>
      </w:pPr>
      <w:r w:rsidRPr="0028069C">
        <w:rPr>
          <w:rFonts w:ascii="Century Gothic" w:hAnsi="Century Gothic" w:cstheme="minorHAnsi"/>
        </w:rPr>
        <w:t>A range of s</w:t>
      </w:r>
      <w:r w:rsidR="00535A04" w:rsidRPr="0028069C">
        <w:rPr>
          <w:rFonts w:ascii="Century Gothic" w:hAnsi="Century Gothic" w:cstheme="minorHAnsi"/>
        </w:rPr>
        <w:t>trategies</w:t>
      </w:r>
      <w:r w:rsidRPr="0028069C">
        <w:rPr>
          <w:rFonts w:ascii="Century Gothic" w:hAnsi="Century Gothic" w:cstheme="minorHAnsi"/>
        </w:rPr>
        <w:t xml:space="preserve"> are</w:t>
      </w:r>
      <w:r w:rsidR="00535A04" w:rsidRPr="0028069C">
        <w:rPr>
          <w:rFonts w:ascii="Century Gothic" w:hAnsi="Century Gothic" w:cstheme="minorHAnsi"/>
        </w:rPr>
        <w:t xml:space="preserve"> </w:t>
      </w:r>
      <w:r w:rsidR="0017143F" w:rsidRPr="0028069C">
        <w:rPr>
          <w:rFonts w:ascii="Century Gothic" w:hAnsi="Century Gothic" w:cstheme="minorHAnsi"/>
        </w:rPr>
        <w:t>available</w:t>
      </w:r>
      <w:r w:rsidR="00535A04" w:rsidRPr="0028069C">
        <w:rPr>
          <w:rFonts w:ascii="Century Gothic" w:hAnsi="Century Gothic" w:cstheme="minorHAnsi"/>
        </w:rPr>
        <w:t xml:space="preserve"> to support</w:t>
      </w:r>
      <w:r w:rsidR="009C113E" w:rsidRPr="0028069C">
        <w:rPr>
          <w:rFonts w:ascii="Century Gothic" w:hAnsi="Century Gothic" w:cstheme="minorHAnsi"/>
        </w:rPr>
        <w:t xml:space="preserve"> all of</w:t>
      </w:r>
      <w:r w:rsidR="00535A04" w:rsidRPr="0028069C">
        <w:rPr>
          <w:rFonts w:ascii="Century Gothic" w:hAnsi="Century Gothic" w:cstheme="minorHAnsi"/>
        </w:rPr>
        <w:t xml:space="preserve"> our </w:t>
      </w:r>
      <w:r w:rsidR="00BC3F75" w:rsidRPr="0028069C">
        <w:rPr>
          <w:rFonts w:ascii="Century Gothic" w:hAnsi="Century Gothic" w:cstheme="minorHAnsi"/>
        </w:rPr>
        <w:t>pupils</w:t>
      </w:r>
      <w:r w:rsidR="009C113E" w:rsidRPr="0028069C">
        <w:rPr>
          <w:rFonts w:ascii="Century Gothic" w:hAnsi="Century Gothic" w:cstheme="minorHAnsi"/>
        </w:rPr>
        <w:t>,</w:t>
      </w:r>
      <w:r w:rsidR="00BC3F75" w:rsidRPr="0028069C">
        <w:rPr>
          <w:rFonts w:ascii="Century Gothic" w:hAnsi="Century Gothic" w:cstheme="minorHAnsi"/>
        </w:rPr>
        <w:t xml:space="preserve"> including our </w:t>
      </w:r>
      <w:r w:rsidR="009C113E" w:rsidRPr="0028069C">
        <w:rPr>
          <w:rFonts w:ascii="Century Gothic" w:hAnsi="Century Gothic" w:cstheme="minorHAnsi"/>
        </w:rPr>
        <w:t>d</w:t>
      </w:r>
      <w:r w:rsidR="00172FF5" w:rsidRPr="0028069C">
        <w:rPr>
          <w:rFonts w:ascii="Century Gothic" w:hAnsi="Century Gothic" w:cstheme="minorHAnsi"/>
        </w:rPr>
        <w:t xml:space="preserve">isadvantaged </w:t>
      </w:r>
      <w:r w:rsidR="009C113E" w:rsidRPr="0028069C">
        <w:rPr>
          <w:rFonts w:ascii="Century Gothic" w:hAnsi="Century Gothic" w:cstheme="minorHAnsi"/>
        </w:rPr>
        <w:t>p</w:t>
      </w:r>
      <w:r w:rsidR="00172FF5" w:rsidRPr="0028069C">
        <w:rPr>
          <w:rFonts w:ascii="Century Gothic" w:hAnsi="Century Gothic" w:cstheme="minorHAnsi"/>
        </w:rPr>
        <w:t>upils</w:t>
      </w:r>
      <w:r w:rsidR="00525965" w:rsidRPr="0028069C">
        <w:rPr>
          <w:rFonts w:ascii="Century Gothic" w:hAnsi="Century Gothic" w:cstheme="minorHAnsi"/>
        </w:rPr>
        <w:t xml:space="preserve">. </w:t>
      </w:r>
      <w:r w:rsidR="006237D7" w:rsidRPr="0028069C">
        <w:rPr>
          <w:rFonts w:ascii="Century Gothic" w:hAnsi="Century Gothic" w:cstheme="minorHAnsi"/>
        </w:rPr>
        <w:t xml:space="preserve"> </w:t>
      </w:r>
      <w:r w:rsidR="00525965" w:rsidRPr="0028069C">
        <w:rPr>
          <w:rFonts w:ascii="Century Gothic" w:hAnsi="Century Gothic" w:cstheme="minorHAnsi"/>
        </w:rPr>
        <w:t>Individually and together these interventions will have a positive impact on learners and their wellbeing</w:t>
      </w:r>
      <w:r w:rsidR="009E7112" w:rsidRPr="0028069C">
        <w:rPr>
          <w:rFonts w:ascii="Century Gothic" w:hAnsi="Century Gothic" w:cstheme="minorHAnsi"/>
        </w:rPr>
        <w:t>. Research has been</w:t>
      </w:r>
      <w:r w:rsidR="00525965" w:rsidRPr="0028069C">
        <w:rPr>
          <w:rFonts w:ascii="Century Gothic" w:hAnsi="Century Gothic" w:cstheme="minorHAnsi"/>
        </w:rPr>
        <w:t xml:space="preserve"> based on ‘Unlocking Talent, Fulfilling Potential’ (2017), Education Endowment Foundation toolkit (EEF) and research from Sutton Trust.</w:t>
      </w:r>
    </w:p>
    <w:p w14:paraId="5199A2D5" w14:textId="141DD24D" w:rsidR="00535A04" w:rsidRDefault="00535A04" w:rsidP="00525965">
      <w:pPr>
        <w:pStyle w:val="Default"/>
        <w:jc w:val="center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4096D" w14:paraId="08D50CD7" w14:textId="77777777" w:rsidTr="0084096D">
        <w:tc>
          <w:tcPr>
            <w:tcW w:w="4928" w:type="dxa"/>
            <w:shd w:val="clear" w:color="auto" w:fill="E2EFD9" w:themeFill="accent6" w:themeFillTint="33"/>
          </w:tcPr>
          <w:p w14:paraId="16E6BAA1" w14:textId="39909EB3" w:rsidR="0084096D" w:rsidRDefault="0084096D" w:rsidP="00525965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FS2/KS1 only</w:t>
            </w:r>
          </w:p>
        </w:tc>
        <w:tc>
          <w:tcPr>
            <w:tcW w:w="4929" w:type="dxa"/>
            <w:shd w:val="clear" w:color="auto" w:fill="D9E2F3" w:themeFill="accent5" w:themeFillTint="33"/>
          </w:tcPr>
          <w:p w14:paraId="2C927E9E" w14:textId="4CA138FC" w:rsidR="0084096D" w:rsidRDefault="0084096D" w:rsidP="00525965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KS2 only</w:t>
            </w:r>
          </w:p>
        </w:tc>
        <w:tc>
          <w:tcPr>
            <w:tcW w:w="4929" w:type="dxa"/>
          </w:tcPr>
          <w:p w14:paraId="0B103BDC" w14:textId="00089ED0" w:rsidR="0084096D" w:rsidRDefault="0084096D" w:rsidP="00525965">
            <w:pPr>
              <w:pStyle w:val="Default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FS2/KS1/KS2</w:t>
            </w:r>
          </w:p>
        </w:tc>
      </w:tr>
    </w:tbl>
    <w:p w14:paraId="57198234" w14:textId="77777777" w:rsidR="00C51053" w:rsidRDefault="00C51053" w:rsidP="00525965">
      <w:pPr>
        <w:pStyle w:val="Default"/>
        <w:jc w:val="center"/>
        <w:rPr>
          <w:rFonts w:ascii="Century Gothic" w:hAnsi="Century Gothic"/>
          <w:sz w:val="22"/>
          <w:szCs w:val="22"/>
        </w:rPr>
      </w:pPr>
    </w:p>
    <w:p w14:paraId="2CF37D62" w14:textId="77777777" w:rsidR="00C51053" w:rsidRPr="0028069C" w:rsidRDefault="00C51053" w:rsidP="00525965">
      <w:pPr>
        <w:pStyle w:val="Default"/>
        <w:jc w:val="center"/>
        <w:rPr>
          <w:rFonts w:ascii="Century Gothic" w:hAnsi="Century Gothic"/>
          <w:sz w:val="22"/>
          <w:szCs w:val="22"/>
        </w:rPr>
      </w:pPr>
    </w:p>
    <w:tbl>
      <w:tblPr>
        <w:tblStyle w:val="PlainTable1"/>
        <w:tblW w:w="15594" w:type="dxa"/>
        <w:tblInd w:w="-451" w:type="dxa"/>
        <w:tblLayout w:type="fixed"/>
        <w:tblLook w:val="04A0" w:firstRow="1" w:lastRow="0" w:firstColumn="1" w:lastColumn="0" w:noHBand="0" w:noVBand="1"/>
      </w:tblPr>
      <w:tblGrid>
        <w:gridCol w:w="15594"/>
      </w:tblGrid>
      <w:tr w:rsidR="009D2C86" w:rsidRPr="0028069C" w14:paraId="5918B5C8" w14:textId="77777777" w:rsidTr="009D1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4" w:type="dxa"/>
            <w:tcBorders>
              <w:top w:val="double" w:sz="4" w:space="0" w:color="538135" w:themeColor="accent6" w:themeShade="BF"/>
              <w:left w:val="double" w:sz="4" w:space="0" w:color="538135" w:themeColor="accent6" w:themeShade="BF"/>
              <w:bottom w:val="double" w:sz="4" w:space="0" w:color="538135" w:themeColor="accent6" w:themeShade="BF"/>
              <w:right w:val="double" w:sz="4" w:space="0" w:color="538135" w:themeColor="accent6" w:themeShade="BF"/>
            </w:tcBorders>
            <w:vAlign w:val="center"/>
          </w:tcPr>
          <w:p w14:paraId="358C0E98" w14:textId="3B135D36" w:rsidR="009D2C86" w:rsidRPr="0028069C" w:rsidRDefault="009D2C86" w:rsidP="009D2C86">
            <w:pPr>
              <w:pStyle w:val="Default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28069C">
              <w:rPr>
                <w:rFonts w:ascii="Century Gothic" w:hAnsi="Century Gothic"/>
                <w:sz w:val="32"/>
                <w:szCs w:val="32"/>
              </w:rPr>
              <w:t>Academic Extension</w:t>
            </w:r>
            <w:r w:rsidR="00AB3B63">
              <w:rPr>
                <w:rFonts w:ascii="Century Gothic" w:hAnsi="Century Gothic"/>
                <w:sz w:val="32"/>
                <w:szCs w:val="32"/>
              </w:rPr>
              <w:t xml:space="preserve"> </w:t>
            </w:r>
          </w:p>
        </w:tc>
      </w:tr>
    </w:tbl>
    <w:p w14:paraId="0D6D62EA" w14:textId="387856FE" w:rsidR="006225DA" w:rsidRPr="00832A37" w:rsidRDefault="006225DA" w:rsidP="00832A37">
      <w:pPr>
        <w:spacing w:after="0"/>
        <w:rPr>
          <w:sz w:val="2"/>
          <w:szCs w:val="2"/>
        </w:rPr>
      </w:pPr>
    </w:p>
    <w:tbl>
      <w:tblPr>
        <w:tblStyle w:val="PlainTable1"/>
        <w:tblW w:w="15604" w:type="dxa"/>
        <w:tblInd w:w="-451" w:type="dxa"/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1134"/>
        <w:gridCol w:w="6247"/>
        <w:gridCol w:w="3544"/>
      </w:tblGrid>
      <w:tr w:rsidR="007A38AE" w:rsidRPr="00170FF3" w14:paraId="707B5E5A" w14:textId="77777777" w:rsidTr="71D39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double" w:sz="4" w:space="0" w:color="538135" w:themeColor="accent6" w:themeShade="BF"/>
              <w:left w:val="double" w:sz="4" w:space="0" w:color="538135" w:themeColor="accent6" w:themeShade="BF"/>
              <w:bottom w:val="double" w:sz="4" w:space="0" w:color="538135" w:themeColor="accent6" w:themeShade="BF"/>
            </w:tcBorders>
            <w:shd w:val="clear" w:color="auto" w:fill="auto"/>
            <w:vAlign w:val="bottom"/>
          </w:tcPr>
          <w:p w14:paraId="6F8B3D0C" w14:textId="580330A1" w:rsidR="007A38AE" w:rsidRPr="00170FF3" w:rsidRDefault="007A38AE" w:rsidP="00360438">
            <w:pPr>
              <w:pStyle w:val="Defaul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70FF3">
              <w:rPr>
                <w:rFonts w:ascii="Century Gothic" w:hAnsi="Century Gothic"/>
                <w:b w:val="0"/>
              </w:rPr>
              <w:t>Strategy</w:t>
            </w:r>
          </w:p>
        </w:tc>
        <w:tc>
          <w:tcPr>
            <w:tcW w:w="2552" w:type="dxa"/>
            <w:tcBorders>
              <w:top w:val="double" w:sz="4" w:space="0" w:color="538135" w:themeColor="accent6" w:themeShade="BF"/>
              <w:bottom w:val="double" w:sz="4" w:space="0" w:color="538135" w:themeColor="accent6" w:themeShade="BF"/>
            </w:tcBorders>
            <w:shd w:val="clear" w:color="auto" w:fill="auto"/>
            <w:vAlign w:val="bottom"/>
          </w:tcPr>
          <w:p w14:paraId="4BB1E5C0" w14:textId="681DC8F9" w:rsidR="007A38AE" w:rsidRPr="00170FF3" w:rsidRDefault="007A38AE" w:rsidP="0036043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70FF3">
              <w:rPr>
                <w:rFonts w:ascii="Century Gothic" w:hAnsi="Century Gothic"/>
                <w:b w:val="0"/>
              </w:rPr>
              <w:t>Brief description</w:t>
            </w:r>
          </w:p>
        </w:tc>
        <w:tc>
          <w:tcPr>
            <w:tcW w:w="1134" w:type="dxa"/>
            <w:tcBorders>
              <w:top w:val="double" w:sz="4" w:space="0" w:color="538135" w:themeColor="accent6" w:themeShade="BF"/>
              <w:bottom w:val="double" w:sz="4" w:space="0" w:color="538135" w:themeColor="accent6" w:themeShade="BF"/>
            </w:tcBorders>
            <w:shd w:val="clear" w:color="auto" w:fill="auto"/>
            <w:vAlign w:val="bottom"/>
          </w:tcPr>
          <w:p w14:paraId="02C7E247" w14:textId="59B3DCB6" w:rsidR="007A38AE" w:rsidRPr="00170FF3" w:rsidRDefault="007A38AE" w:rsidP="00360438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70FF3">
              <w:rPr>
                <w:rFonts w:ascii="Century Gothic" w:hAnsi="Century Gothic"/>
                <w:b w:val="0"/>
              </w:rPr>
              <w:t>Target group</w:t>
            </w:r>
          </w:p>
        </w:tc>
        <w:tc>
          <w:tcPr>
            <w:tcW w:w="6247" w:type="dxa"/>
            <w:tcBorders>
              <w:top w:val="double" w:sz="4" w:space="0" w:color="538135" w:themeColor="accent6" w:themeShade="BF"/>
              <w:bottom w:val="double" w:sz="4" w:space="0" w:color="538135" w:themeColor="accent6" w:themeShade="BF"/>
            </w:tcBorders>
            <w:shd w:val="clear" w:color="auto" w:fill="auto"/>
            <w:vAlign w:val="bottom"/>
          </w:tcPr>
          <w:p w14:paraId="46496CA2" w14:textId="6987B00F" w:rsidR="007A38AE" w:rsidRPr="00212668" w:rsidRDefault="007A38AE" w:rsidP="00212668">
            <w:pPr>
              <w:pStyle w:val="Default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212668">
              <w:rPr>
                <w:rFonts w:ascii="Century Gothic" w:hAnsi="Century Gothic"/>
                <w:b w:val="0"/>
              </w:rPr>
              <w:t>Intended Impact</w:t>
            </w:r>
          </w:p>
        </w:tc>
        <w:tc>
          <w:tcPr>
            <w:tcW w:w="3544" w:type="dxa"/>
            <w:tcBorders>
              <w:top w:val="double" w:sz="4" w:space="0" w:color="538135" w:themeColor="accent6" w:themeShade="BF"/>
              <w:bottom w:val="double" w:sz="4" w:space="0" w:color="538135" w:themeColor="accent6" w:themeShade="BF"/>
              <w:right w:val="double" w:sz="4" w:space="0" w:color="538135" w:themeColor="accent6" w:themeShade="BF"/>
            </w:tcBorders>
            <w:shd w:val="clear" w:color="auto" w:fill="auto"/>
            <w:vAlign w:val="bottom"/>
          </w:tcPr>
          <w:p w14:paraId="09D94D69" w14:textId="420F4345" w:rsidR="007A38AE" w:rsidRPr="00170FF3" w:rsidRDefault="007A38AE" w:rsidP="00212668">
            <w:pPr>
              <w:pStyle w:val="Default"/>
              <w:ind w:left="360" w:right="-2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8"/>
                <w:szCs w:val="18"/>
              </w:rPr>
            </w:pPr>
            <w:r w:rsidRPr="00170FF3">
              <w:rPr>
                <w:rFonts w:ascii="Century Gothic" w:hAnsi="Century Gothic"/>
                <w:b w:val="0"/>
              </w:rPr>
              <w:t xml:space="preserve">Evaluation </w:t>
            </w:r>
          </w:p>
        </w:tc>
      </w:tr>
      <w:tr w:rsidR="007A38AE" w:rsidRPr="00FC7C1A" w14:paraId="74C0441D" w14:textId="77777777" w:rsidTr="71D39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double" w:sz="4" w:space="0" w:color="538135" w:themeColor="accent6" w:themeShade="BF"/>
              <w:left w:val="double" w:sz="4" w:space="0" w:color="538135" w:themeColor="accent6" w:themeShade="BF"/>
            </w:tcBorders>
            <w:shd w:val="clear" w:color="auto" w:fill="auto"/>
            <w:vAlign w:val="center"/>
          </w:tcPr>
          <w:p w14:paraId="12EC4E2D" w14:textId="2581024D" w:rsidR="007A38AE" w:rsidRPr="36FADAF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Teachers plan high quality, engaging lessons to engage all children</w:t>
            </w:r>
          </w:p>
        </w:tc>
        <w:tc>
          <w:tcPr>
            <w:tcW w:w="2552" w:type="dxa"/>
            <w:tcBorders>
              <w:top w:val="double" w:sz="4" w:space="0" w:color="538135" w:themeColor="accent6" w:themeShade="BF"/>
            </w:tcBorders>
            <w:shd w:val="clear" w:color="auto" w:fill="auto"/>
            <w:vAlign w:val="center"/>
          </w:tcPr>
          <w:p w14:paraId="0E7FD0D1" w14:textId="08DEB61E" w:rsidR="007A38AE" w:rsidRPr="00FC7C1A" w:rsidRDefault="007A38AE" w:rsidP="00AC2F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Teachers released for half a day each half term to plan as a year group.</w:t>
            </w:r>
          </w:p>
        </w:tc>
        <w:tc>
          <w:tcPr>
            <w:tcW w:w="1134" w:type="dxa"/>
            <w:tcBorders>
              <w:top w:val="double" w:sz="4" w:space="0" w:color="538135" w:themeColor="accent6" w:themeShade="BF"/>
            </w:tcBorders>
            <w:shd w:val="clear" w:color="auto" w:fill="auto"/>
            <w:vAlign w:val="center"/>
          </w:tcPr>
          <w:p w14:paraId="587AABCE" w14:textId="13A8EA8B" w:rsidR="007A38AE" w:rsidRDefault="007A38AE" w:rsidP="00AC2F3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6247" w:type="dxa"/>
            <w:tcBorders>
              <w:top w:val="double" w:sz="4" w:space="0" w:color="538135" w:themeColor="accent6" w:themeShade="BF"/>
            </w:tcBorders>
            <w:shd w:val="clear" w:color="auto" w:fill="auto"/>
            <w:vAlign w:val="center"/>
          </w:tcPr>
          <w:p w14:paraId="7C850650" w14:textId="77777777" w:rsidR="007A38AE" w:rsidRDefault="007A38AE" w:rsidP="00AC2F32">
            <w:pPr>
              <w:pStyle w:val="Defaul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lessons engage pupils</w:t>
            </w:r>
          </w:p>
          <w:p w14:paraId="33870245" w14:textId="77777777" w:rsidR="007A38AE" w:rsidRDefault="007A38AE" w:rsidP="00AC2F32">
            <w:pPr>
              <w:pStyle w:val="Defaul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 reduction in low level behaviour in classes due to increased engagement in lessons by children</w:t>
            </w:r>
          </w:p>
          <w:p w14:paraId="1577930E" w14:textId="5E63BBA7" w:rsidR="007A38AE" w:rsidRPr="00FC7C1A" w:rsidRDefault="007A38AE" w:rsidP="00AC2F32">
            <w:pPr>
              <w:pStyle w:val="Defaul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children are able to access the curriculum</w:t>
            </w:r>
          </w:p>
        </w:tc>
        <w:tc>
          <w:tcPr>
            <w:tcW w:w="3544" w:type="dxa"/>
            <w:tcBorders>
              <w:top w:val="double" w:sz="4" w:space="0" w:color="538135" w:themeColor="accent6" w:themeShade="BF"/>
              <w:right w:val="double" w:sz="4" w:space="0" w:color="538135" w:themeColor="accent6" w:themeShade="BF"/>
            </w:tcBorders>
            <w:shd w:val="clear" w:color="auto" w:fill="auto"/>
            <w:vAlign w:val="center"/>
          </w:tcPr>
          <w:p w14:paraId="28BD1061" w14:textId="77777777" w:rsidR="007A38AE" w:rsidRDefault="007A38AE" w:rsidP="00AC2F32">
            <w:pPr>
              <w:pStyle w:val="Default"/>
              <w:numPr>
                <w:ilvl w:val="0"/>
                <w:numId w:val="1"/>
              </w:numPr>
              <w:ind w:right="-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Pupil interviews/survey analysis  </w:t>
            </w:r>
          </w:p>
          <w:p w14:paraId="27514B3E" w14:textId="3EE8AD7A" w:rsidR="007A38AE" w:rsidRPr="00FC7C1A" w:rsidRDefault="007A38AE" w:rsidP="00AC2F32">
            <w:pPr>
              <w:pStyle w:val="Default"/>
              <w:numPr>
                <w:ilvl w:val="0"/>
                <w:numId w:val="1"/>
              </w:numPr>
              <w:ind w:right="-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Learning walks</w:t>
            </w:r>
          </w:p>
        </w:tc>
      </w:tr>
      <w:tr w:rsidR="007A38AE" w:rsidRPr="00FC7C1A" w14:paraId="60BE8FBB" w14:textId="77777777" w:rsidTr="71D39F34">
        <w:trPr>
          <w:cantSplit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BFBFBF" w:themeColor="background1" w:themeShade="BF"/>
              <w:left w:val="double" w:sz="4" w:space="0" w:color="538135" w:themeColor="accent6" w:themeShade="BF"/>
            </w:tcBorders>
            <w:shd w:val="clear" w:color="auto" w:fill="auto"/>
            <w:vAlign w:val="center"/>
          </w:tcPr>
          <w:p w14:paraId="6AE57BFA" w14:textId="61A31CDE" w:rsidR="007A38AE" w:rsidRPr="36FADAF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Quality assessments are carried out and used to identify gaps in learning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0D20CB3" w14:textId="3CCD2DB5" w:rsidR="007A38AE" w:rsidRPr="00FC7C1A" w:rsidRDefault="4ECB1ECA" w:rsidP="00AC2F3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71894E91">
              <w:rPr>
                <w:rFonts w:ascii="Century Gothic" w:hAnsi="Century Gothic"/>
                <w:sz w:val="20"/>
                <w:szCs w:val="20"/>
              </w:rPr>
              <w:t>A</w:t>
            </w:r>
            <w:r w:rsidR="007A38AE" w:rsidRPr="71894E91">
              <w:rPr>
                <w:rFonts w:ascii="Century Gothic" w:hAnsi="Century Gothic"/>
                <w:sz w:val="20"/>
                <w:szCs w:val="20"/>
              </w:rPr>
              <w:t xml:space="preserve">ssessments are completed termly.  The information from these is analysed by class teachers and used to inform planning. 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3DF1A4" w14:textId="67DCBBCB" w:rsidR="007A38AE" w:rsidRDefault="007A38AE" w:rsidP="00AC2F3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624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1479E2" w14:textId="77777777" w:rsidR="007A38AE" w:rsidRDefault="007A38AE" w:rsidP="00AC2F32">
            <w:pPr>
              <w:pStyle w:val="Defaul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Assessments show progress made by all children</w:t>
            </w:r>
          </w:p>
          <w:p w14:paraId="2E8DC5EC" w14:textId="77777777" w:rsidR="007A38AE" w:rsidRDefault="007A38AE" w:rsidP="00AC2F32">
            <w:pPr>
              <w:pStyle w:val="Defaul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Assessment analysis used to identify target groups for interventions both within and outside the classroom</w:t>
            </w:r>
          </w:p>
          <w:p w14:paraId="3A733A93" w14:textId="778319F9" w:rsidR="007A38AE" w:rsidRPr="00FC7C1A" w:rsidRDefault="007A38AE" w:rsidP="00AC2F32">
            <w:pPr>
              <w:pStyle w:val="Defaul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Gaps in pupil knowledge are identified and planning adapted to meet the needs of all pupils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right w:val="double" w:sz="4" w:space="0" w:color="538135" w:themeColor="accent6" w:themeShade="BF"/>
            </w:tcBorders>
            <w:shd w:val="clear" w:color="auto" w:fill="auto"/>
            <w:vAlign w:val="center"/>
          </w:tcPr>
          <w:p w14:paraId="3A738D93" w14:textId="77777777" w:rsidR="007A38AE" w:rsidRDefault="007A38AE" w:rsidP="00AC2F32">
            <w:pPr>
              <w:pStyle w:val="Default"/>
              <w:numPr>
                <w:ilvl w:val="0"/>
                <w:numId w:val="1"/>
              </w:numPr>
              <w:ind w:right="-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Data analysis</w:t>
            </w:r>
          </w:p>
          <w:p w14:paraId="7E0B131F" w14:textId="77777777" w:rsidR="007A38AE" w:rsidRPr="00FC7C1A" w:rsidRDefault="007A38AE" w:rsidP="00AC2F32">
            <w:pPr>
              <w:pStyle w:val="Default"/>
              <w:numPr>
                <w:ilvl w:val="0"/>
                <w:numId w:val="1"/>
              </w:numPr>
              <w:ind w:right="-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Gaps in skills and knowledge identified and reduced as part of Pupil Progress Meetings</w:t>
            </w:r>
          </w:p>
          <w:p w14:paraId="719AF539" w14:textId="09E97A7C" w:rsidR="007A38AE" w:rsidRPr="00FC7C1A" w:rsidRDefault="007A38AE" w:rsidP="00AC2F32">
            <w:pPr>
              <w:pStyle w:val="Default"/>
              <w:numPr>
                <w:ilvl w:val="0"/>
                <w:numId w:val="1"/>
              </w:numPr>
              <w:ind w:right="-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Pupil interviews/survey analysis  </w:t>
            </w:r>
          </w:p>
        </w:tc>
      </w:tr>
      <w:tr w:rsidR="007A38AE" w:rsidRPr="00FC7C1A" w14:paraId="5E8BBD7A" w14:textId="77777777" w:rsidTr="71D39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BFBFBF" w:themeColor="background1" w:themeShade="BF"/>
              <w:lef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532C82A4" w14:textId="6B86EBEF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36FADAFA">
              <w:rPr>
                <w:rFonts w:ascii="Century Gothic" w:hAnsi="Century Gothic"/>
                <w:sz w:val="20"/>
                <w:szCs w:val="20"/>
              </w:rPr>
              <w:t xml:space="preserve">Teacher led booster sessions English with a focus on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reading and </w:t>
            </w:r>
            <w:r w:rsidRPr="36FADAFA">
              <w:rPr>
                <w:rFonts w:ascii="Century Gothic" w:hAnsi="Century Gothic"/>
                <w:sz w:val="20"/>
                <w:szCs w:val="20"/>
              </w:rPr>
              <w:t>writing</w:t>
            </w:r>
          </w:p>
          <w:p w14:paraId="15E65283" w14:textId="4F03132E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6D9CC0D1" w14:textId="77777777" w:rsidR="007A38AE" w:rsidRPr="00FC7C1A" w:rsidRDefault="007A38AE" w:rsidP="00AC2F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Teacher to work with a small targeted group of Pupils not working at expectations for their year groups.</w:t>
            </w:r>
          </w:p>
          <w:p w14:paraId="2FDA7DAC" w14:textId="289F60EA" w:rsidR="007A38AE" w:rsidRPr="00FC7C1A" w:rsidRDefault="007A38AE" w:rsidP="00AC2F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FC7C1A">
              <w:rPr>
                <w:rFonts w:ascii="Century Gothic" w:hAnsi="Century Gothic"/>
                <w:sz w:val="20"/>
                <w:szCs w:val="20"/>
              </w:rPr>
              <w:t>eekly session where the class is covered by sports coac</w:t>
            </w:r>
            <w:r>
              <w:rPr>
                <w:rFonts w:ascii="Century Gothic" w:hAnsi="Century Gothic"/>
                <w:sz w:val="20"/>
                <w:szCs w:val="20"/>
              </w:rPr>
              <w:t>h (MA)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6C14007B" w14:textId="0ED2C5A1" w:rsidR="007A38AE" w:rsidRPr="00FC7C1A" w:rsidRDefault="007A38AE" w:rsidP="00AC2F3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6247" w:type="dxa"/>
            <w:tcBorders>
              <w:top w:val="single" w:sz="4" w:space="0" w:color="BFBFBF" w:themeColor="background1" w:themeShade="BF"/>
            </w:tcBorders>
            <w:shd w:val="clear" w:color="auto" w:fill="D9E2F3" w:themeFill="accent5" w:themeFillTint="33"/>
            <w:vAlign w:val="center"/>
          </w:tcPr>
          <w:p w14:paraId="385C7ED8" w14:textId="36859195" w:rsidR="007A38AE" w:rsidRPr="00FC7C1A" w:rsidRDefault="007A38AE" w:rsidP="00AC2F32">
            <w:pPr>
              <w:pStyle w:val="Defaul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All target Pupils make expected progress in reading and writing.</w:t>
            </w:r>
          </w:p>
          <w:p w14:paraId="4F7B0653" w14:textId="77777777" w:rsidR="007A38AE" w:rsidRPr="00FC7C1A" w:rsidRDefault="007A38AE" w:rsidP="00AC2F32">
            <w:pPr>
              <w:pStyle w:val="Defaul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Gap between DisAdv and non DisAdv pupils is reduced from the previous year in attainment</w:t>
            </w:r>
          </w:p>
          <w:p w14:paraId="7A2D0AEA" w14:textId="3DAE8089" w:rsidR="007A38AE" w:rsidRPr="00FC7C1A" w:rsidRDefault="007A38AE" w:rsidP="00AC2F32">
            <w:pPr>
              <w:pStyle w:val="Default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Increase in attitudes and capacity to learning 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righ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6A85CE33" w14:textId="77777777" w:rsidR="007A38AE" w:rsidRPr="00FC7C1A" w:rsidRDefault="007A38AE" w:rsidP="00AC2F32">
            <w:pPr>
              <w:pStyle w:val="Default"/>
              <w:numPr>
                <w:ilvl w:val="0"/>
                <w:numId w:val="1"/>
              </w:numPr>
              <w:ind w:right="-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Data analysis by PP Lead.</w:t>
            </w:r>
          </w:p>
          <w:p w14:paraId="2A4470D7" w14:textId="77777777" w:rsidR="007A38AE" w:rsidRPr="00FC7C1A" w:rsidRDefault="007A38AE" w:rsidP="00AC2F32">
            <w:pPr>
              <w:pStyle w:val="Default"/>
              <w:numPr>
                <w:ilvl w:val="0"/>
                <w:numId w:val="1"/>
              </w:numPr>
              <w:ind w:right="-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Gaps in skills and knowledge identified and reduced as part of Pupil Progress Meetings</w:t>
            </w:r>
          </w:p>
          <w:p w14:paraId="41BBD94A" w14:textId="1EA9BAAE" w:rsidR="007A38AE" w:rsidRPr="00FC7C1A" w:rsidRDefault="007A38AE" w:rsidP="00AC2F32">
            <w:pPr>
              <w:pStyle w:val="Default"/>
              <w:ind w:left="360" w:right="-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Pupil interviews/survey analysis  </w:t>
            </w:r>
          </w:p>
        </w:tc>
      </w:tr>
      <w:tr w:rsidR="007A38AE" w:rsidRPr="00FC7C1A" w14:paraId="0B70354B" w14:textId="77777777" w:rsidTr="71D39F34">
        <w:trPr>
          <w:cantSplit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BFBFBF" w:themeColor="background1" w:themeShade="BF"/>
              <w:left w:val="double" w:sz="4" w:space="0" w:color="538135" w:themeColor="accent6" w:themeShade="BF"/>
            </w:tcBorders>
            <w:shd w:val="clear" w:color="auto" w:fill="auto"/>
            <w:vAlign w:val="center"/>
          </w:tcPr>
          <w:p w14:paraId="6AC42F7C" w14:textId="529A87B2" w:rsidR="007A38AE" w:rsidRPr="36FADAF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Purchase and implementation of Power Maths scheme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71C739" w14:textId="77777777" w:rsidR="007A38AE" w:rsidRDefault="007A38AE" w:rsidP="00AC2F3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Power Maths scheme to be implemented across the school to ensure all lessons follow age related expectations.</w:t>
            </w:r>
          </w:p>
          <w:p w14:paraId="035EA9D4" w14:textId="072DE724" w:rsidR="007A38AE" w:rsidRPr="00FC7C1A" w:rsidRDefault="007A38AE" w:rsidP="00AC2F3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Staff are supported by the scheme with their mathematical knowledge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A5CE34" w14:textId="322EAB1C" w:rsidR="007A38AE" w:rsidRDefault="007A38AE" w:rsidP="00AC2F3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6247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20F913F1" w14:textId="77777777" w:rsidR="007A38AE" w:rsidRDefault="007A38AE" w:rsidP="00AC2F32">
            <w:pPr>
              <w:pStyle w:val="Defaul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Maths lessons follow the mastery approach that allows all pupils to achieve in every lesson</w:t>
            </w:r>
          </w:p>
          <w:p w14:paraId="4D58BF50" w14:textId="77777777" w:rsidR="007A38AE" w:rsidRDefault="007A38AE" w:rsidP="00AC2F32">
            <w:pPr>
              <w:pStyle w:val="Defaul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 feel confident in maths lessons and see themselves as mathematicians</w:t>
            </w:r>
          </w:p>
          <w:p w14:paraId="235DE363" w14:textId="77777777" w:rsidR="007A38AE" w:rsidRDefault="007A38AE" w:rsidP="00AC2F32">
            <w:pPr>
              <w:pStyle w:val="Defaul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 increased number of pupils are making expected progress</w:t>
            </w:r>
          </w:p>
          <w:p w14:paraId="4C7B191C" w14:textId="2317C7C7" w:rsidR="007A38AE" w:rsidRPr="00FC7C1A" w:rsidRDefault="007A38AE" w:rsidP="00AC2F32">
            <w:pPr>
              <w:pStyle w:val="Defaul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PP pupils are making at least expected progress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right w:val="double" w:sz="4" w:space="0" w:color="538135" w:themeColor="accent6" w:themeShade="BF"/>
            </w:tcBorders>
            <w:shd w:val="clear" w:color="auto" w:fill="auto"/>
            <w:vAlign w:val="center"/>
          </w:tcPr>
          <w:p w14:paraId="725D684E" w14:textId="77777777" w:rsidR="007A38AE" w:rsidRPr="00FC7C1A" w:rsidRDefault="007A38AE" w:rsidP="00AC2F32">
            <w:pPr>
              <w:pStyle w:val="Default"/>
              <w:numPr>
                <w:ilvl w:val="0"/>
                <w:numId w:val="1"/>
              </w:numPr>
              <w:ind w:right="-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Data analysis by PP lead</w:t>
            </w:r>
          </w:p>
          <w:p w14:paraId="04775B8C" w14:textId="277C9337" w:rsidR="007A38AE" w:rsidRPr="00FC7C1A" w:rsidRDefault="007A38AE" w:rsidP="00AC2F32">
            <w:pPr>
              <w:pStyle w:val="Default"/>
              <w:numPr>
                <w:ilvl w:val="0"/>
                <w:numId w:val="1"/>
              </w:numPr>
              <w:ind w:right="-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Learning walks</w:t>
            </w:r>
          </w:p>
          <w:p w14:paraId="297F15B3" w14:textId="7471599F" w:rsidR="007A38AE" w:rsidRPr="0032502C" w:rsidRDefault="007A38AE" w:rsidP="00AC2F32">
            <w:pPr>
              <w:pStyle w:val="Default"/>
              <w:numPr>
                <w:ilvl w:val="0"/>
                <w:numId w:val="1"/>
              </w:numPr>
              <w:ind w:right="-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Pupil interviews/survey analysis  </w:t>
            </w:r>
          </w:p>
        </w:tc>
      </w:tr>
      <w:tr w:rsidR="007A38AE" w:rsidRPr="00FC7C1A" w14:paraId="0418EABC" w14:textId="77777777" w:rsidTr="71D39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double" w:sz="4" w:space="0" w:color="538135" w:themeColor="accent6" w:themeShade="BF"/>
            </w:tcBorders>
            <w:shd w:val="clear" w:color="auto" w:fill="auto"/>
            <w:vAlign w:val="center"/>
          </w:tcPr>
          <w:p w14:paraId="4179F51B" w14:textId="6FE403BB" w:rsidR="007A38AE" w:rsidRPr="00FC7C1A" w:rsidRDefault="007A38AE" w:rsidP="00745A91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Purchase and implementation of Literacy Tree scheme and associated texts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BCE033" w14:textId="5AEBD629" w:rsidR="007A38AE" w:rsidRPr="00FC7C1A" w:rsidRDefault="007A38AE" w:rsidP="00745A9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Literacy Tree units being implemented across schools to ensure high quality texts and a consistent approach to reading and writing is delivered to all pupils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20B1A" w14:textId="6C734D61" w:rsidR="007A38AE" w:rsidRPr="00FC7C1A" w:rsidRDefault="007A38AE" w:rsidP="00745A9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03EA9214" w14:textId="77777777" w:rsidR="007A38AE" w:rsidRDefault="007A38AE" w:rsidP="00745A91">
            <w:pPr>
              <w:pStyle w:val="Defaul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 are inspired to write by the books that they are using</w:t>
            </w:r>
          </w:p>
          <w:p w14:paraId="0A319351" w14:textId="77777777" w:rsidR="007A38AE" w:rsidRDefault="007A38AE" w:rsidP="00745A91">
            <w:pPr>
              <w:pStyle w:val="Defaul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Cyclic approach to key writing objectives is followed across all year groups</w:t>
            </w:r>
          </w:p>
          <w:p w14:paraId="2B3E7B68" w14:textId="2A1C3810" w:rsidR="007A38AE" w:rsidRPr="00FC7C1A" w:rsidRDefault="007A38AE" w:rsidP="00745A91">
            <w:pPr>
              <w:pStyle w:val="Defaul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PP pupils are making at least expected progress from their starting points</w:t>
            </w: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auto"/>
            <w:vAlign w:val="center"/>
          </w:tcPr>
          <w:p w14:paraId="2F721175" w14:textId="77777777" w:rsidR="007A38AE" w:rsidRPr="00FC7C1A" w:rsidRDefault="007A38AE" w:rsidP="00D23A7D">
            <w:pPr>
              <w:pStyle w:val="Default"/>
              <w:numPr>
                <w:ilvl w:val="0"/>
                <w:numId w:val="4"/>
              </w:numPr>
              <w:ind w:right="-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Data analysis by PP lead</w:t>
            </w:r>
          </w:p>
          <w:p w14:paraId="46148228" w14:textId="77777777" w:rsidR="007A38AE" w:rsidRPr="00FC7C1A" w:rsidRDefault="007A38AE" w:rsidP="00D23A7D">
            <w:pPr>
              <w:pStyle w:val="Default"/>
              <w:numPr>
                <w:ilvl w:val="0"/>
                <w:numId w:val="4"/>
              </w:numPr>
              <w:ind w:right="-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Learning walks</w:t>
            </w:r>
          </w:p>
          <w:p w14:paraId="17110C7E" w14:textId="1BD20B68" w:rsidR="007A38AE" w:rsidRPr="00FC7C1A" w:rsidRDefault="007A38AE" w:rsidP="00D23A7D">
            <w:pPr>
              <w:pStyle w:val="Defaul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Pupil interviews/survey analysis  </w:t>
            </w:r>
          </w:p>
        </w:tc>
      </w:tr>
      <w:tr w:rsidR="007A38AE" w:rsidRPr="00FC7C1A" w14:paraId="3052707B" w14:textId="77777777" w:rsidTr="71D39F34">
        <w:trPr>
          <w:cantSplit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double" w:sz="4" w:space="0" w:color="538135" w:themeColor="accent6" w:themeShade="BF"/>
            </w:tcBorders>
            <w:shd w:val="clear" w:color="auto" w:fill="auto"/>
            <w:vAlign w:val="center"/>
          </w:tcPr>
          <w:p w14:paraId="31F0EA1B" w14:textId="4FA8C11D" w:rsidR="007A38AE" w:rsidRPr="00FC7C1A" w:rsidRDefault="007A38AE" w:rsidP="00745A91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Reading support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with a focus on the bottom 20% of pupils in each class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819F26" w14:textId="358D2349" w:rsidR="007A38AE" w:rsidRPr="00FC7C1A" w:rsidRDefault="007A38AE" w:rsidP="00745A9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5 mins 1:1 reading per day x4 times per week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33491" w14:textId="028F7A8B" w:rsidR="007A38AE" w:rsidRPr="00FC7C1A" w:rsidRDefault="007A38AE" w:rsidP="00745A9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42BE36F3" w14:textId="77777777" w:rsidR="007A38AE" w:rsidRPr="00FC7C1A" w:rsidRDefault="007A38AE" w:rsidP="00745A91">
            <w:pPr>
              <w:pStyle w:val="Defaul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Increase attainment in reading comprehension skills</w:t>
            </w:r>
          </w:p>
          <w:p w14:paraId="164ED887" w14:textId="77777777" w:rsidR="007A38AE" w:rsidRPr="00FC7C1A" w:rsidRDefault="007A38AE" w:rsidP="00745A91">
            <w:pPr>
              <w:pStyle w:val="Defaul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Increased confidence with pupils’ accessing texts from a wide range of genres</w:t>
            </w:r>
          </w:p>
          <w:p w14:paraId="73B0A642" w14:textId="69D57B1F" w:rsidR="007A38AE" w:rsidRPr="00FC7C1A" w:rsidRDefault="007A38AE" w:rsidP="00745A91">
            <w:pPr>
              <w:pStyle w:val="Defaul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demonstrate a love of reading and actively read for pleasure</w:t>
            </w: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auto"/>
            <w:vAlign w:val="center"/>
          </w:tcPr>
          <w:p w14:paraId="3DE14A6D" w14:textId="77777777" w:rsidR="007A38AE" w:rsidRPr="00FC7C1A" w:rsidRDefault="007A38AE" w:rsidP="00745A91">
            <w:pPr>
              <w:pStyle w:val="Defaul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Data analysis of reading SS and levels</w:t>
            </w:r>
          </w:p>
          <w:p w14:paraId="700FFC64" w14:textId="65252305" w:rsidR="007A38AE" w:rsidRPr="000764EB" w:rsidRDefault="007A38AE" w:rsidP="000764EB">
            <w:pPr>
              <w:pStyle w:val="Defaul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Surveys/pupil interviews and case studies</w:t>
            </w:r>
          </w:p>
        </w:tc>
      </w:tr>
      <w:tr w:rsidR="007A38AE" w:rsidRPr="00FC7C1A" w14:paraId="36F6DD47" w14:textId="77777777" w:rsidTr="71D39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double" w:sz="4" w:space="0" w:color="538135" w:themeColor="accent6" w:themeShade="BF"/>
            </w:tcBorders>
            <w:shd w:val="clear" w:color="auto" w:fill="auto"/>
            <w:vAlign w:val="center"/>
          </w:tcPr>
          <w:p w14:paraId="65B1E4BD" w14:textId="0DB3DEC2" w:rsidR="007A38AE" w:rsidRPr="00FC7C1A" w:rsidRDefault="007A38AE" w:rsidP="00745A91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Purchase of quality texts to promote reading for pleasure in all classrooms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A1207E" w14:textId="008FE266" w:rsidR="007A38AE" w:rsidRPr="00FC7C1A" w:rsidRDefault="007A38AE" w:rsidP="00745A9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classrooms have a wide selection of books to engage the children.  Children are able to access and borrow books regularly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868F3" w14:textId="5965DE62" w:rsidR="007A38AE" w:rsidRPr="00FC7C1A" w:rsidRDefault="007A38AE" w:rsidP="00745A9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6247" w:type="dxa"/>
            <w:shd w:val="clear" w:color="auto" w:fill="auto"/>
            <w:vAlign w:val="center"/>
          </w:tcPr>
          <w:p w14:paraId="2C6AD1AA" w14:textId="77777777" w:rsidR="007A38AE" w:rsidRDefault="007A38AE" w:rsidP="00745A91">
            <w:pPr>
              <w:pStyle w:val="Defaul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Increase in engagement with reading by all pupils</w:t>
            </w:r>
          </w:p>
          <w:p w14:paraId="2F39466E" w14:textId="77777777" w:rsidR="007A38AE" w:rsidRDefault="007A38AE" w:rsidP="00745A91">
            <w:pPr>
              <w:pStyle w:val="Defaul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Increased confidence with pupils accessing texts that interest them</w:t>
            </w:r>
          </w:p>
          <w:p w14:paraId="74B16E37" w14:textId="6D0F3223" w:rsidR="007A38AE" w:rsidRPr="00FC7C1A" w:rsidRDefault="007A38AE" w:rsidP="00745A91">
            <w:pPr>
              <w:pStyle w:val="Defaul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demonstrate a love of reading and actively read for pleasure</w:t>
            </w: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auto"/>
            <w:vAlign w:val="center"/>
          </w:tcPr>
          <w:p w14:paraId="78EDD70B" w14:textId="77777777" w:rsidR="007A38AE" w:rsidRPr="00FC7C1A" w:rsidRDefault="007A38AE" w:rsidP="000764EB">
            <w:pPr>
              <w:pStyle w:val="Defaul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Data analysis of reading SS and levels</w:t>
            </w:r>
          </w:p>
          <w:p w14:paraId="3FD3AF3F" w14:textId="575FC911" w:rsidR="007A38AE" w:rsidRPr="00FC7C1A" w:rsidRDefault="007A38AE" w:rsidP="000764EB">
            <w:pPr>
              <w:pStyle w:val="Defaul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Surveys/pupil interviews and case studies</w:t>
            </w:r>
          </w:p>
        </w:tc>
      </w:tr>
      <w:tr w:rsidR="007A38AE" w:rsidRPr="00FC7C1A" w14:paraId="7EF9DCD4" w14:textId="77777777" w:rsidTr="71D39F34">
        <w:trPr>
          <w:cantSplit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40B26624" w14:textId="4E6F7CAF" w:rsidR="007A38AE" w:rsidRPr="00FC7C1A" w:rsidRDefault="007A38AE" w:rsidP="00745A91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Lightening Squad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17054607" w14:textId="260F342C" w:rsidR="007A38AE" w:rsidRPr="00FC7C1A" w:rsidRDefault="007A38AE" w:rsidP="00745A9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Online programme that adjusts to the level of individual children to develop their reading skills (both phonic knowledge and comprehension)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405C30F1" w14:textId="30513ED2" w:rsidR="007A38AE" w:rsidRPr="00FC7C1A" w:rsidRDefault="007A38AE" w:rsidP="00745A9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6247" w:type="dxa"/>
            <w:shd w:val="clear" w:color="auto" w:fill="D9E2F3" w:themeFill="accent5" w:themeFillTint="33"/>
            <w:vAlign w:val="center"/>
          </w:tcPr>
          <w:p w14:paraId="69772111" w14:textId="77777777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accurately retell texts they have read independently</w:t>
            </w:r>
          </w:p>
          <w:p w14:paraId="1A3C6A6F" w14:textId="77777777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Increase attainment in reading</w:t>
            </w:r>
          </w:p>
          <w:p w14:paraId="1ACBF553" w14:textId="77777777" w:rsidR="007A38AE" w:rsidRPr="00FC7C1A" w:rsidRDefault="007A38AE" w:rsidP="00745A91">
            <w:pPr>
              <w:pStyle w:val="Defaul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Benchmarking assessments show high retelling scores</w:t>
            </w:r>
          </w:p>
          <w:p w14:paraId="1D8F3231" w14:textId="77777777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Gaps in phonic knowledge and application are reduced</w:t>
            </w:r>
          </w:p>
          <w:p w14:paraId="7FBAB32B" w14:textId="19854EC1" w:rsidR="007A38AE" w:rsidRPr="00FC7C1A" w:rsidRDefault="007A38AE" w:rsidP="00745A91">
            <w:pPr>
              <w:pStyle w:val="Defaul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are independently recognising targeted phonemes in their reading</w:t>
            </w: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38786CFC" w14:textId="2A2B0A7F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Data analysis of reading progress, including book band progression, and attainment by PP Lead</w:t>
            </w:r>
          </w:p>
        </w:tc>
      </w:tr>
      <w:tr w:rsidR="007A38AE" w:rsidRPr="00FC7C1A" w14:paraId="228ECF39" w14:textId="77777777" w:rsidTr="71D39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doub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06C05786" w14:textId="21BE63CB" w:rsidR="007A38AE" w:rsidRPr="00FC7C1A" w:rsidRDefault="0AF3EE18" w:rsidP="00745A91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71D39F34">
              <w:rPr>
                <w:rFonts w:ascii="Century Gothic" w:hAnsi="Century Gothic"/>
                <w:sz w:val="20"/>
                <w:szCs w:val="20"/>
              </w:rPr>
              <w:t>Wellcomm</w:t>
            </w:r>
          </w:p>
        </w:tc>
        <w:tc>
          <w:tcPr>
            <w:tcW w:w="2552" w:type="dxa"/>
            <w:shd w:val="clear" w:color="auto" w:fill="C5E0B3" w:themeFill="accent6" w:themeFillTint="66"/>
            <w:vAlign w:val="center"/>
          </w:tcPr>
          <w:p w14:paraId="7999A191" w14:textId="77777777" w:rsidR="007A38AE" w:rsidRDefault="007A38AE" w:rsidP="00745A9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Diagnostic tool purchased to support intervention work with children on their speech and language.</w:t>
            </w:r>
          </w:p>
          <w:p w14:paraId="1BEA6601" w14:textId="4FFCF87A" w:rsidR="007A38AE" w:rsidRPr="00FC7C1A" w:rsidRDefault="007A38AE" w:rsidP="00745A9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Daily 1:1 interventions 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0A58024B" w14:textId="53BDFA98" w:rsidR="007A38AE" w:rsidRDefault="007A38AE" w:rsidP="00745A9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FS2/Y1</w:t>
            </w:r>
          </w:p>
        </w:tc>
        <w:tc>
          <w:tcPr>
            <w:tcW w:w="6247" w:type="dxa"/>
            <w:shd w:val="clear" w:color="auto" w:fill="C5E0B3" w:themeFill="accent6" w:themeFillTint="66"/>
            <w:vAlign w:val="center"/>
          </w:tcPr>
          <w:p w14:paraId="16845317" w14:textId="011EDD38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Targeted intervention programme can be implemented effectively to ensure pupils make progress</w:t>
            </w: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6D745286" w14:textId="13C3EF91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SENDCo and class teachers monitor progress</w:t>
            </w:r>
          </w:p>
        </w:tc>
      </w:tr>
      <w:tr w:rsidR="007A38AE" w:rsidRPr="00FC7C1A" w14:paraId="30F0947A" w14:textId="77777777" w:rsidTr="71D39F34">
        <w:trPr>
          <w:cantSplit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65FDCE46" w14:textId="6AA283DA" w:rsidR="007A38AE" w:rsidRPr="00FC7C1A" w:rsidRDefault="007A38AE" w:rsidP="00745A91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Expected</w:t>
            </w:r>
            <w:r w:rsidRPr="00FC7C1A">
              <w:rPr>
                <w:rFonts w:ascii="Century Gothic" w:hAnsi="Century Gothic"/>
                <w:sz w:val="20"/>
                <w:szCs w:val="20"/>
              </w:rPr>
              <w:t xml:space="preserve"> Attainers  English and Maths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54DF471E" w14:textId="1823816C" w:rsidR="007A38AE" w:rsidRPr="00FC7C1A" w:rsidRDefault="007A38AE" w:rsidP="00745A9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Barriers to </w:t>
            </w:r>
            <w:r>
              <w:rPr>
                <w:rFonts w:ascii="Century Gothic" w:hAnsi="Century Gothic"/>
                <w:sz w:val="20"/>
                <w:szCs w:val="20"/>
              </w:rPr>
              <w:t>children achieving combined expected</w:t>
            </w:r>
            <w:r w:rsidRPr="00FC7C1A">
              <w:rPr>
                <w:rFonts w:ascii="Century Gothic" w:hAnsi="Century Gothic"/>
                <w:sz w:val="20"/>
                <w:szCs w:val="20"/>
              </w:rPr>
              <w:t xml:space="preserve"> are identified for individual/small groups of Pupils.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Teacher led sessions focus on gaps in learning.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14B83520" w14:textId="42BE4F23" w:rsidR="007A38AE" w:rsidRPr="00FC7C1A" w:rsidRDefault="007A38AE" w:rsidP="00745A9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Year 6</w:t>
            </w:r>
          </w:p>
        </w:tc>
        <w:tc>
          <w:tcPr>
            <w:tcW w:w="6247" w:type="dxa"/>
            <w:shd w:val="clear" w:color="auto" w:fill="D9E2F3" w:themeFill="accent5" w:themeFillTint="33"/>
            <w:vAlign w:val="center"/>
          </w:tcPr>
          <w:p w14:paraId="7765EAE1" w14:textId="7EE2EC1B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achieve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expected </w:t>
            </w:r>
            <w:r w:rsidRPr="00FC7C1A">
              <w:rPr>
                <w:rFonts w:ascii="Century Gothic" w:hAnsi="Century Gothic"/>
                <w:sz w:val="20"/>
                <w:szCs w:val="20"/>
              </w:rPr>
              <w:t xml:space="preserve">in </w:t>
            </w:r>
            <w:r>
              <w:rPr>
                <w:rFonts w:ascii="Century Gothic" w:hAnsi="Century Gothic"/>
                <w:sz w:val="20"/>
                <w:szCs w:val="20"/>
              </w:rPr>
              <w:t>reading, writing</w:t>
            </w:r>
            <w:r w:rsidRPr="00FC7C1A">
              <w:rPr>
                <w:rFonts w:ascii="Century Gothic" w:hAnsi="Century Gothic"/>
                <w:sz w:val="20"/>
                <w:szCs w:val="20"/>
              </w:rPr>
              <w:t xml:space="preserve"> and maths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(combined)</w:t>
            </w:r>
          </w:p>
          <w:p w14:paraId="579E1BE7" w14:textId="1BF0A51D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Gaps in understanding are filled</w:t>
            </w: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79FB083F" w14:textId="77777777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Ks2 SAT’s data analysis</w:t>
            </w:r>
          </w:p>
          <w:p w14:paraId="67A14568" w14:textId="2E785A5D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Gap analysis is used to inform planning</w:t>
            </w:r>
          </w:p>
        </w:tc>
      </w:tr>
      <w:tr w:rsidR="007A38AE" w:rsidRPr="00FC7C1A" w14:paraId="1311A8C1" w14:textId="77777777" w:rsidTr="71D39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20FD9E68" w14:textId="52B138BB" w:rsidR="007A38AE" w:rsidRPr="00FC7C1A" w:rsidRDefault="007A38AE" w:rsidP="00745A91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Higher Attainers  English and Maths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3CB2C0DE" w14:textId="1D06B418" w:rsidR="007A38AE" w:rsidRPr="00FC7C1A" w:rsidRDefault="007A38AE" w:rsidP="00745A9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Barriers to </w:t>
            </w:r>
            <w:r>
              <w:rPr>
                <w:rFonts w:ascii="Century Gothic" w:hAnsi="Century Gothic"/>
                <w:sz w:val="20"/>
                <w:szCs w:val="20"/>
              </w:rPr>
              <w:t>g</w:t>
            </w:r>
            <w:r w:rsidRPr="00FC7C1A">
              <w:rPr>
                <w:rFonts w:ascii="Century Gothic" w:hAnsi="Century Gothic"/>
                <w:sz w:val="20"/>
                <w:szCs w:val="20"/>
              </w:rPr>
              <w:t xml:space="preserve">reater </w:t>
            </w:r>
            <w:r>
              <w:rPr>
                <w:rFonts w:ascii="Century Gothic" w:hAnsi="Century Gothic"/>
                <w:sz w:val="20"/>
                <w:szCs w:val="20"/>
              </w:rPr>
              <w:t>d</w:t>
            </w:r>
            <w:r w:rsidRPr="00FC7C1A">
              <w:rPr>
                <w:rFonts w:ascii="Century Gothic" w:hAnsi="Century Gothic"/>
                <w:sz w:val="20"/>
                <w:szCs w:val="20"/>
              </w:rPr>
              <w:t xml:space="preserve">epth are identified for individual/small groups of </w:t>
            </w: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FC7C1A">
              <w:rPr>
                <w:rFonts w:ascii="Century Gothic" w:hAnsi="Century Gothic"/>
                <w:sz w:val="20"/>
                <w:szCs w:val="20"/>
              </w:rPr>
              <w:t>upils.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Teacher led sessions focus on gaps in learning.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309DCA42" w14:textId="144467FF" w:rsidR="007A38AE" w:rsidRPr="00FC7C1A" w:rsidRDefault="007A38AE" w:rsidP="00745A9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Year 6</w:t>
            </w:r>
          </w:p>
        </w:tc>
        <w:tc>
          <w:tcPr>
            <w:tcW w:w="6247" w:type="dxa"/>
            <w:shd w:val="clear" w:color="auto" w:fill="D9E2F3" w:themeFill="accent5" w:themeFillTint="33"/>
            <w:vAlign w:val="center"/>
          </w:tcPr>
          <w:p w14:paraId="4CBE9A35" w14:textId="30858FB8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Pupils achieve </w:t>
            </w:r>
            <w:r>
              <w:rPr>
                <w:rFonts w:ascii="Century Gothic" w:hAnsi="Century Gothic"/>
                <w:sz w:val="20"/>
                <w:szCs w:val="20"/>
              </w:rPr>
              <w:t>g</w:t>
            </w:r>
            <w:r w:rsidRPr="00FC7C1A">
              <w:rPr>
                <w:rFonts w:ascii="Century Gothic" w:hAnsi="Century Gothic"/>
                <w:sz w:val="20"/>
                <w:szCs w:val="20"/>
              </w:rPr>
              <w:t xml:space="preserve">reater </w:t>
            </w:r>
            <w:r>
              <w:rPr>
                <w:rFonts w:ascii="Century Gothic" w:hAnsi="Century Gothic"/>
                <w:sz w:val="20"/>
                <w:szCs w:val="20"/>
              </w:rPr>
              <w:t>d</w:t>
            </w:r>
            <w:r w:rsidRPr="00FC7C1A">
              <w:rPr>
                <w:rFonts w:ascii="Century Gothic" w:hAnsi="Century Gothic"/>
                <w:sz w:val="20"/>
                <w:szCs w:val="20"/>
              </w:rPr>
              <w:t xml:space="preserve">epth in </w:t>
            </w:r>
            <w:r>
              <w:rPr>
                <w:rFonts w:ascii="Century Gothic" w:hAnsi="Century Gothic"/>
                <w:sz w:val="20"/>
                <w:szCs w:val="20"/>
              </w:rPr>
              <w:t>reading, writing</w:t>
            </w:r>
            <w:r w:rsidRPr="00FC7C1A">
              <w:rPr>
                <w:rFonts w:ascii="Century Gothic" w:hAnsi="Century Gothic"/>
                <w:sz w:val="20"/>
                <w:szCs w:val="20"/>
              </w:rPr>
              <w:t xml:space="preserve"> and maths</w:t>
            </w:r>
          </w:p>
          <w:p w14:paraId="619EA54B" w14:textId="472ECE54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Gaps in understanding are filled</w:t>
            </w: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5B4CDF92" w14:textId="33FCF4A4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Ks2 SAT’s data analysis</w:t>
            </w:r>
          </w:p>
          <w:p w14:paraId="690229FC" w14:textId="2F29BBB5" w:rsidR="007A38AE" w:rsidRPr="00FC7C1A" w:rsidRDefault="007A38AE" w:rsidP="00745A91">
            <w:pPr>
              <w:pStyle w:val="Defaul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Gap analysis is used to inform planning</w:t>
            </w:r>
          </w:p>
        </w:tc>
      </w:tr>
      <w:tr w:rsidR="007A38AE" w:rsidRPr="00FC7C1A" w14:paraId="52234E9E" w14:textId="77777777" w:rsidTr="71D39F34">
        <w:trPr>
          <w:cantSplit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27839F6C" w14:textId="251B2A33" w:rsidR="007A38AE" w:rsidRPr="00FC7C1A" w:rsidRDefault="007A38AE" w:rsidP="00745A91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Higher level writers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7F87CB9F" w14:textId="1D9F2412" w:rsidR="007A38AE" w:rsidRPr="00FC7C1A" w:rsidRDefault="007A38AE" w:rsidP="00745A9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Focusing on higher attaining pupils - up levelling writing to hone high level skills.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Teacher led intervention groups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179B875A" w14:textId="00C7DCA5" w:rsidR="007A38AE" w:rsidRPr="00FC7C1A" w:rsidRDefault="007A38AE" w:rsidP="00745A9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Year 5/6</w:t>
            </w:r>
          </w:p>
        </w:tc>
        <w:tc>
          <w:tcPr>
            <w:tcW w:w="6247" w:type="dxa"/>
            <w:shd w:val="clear" w:color="auto" w:fill="D9E2F3" w:themeFill="accent5" w:themeFillTint="33"/>
            <w:vAlign w:val="center"/>
          </w:tcPr>
          <w:p w14:paraId="55DBFCCA" w14:textId="77777777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achieve high writing levels in end of year progress tests</w:t>
            </w:r>
          </w:p>
          <w:p w14:paraId="7D76453A" w14:textId="737DC688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Accelerated progress in writing steps</w:t>
            </w: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3B363C34" w14:textId="77777777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ind w:right="-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Data analysis by PP Lead</w:t>
            </w:r>
          </w:p>
          <w:p w14:paraId="675C11CA" w14:textId="2AB066D7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Gap between DisAdv &amp; non DisAdv pupils is reduced</w:t>
            </w:r>
          </w:p>
        </w:tc>
      </w:tr>
      <w:tr w:rsidR="007A38AE" w:rsidRPr="00FC7C1A" w14:paraId="3E210C52" w14:textId="77777777" w:rsidTr="71D39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2F8BF43E" w14:textId="53290FB6" w:rsidR="007A38AE" w:rsidRPr="00FC7C1A" w:rsidRDefault="007A38AE" w:rsidP="00745A91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Year 6 booster sessions prior to SATs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2725B721" w14:textId="34BDC9BE" w:rsidR="007A38AE" w:rsidRPr="00FC7C1A" w:rsidRDefault="007A38AE" w:rsidP="00745A9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Focus on maths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Pr="00FC7C1A">
              <w:rPr>
                <w:rFonts w:ascii="Century Gothic" w:hAnsi="Century Gothic"/>
                <w:sz w:val="20"/>
                <w:szCs w:val="20"/>
              </w:rPr>
              <w:t>reading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6CEF4733" w14:textId="38E55BBB" w:rsidR="007A38AE" w:rsidRPr="00FC7C1A" w:rsidRDefault="007A38AE" w:rsidP="00745A9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Year 6</w:t>
            </w:r>
          </w:p>
        </w:tc>
        <w:tc>
          <w:tcPr>
            <w:tcW w:w="6247" w:type="dxa"/>
            <w:shd w:val="clear" w:color="auto" w:fill="D9E2F3" w:themeFill="accent5" w:themeFillTint="33"/>
            <w:vAlign w:val="center"/>
          </w:tcPr>
          <w:p w14:paraId="60BBA272" w14:textId="77777777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Borderline pupils achieving targeted next level</w:t>
            </w:r>
          </w:p>
          <w:p w14:paraId="476BAEA0" w14:textId="170D7A0B" w:rsidR="007A38AE" w:rsidRPr="00FC7C1A" w:rsidRDefault="007A38AE" w:rsidP="002C6979">
            <w:pPr>
              <w:pStyle w:val="Defaul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1953C73C" w14:textId="535C5002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Data analysis by PP Lead and Y6 team </w:t>
            </w:r>
          </w:p>
          <w:p w14:paraId="62E9CB17" w14:textId="136E35DF" w:rsidR="007A38AE" w:rsidRPr="00FC7C1A" w:rsidRDefault="007A38AE" w:rsidP="00745A9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38AE" w:rsidRPr="00FC7C1A" w14:paraId="3A17A0A6" w14:textId="77777777" w:rsidTr="71D39F34">
        <w:trPr>
          <w:cantSplit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14E26CE6" w14:textId="119EA87A" w:rsidR="007A38AE" w:rsidRPr="00FC7C1A" w:rsidRDefault="007A38AE" w:rsidP="00745A91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Times Tables intervention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0EB20CF1" w14:textId="77777777" w:rsidR="007A38AE" w:rsidRPr="00FC7C1A" w:rsidRDefault="007A38AE" w:rsidP="00745A9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Small group intervention to fill the gaps for children struggling with times tables</w:t>
            </w:r>
          </w:p>
          <w:p w14:paraId="4D78757E" w14:textId="5FA72B00" w:rsidR="007A38AE" w:rsidRPr="00FC7C1A" w:rsidRDefault="007A38AE" w:rsidP="00745A9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20mins – 3x a week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377C2F0E" w14:textId="5F3C949A" w:rsidR="007A38AE" w:rsidRPr="00FC7C1A" w:rsidRDefault="007A38AE" w:rsidP="00745A9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Year 3/4</w:t>
            </w:r>
          </w:p>
        </w:tc>
        <w:tc>
          <w:tcPr>
            <w:tcW w:w="6247" w:type="dxa"/>
            <w:shd w:val="clear" w:color="auto" w:fill="D9E2F3" w:themeFill="accent5" w:themeFillTint="33"/>
            <w:vAlign w:val="center"/>
          </w:tcPr>
          <w:p w14:paraId="437543A6" w14:textId="77777777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regularly engage in times tables IT programs</w:t>
            </w:r>
          </w:p>
          <w:p w14:paraId="04B11B57" w14:textId="15D36CD8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Increased confidence in </w:t>
            </w:r>
            <w:r>
              <w:rPr>
                <w:rFonts w:ascii="Century Gothic" w:hAnsi="Century Gothic"/>
                <w:sz w:val="20"/>
                <w:szCs w:val="20"/>
              </w:rPr>
              <w:t>m</w:t>
            </w:r>
            <w:r w:rsidRPr="00FC7C1A">
              <w:rPr>
                <w:rFonts w:ascii="Century Gothic" w:hAnsi="Century Gothic"/>
                <w:sz w:val="20"/>
                <w:szCs w:val="20"/>
              </w:rPr>
              <w:t>aths lessons</w:t>
            </w:r>
          </w:p>
          <w:p w14:paraId="5655C544" w14:textId="799585CA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Improved </w:t>
            </w:r>
            <w:r>
              <w:rPr>
                <w:rFonts w:ascii="Century Gothic" w:hAnsi="Century Gothic"/>
                <w:sz w:val="20"/>
                <w:szCs w:val="20"/>
              </w:rPr>
              <w:t>m</w:t>
            </w:r>
            <w:r w:rsidRPr="00FC7C1A">
              <w:rPr>
                <w:rFonts w:ascii="Century Gothic" w:hAnsi="Century Gothic"/>
                <w:sz w:val="20"/>
                <w:szCs w:val="20"/>
              </w:rPr>
              <w:t>aths progress</w:t>
            </w:r>
          </w:p>
          <w:p w14:paraId="3F705718" w14:textId="3EA07879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Increase in the number of children achieving full marks in the MTC</w:t>
            </w: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5786950E" w14:textId="61420FCD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NFER Data analysis by PP and maths Lead </w:t>
            </w:r>
          </w:p>
          <w:p w14:paraId="675B9B16" w14:textId="77777777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Year 4 National times tables test</w:t>
            </w:r>
          </w:p>
          <w:p w14:paraId="7FA70453" w14:textId="77777777" w:rsidR="007A38AE" w:rsidRPr="00FC7C1A" w:rsidRDefault="007A38AE" w:rsidP="00745A91">
            <w:pPr>
              <w:pStyle w:val="Defaul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Baseline – end results of times tables completed</w:t>
            </w:r>
          </w:p>
          <w:p w14:paraId="65E916AC" w14:textId="2ABBBF4F" w:rsidR="007A38AE" w:rsidRPr="00FC7C1A" w:rsidRDefault="007A38AE" w:rsidP="00745A91">
            <w:pPr>
              <w:pStyle w:val="Defaul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38AE" w:rsidRPr="00FC7C1A" w14:paraId="2359BD9F" w14:textId="77777777" w:rsidTr="71D39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doub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524D4360" w14:textId="4AF47BC1" w:rsidR="007A38AE" w:rsidRPr="00FC7C1A" w:rsidRDefault="007A38AE" w:rsidP="00745A91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Precision teaching for phonics and reading</w:t>
            </w:r>
          </w:p>
        </w:tc>
        <w:tc>
          <w:tcPr>
            <w:tcW w:w="2552" w:type="dxa"/>
            <w:shd w:val="clear" w:color="auto" w:fill="C5E0B3" w:themeFill="accent6" w:themeFillTint="66"/>
            <w:vAlign w:val="center"/>
          </w:tcPr>
          <w:p w14:paraId="4578060E" w14:textId="77777777" w:rsidR="007A38AE" w:rsidRDefault="007A38AE" w:rsidP="00745A9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Small group intervention or 1:1 to fill gaps for children struggling with accessing class phonics sessions.</w:t>
            </w:r>
          </w:p>
          <w:p w14:paraId="791E9E20" w14:textId="05176FCF" w:rsidR="007A38AE" w:rsidRPr="00FC7C1A" w:rsidRDefault="007A38AE" w:rsidP="00745A9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30mins per class per day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26A5332E" w14:textId="6A34E496" w:rsidR="007A38AE" w:rsidRPr="00FC7C1A" w:rsidRDefault="007A38AE" w:rsidP="00745A9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FS2/Y1/Y2</w:t>
            </w:r>
          </w:p>
        </w:tc>
        <w:tc>
          <w:tcPr>
            <w:tcW w:w="6247" w:type="dxa"/>
            <w:shd w:val="clear" w:color="auto" w:fill="C5E0B3" w:themeFill="accent6" w:themeFillTint="66"/>
            <w:vAlign w:val="center"/>
          </w:tcPr>
          <w:p w14:paraId="45335A6E" w14:textId="77777777" w:rsidR="007A38AE" w:rsidRDefault="007A38AE" w:rsidP="00745A91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Gaps in phonics filled </w:t>
            </w:r>
          </w:p>
          <w:p w14:paraId="3B5A05A7" w14:textId="77777777" w:rsidR="007A38AE" w:rsidRDefault="007A38AE" w:rsidP="00745A91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Pupils confidence in reading increased</w:t>
            </w:r>
          </w:p>
          <w:p w14:paraId="3574823B" w14:textId="5AC82097" w:rsidR="007A38AE" w:rsidRPr="00B925AE" w:rsidRDefault="007A38AE" w:rsidP="00B925AE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Pupils able to access whole class phonics teaching</w:t>
            </w: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C5E0B3" w:themeFill="accent6" w:themeFillTint="66"/>
            <w:vAlign w:val="center"/>
          </w:tcPr>
          <w:p w14:paraId="1E0E0B38" w14:textId="77777777" w:rsidR="007A38AE" w:rsidRDefault="007A38AE" w:rsidP="00745A91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Baseline – end of intervention progress shown</w:t>
            </w:r>
          </w:p>
          <w:p w14:paraId="51B4E248" w14:textId="53E852EB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English lead monitoring </w:t>
            </w:r>
          </w:p>
        </w:tc>
      </w:tr>
      <w:tr w:rsidR="007A38AE" w:rsidRPr="00FC7C1A" w14:paraId="45A1700D" w14:textId="77777777" w:rsidTr="71D39F34">
        <w:trPr>
          <w:cantSplit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2F7CDB81" w14:textId="157C5D88" w:rsidR="007A38AE" w:rsidRPr="00FC7C1A" w:rsidRDefault="007A38AE" w:rsidP="00745A91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IT learning programs (home and school)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63FDAB58" w14:textId="41D9C192" w:rsidR="007A38AE" w:rsidRPr="00FC7C1A" w:rsidRDefault="4E694A25" w:rsidP="00745A91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71D39F34">
              <w:rPr>
                <w:rFonts w:ascii="Century Gothic" w:hAnsi="Century Gothic"/>
                <w:sz w:val="20"/>
                <w:szCs w:val="20"/>
              </w:rPr>
              <w:t>TTRS used regularly to support progress in maths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15A333C0" w14:textId="3C59E8DB" w:rsidR="007A38AE" w:rsidRPr="00FC7C1A" w:rsidRDefault="007A38AE" w:rsidP="00745A91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6247" w:type="dxa"/>
            <w:shd w:val="clear" w:color="auto" w:fill="D9E2F3" w:themeFill="accent5" w:themeFillTint="33"/>
            <w:vAlign w:val="center"/>
          </w:tcPr>
          <w:p w14:paraId="70CE6B75" w14:textId="78E3DEEE" w:rsidR="007A38AE" w:rsidRPr="00FC7C1A" w:rsidRDefault="007A38AE" w:rsidP="00745A91">
            <w:pPr>
              <w:pStyle w:val="Defaul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To improve </w:t>
            </w:r>
            <w:r>
              <w:rPr>
                <w:rFonts w:ascii="Century Gothic" w:hAnsi="Century Gothic"/>
                <w:sz w:val="20"/>
                <w:szCs w:val="20"/>
              </w:rPr>
              <w:t>m</w:t>
            </w:r>
            <w:r w:rsidRPr="00FC7C1A">
              <w:rPr>
                <w:rFonts w:ascii="Century Gothic" w:hAnsi="Century Gothic"/>
                <w:sz w:val="20"/>
                <w:szCs w:val="20"/>
              </w:rPr>
              <w:t>aths skills across the curriculum</w:t>
            </w:r>
          </w:p>
          <w:p w14:paraId="210EBC92" w14:textId="013B59BA" w:rsidR="007A38AE" w:rsidRPr="00FC7C1A" w:rsidRDefault="007A38AE" w:rsidP="00745A91">
            <w:pPr>
              <w:pStyle w:val="Defaul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6861F52C" w14:textId="77777777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IT usage monitored by class teachers and tracked on PP calculator</w:t>
            </w:r>
          </w:p>
          <w:p w14:paraId="334DAAE2" w14:textId="3DC9BFFC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Data analysis (MTC and NFER)</w:t>
            </w:r>
          </w:p>
        </w:tc>
      </w:tr>
      <w:tr w:rsidR="007A38AE" w:rsidRPr="00FC7C1A" w14:paraId="72C45FF7" w14:textId="77777777" w:rsidTr="71D39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left w:val="double" w:sz="4" w:space="0" w:color="538135" w:themeColor="accent6" w:themeShade="BF"/>
              <w:bottom w:val="double" w:sz="4" w:space="0" w:color="538135" w:themeColor="accent6" w:themeShade="BF"/>
            </w:tcBorders>
            <w:shd w:val="clear" w:color="auto" w:fill="auto"/>
            <w:vAlign w:val="center"/>
          </w:tcPr>
          <w:p w14:paraId="5D54754B" w14:textId="2D34AE67" w:rsidR="007A38AE" w:rsidRPr="00FC7C1A" w:rsidRDefault="007A38AE" w:rsidP="00745A91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Reading/</w:t>
            </w:r>
            <w:r>
              <w:rPr>
                <w:rFonts w:ascii="Century Gothic" w:hAnsi="Century Gothic"/>
                <w:sz w:val="20"/>
                <w:szCs w:val="20"/>
              </w:rPr>
              <w:t>w</w:t>
            </w:r>
            <w:r w:rsidRPr="00FC7C1A">
              <w:rPr>
                <w:rFonts w:ascii="Century Gothic" w:hAnsi="Century Gothic"/>
                <w:sz w:val="20"/>
                <w:szCs w:val="20"/>
              </w:rPr>
              <w:t>riting/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m</w:t>
            </w:r>
            <w:r w:rsidRPr="00FC7C1A">
              <w:rPr>
                <w:rFonts w:ascii="Century Gothic" w:hAnsi="Century Gothic"/>
                <w:sz w:val="20"/>
                <w:szCs w:val="20"/>
              </w:rPr>
              <w:t>aths workshop for PP parents</w:t>
            </w:r>
          </w:p>
        </w:tc>
        <w:tc>
          <w:tcPr>
            <w:tcW w:w="2552" w:type="dxa"/>
            <w:tcBorders>
              <w:bottom w:val="double" w:sz="4" w:space="0" w:color="538135" w:themeColor="accent6" w:themeShade="BF"/>
            </w:tcBorders>
            <w:shd w:val="clear" w:color="auto" w:fill="auto"/>
            <w:vAlign w:val="center"/>
          </w:tcPr>
          <w:p w14:paraId="0C249E88" w14:textId="678BE1C4" w:rsidR="007A38AE" w:rsidRPr="00FC7C1A" w:rsidRDefault="007A38AE" w:rsidP="00745A91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Parental Workshop to promote reading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for pleasure and </w:t>
            </w:r>
            <w:r w:rsidRPr="00FC7C1A">
              <w:rPr>
                <w:rFonts w:ascii="Century Gothic" w:hAnsi="Century Gothic"/>
                <w:sz w:val="20"/>
                <w:szCs w:val="20"/>
              </w:rPr>
              <w:t xml:space="preserve">maths IT programs </w:t>
            </w:r>
            <w:r>
              <w:rPr>
                <w:rFonts w:ascii="Century Gothic" w:hAnsi="Century Gothic"/>
                <w:sz w:val="20"/>
                <w:szCs w:val="20"/>
              </w:rPr>
              <w:t>to support maths skill development</w:t>
            </w:r>
          </w:p>
        </w:tc>
        <w:tc>
          <w:tcPr>
            <w:tcW w:w="1134" w:type="dxa"/>
            <w:tcBorders>
              <w:bottom w:val="double" w:sz="4" w:space="0" w:color="538135" w:themeColor="accent6" w:themeShade="BF"/>
            </w:tcBorders>
            <w:shd w:val="clear" w:color="auto" w:fill="auto"/>
            <w:vAlign w:val="center"/>
          </w:tcPr>
          <w:p w14:paraId="73E28A8A" w14:textId="2D9373AB" w:rsidR="007A38AE" w:rsidRPr="00FC7C1A" w:rsidRDefault="007A38AE" w:rsidP="00745A91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PP </w:t>
            </w:r>
            <w:r>
              <w:rPr>
                <w:rFonts w:ascii="Century Gothic" w:hAnsi="Century Gothic"/>
                <w:sz w:val="20"/>
                <w:szCs w:val="20"/>
              </w:rPr>
              <w:t>P</w:t>
            </w:r>
            <w:r w:rsidRPr="00FC7C1A">
              <w:rPr>
                <w:rFonts w:ascii="Century Gothic" w:hAnsi="Century Gothic"/>
                <w:sz w:val="20"/>
                <w:szCs w:val="20"/>
              </w:rPr>
              <w:t xml:space="preserve">arents </w:t>
            </w:r>
            <w:r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6247" w:type="dxa"/>
            <w:tcBorders>
              <w:bottom w:val="double" w:sz="4" w:space="0" w:color="538135" w:themeColor="accent6" w:themeShade="BF"/>
            </w:tcBorders>
            <w:shd w:val="clear" w:color="auto" w:fill="auto"/>
            <w:vAlign w:val="center"/>
          </w:tcPr>
          <w:p w14:paraId="7469EB2F" w14:textId="77777777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Parental engagement with school is increased</w:t>
            </w:r>
          </w:p>
          <w:p w14:paraId="1E705CCB" w14:textId="77777777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Children participate in IT programs on a regular basis</w:t>
            </w:r>
          </w:p>
          <w:p w14:paraId="1B308C44" w14:textId="57A48ED1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SS scores in reading/maths is improved</w:t>
            </w:r>
          </w:p>
        </w:tc>
        <w:tc>
          <w:tcPr>
            <w:tcW w:w="3544" w:type="dxa"/>
            <w:tcBorders>
              <w:bottom w:val="double" w:sz="4" w:space="0" w:color="538135" w:themeColor="accent6" w:themeShade="BF"/>
              <w:right w:val="double" w:sz="4" w:space="0" w:color="538135" w:themeColor="accent6" w:themeShade="BF"/>
            </w:tcBorders>
            <w:shd w:val="clear" w:color="auto" w:fill="auto"/>
            <w:vAlign w:val="center"/>
          </w:tcPr>
          <w:p w14:paraId="5F07D52B" w14:textId="501DA2CB" w:rsidR="007A38AE" w:rsidRPr="00FC7C1A" w:rsidRDefault="695217AF" w:rsidP="00745A91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71D39F34">
              <w:rPr>
                <w:rFonts w:ascii="Century Gothic" w:hAnsi="Century Gothic"/>
                <w:sz w:val="20"/>
                <w:szCs w:val="20"/>
              </w:rPr>
              <w:t xml:space="preserve">Data </w:t>
            </w:r>
            <w:r w:rsidR="4E694A25" w:rsidRPr="71D39F34">
              <w:rPr>
                <w:rFonts w:ascii="Century Gothic" w:hAnsi="Century Gothic"/>
                <w:sz w:val="20"/>
                <w:szCs w:val="20"/>
              </w:rPr>
              <w:t>analysis</w:t>
            </w:r>
          </w:p>
          <w:p w14:paraId="7EAA9FE0" w14:textId="4A89CC61" w:rsidR="007A38AE" w:rsidRPr="00FC7C1A" w:rsidRDefault="007A38AE" w:rsidP="00745A91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Reduced score of parental engagement &amp; children accessing IT homework activities on PP calculator</w:t>
            </w:r>
          </w:p>
        </w:tc>
      </w:tr>
    </w:tbl>
    <w:p w14:paraId="718BED3E" w14:textId="77777777" w:rsidR="00FC7C1A" w:rsidRDefault="00FC7C1A" w:rsidP="00AC2F32">
      <w:pPr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PlainTable11"/>
        <w:tblW w:w="1560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5600"/>
      </w:tblGrid>
      <w:tr w:rsidR="00360438" w:rsidRPr="00FC7C1A" w14:paraId="0584F14B" w14:textId="77777777" w:rsidTr="009D1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0" w:type="dxa"/>
            <w:tcBorders>
              <w:top w:val="double" w:sz="4" w:space="0" w:color="538135" w:themeColor="accent6" w:themeShade="BF"/>
              <w:left w:val="double" w:sz="4" w:space="0" w:color="538135" w:themeColor="accent6" w:themeShade="BF"/>
              <w:bottom w:val="double" w:sz="4" w:space="0" w:color="538135" w:themeColor="accent6" w:themeShade="BF"/>
              <w:right w:val="double" w:sz="4" w:space="0" w:color="538135" w:themeColor="accent6" w:themeShade="BF"/>
            </w:tcBorders>
            <w:vAlign w:val="center"/>
          </w:tcPr>
          <w:p w14:paraId="25FA11AD" w14:textId="4C7B22E1" w:rsidR="00360438" w:rsidRPr="00FC7C1A" w:rsidRDefault="00212668" w:rsidP="00AC2F32">
            <w:pPr>
              <w:pStyle w:val="Default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C7C1A">
              <w:rPr>
                <w:rFonts w:ascii="Century Gothic" w:hAnsi="Century Gothic"/>
                <w:sz w:val="32"/>
                <w:szCs w:val="32"/>
              </w:rPr>
              <w:t>Personal Development</w:t>
            </w:r>
          </w:p>
        </w:tc>
      </w:tr>
    </w:tbl>
    <w:p w14:paraId="6B242EBF" w14:textId="662258F5" w:rsidR="006225DA" w:rsidRPr="00FC7C1A" w:rsidRDefault="006225DA" w:rsidP="00AC2F32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PlainTable11"/>
        <w:tblW w:w="1557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961"/>
        <w:gridCol w:w="2693"/>
        <w:gridCol w:w="1586"/>
        <w:gridCol w:w="5795"/>
        <w:gridCol w:w="3544"/>
      </w:tblGrid>
      <w:tr w:rsidR="007A38AE" w:rsidRPr="00FC7C1A" w14:paraId="7167E6BF" w14:textId="77777777" w:rsidTr="007A3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double" w:sz="4" w:space="0" w:color="538135" w:themeColor="accent6" w:themeShade="BF"/>
              <w:left w:val="double" w:sz="4" w:space="0" w:color="538135" w:themeColor="accent6" w:themeShade="BF"/>
              <w:bottom w:val="double" w:sz="4" w:space="0" w:color="538135" w:themeColor="accent6" w:themeShade="BF"/>
            </w:tcBorders>
            <w:vAlign w:val="bottom"/>
          </w:tcPr>
          <w:p w14:paraId="6F797CA2" w14:textId="1DA557C0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b w:val="0"/>
                <w:sz w:val="20"/>
                <w:szCs w:val="20"/>
              </w:rPr>
              <w:t>Strategy</w:t>
            </w:r>
          </w:p>
        </w:tc>
        <w:tc>
          <w:tcPr>
            <w:tcW w:w="2693" w:type="dxa"/>
            <w:tcBorders>
              <w:top w:val="double" w:sz="4" w:space="0" w:color="538135" w:themeColor="accent6" w:themeShade="BF"/>
              <w:bottom w:val="double" w:sz="4" w:space="0" w:color="538135" w:themeColor="accent6" w:themeShade="BF"/>
            </w:tcBorders>
            <w:vAlign w:val="bottom"/>
          </w:tcPr>
          <w:p w14:paraId="22AF4F89" w14:textId="13323CA6" w:rsidR="007A38AE" w:rsidRPr="00FC7C1A" w:rsidRDefault="007A38AE" w:rsidP="00AC2F32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b w:val="0"/>
                <w:sz w:val="20"/>
                <w:szCs w:val="20"/>
              </w:rPr>
              <w:t>Brief description</w:t>
            </w:r>
          </w:p>
        </w:tc>
        <w:tc>
          <w:tcPr>
            <w:tcW w:w="1586" w:type="dxa"/>
            <w:tcBorders>
              <w:top w:val="double" w:sz="4" w:space="0" w:color="538135" w:themeColor="accent6" w:themeShade="BF"/>
              <w:bottom w:val="double" w:sz="4" w:space="0" w:color="538135" w:themeColor="accent6" w:themeShade="BF"/>
            </w:tcBorders>
            <w:vAlign w:val="bottom"/>
          </w:tcPr>
          <w:p w14:paraId="3A8AF7D6" w14:textId="094D6A59" w:rsidR="007A38AE" w:rsidRPr="00FC7C1A" w:rsidRDefault="007A38AE" w:rsidP="00AC2F32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b w:val="0"/>
                <w:sz w:val="20"/>
                <w:szCs w:val="20"/>
              </w:rPr>
              <w:t>Target group</w:t>
            </w:r>
          </w:p>
        </w:tc>
        <w:tc>
          <w:tcPr>
            <w:tcW w:w="5795" w:type="dxa"/>
            <w:tcBorders>
              <w:top w:val="double" w:sz="4" w:space="0" w:color="538135" w:themeColor="accent6" w:themeShade="BF"/>
              <w:bottom w:val="double" w:sz="4" w:space="0" w:color="538135" w:themeColor="accent6" w:themeShade="BF"/>
            </w:tcBorders>
            <w:vAlign w:val="bottom"/>
          </w:tcPr>
          <w:p w14:paraId="7E041157" w14:textId="5E4BBB7D" w:rsidR="007A38AE" w:rsidRPr="00FC7C1A" w:rsidRDefault="007A38AE" w:rsidP="00AC2F32">
            <w:pPr>
              <w:pStyle w:val="Default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b w:val="0"/>
                <w:sz w:val="20"/>
                <w:szCs w:val="20"/>
              </w:rPr>
              <w:t>Intended Impact</w:t>
            </w:r>
          </w:p>
        </w:tc>
        <w:tc>
          <w:tcPr>
            <w:tcW w:w="3544" w:type="dxa"/>
            <w:tcBorders>
              <w:top w:val="double" w:sz="4" w:space="0" w:color="538135" w:themeColor="accent6" w:themeShade="BF"/>
              <w:bottom w:val="double" w:sz="4" w:space="0" w:color="538135" w:themeColor="accent6" w:themeShade="BF"/>
              <w:right w:val="double" w:sz="4" w:space="0" w:color="538135" w:themeColor="accent6" w:themeShade="BF"/>
            </w:tcBorders>
            <w:vAlign w:val="bottom"/>
          </w:tcPr>
          <w:p w14:paraId="7D1A34C8" w14:textId="1A648740" w:rsidR="007A38AE" w:rsidRPr="00FC7C1A" w:rsidRDefault="007A38AE" w:rsidP="00AC2F32">
            <w:pPr>
              <w:pStyle w:val="Default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b w:val="0"/>
                <w:sz w:val="20"/>
                <w:szCs w:val="20"/>
              </w:rPr>
              <w:t xml:space="preserve">Evaluation </w:t>
            </w:r>
          </w:p>
        </w:tc>
      </w:tr>
      <w:tr w:rsidR="007A38AE" w:rsidRPr="00FC7C1A" w14:paraId="4943703D" w14:textId="77777777" w:rsidTr="007A3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top w:val="double" w:sz="4" w:space="0" w:color="538135" w:themeColor="accent6" w:themeShade="BF"/>
              <w:left w:val="double" w:sz="4" w:space="0" w:color="538135" w:themeColor="accent6" w:themeShade="BF"/>
            </w:tcBorders>
            <w:shd w:val="clear" w:color="auto" w:fill="auto"/>
            <w:vAlign w:val="center"/>
          </w:tcPr>
          <w:p w14:paraId="7D4950F8" w14:textId="07A8B4D9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ELSA</w:t>
            </w:r>
          </w:p>
        </w:tc>
        <w:tc>
          <w:tcPr>
            <w:tcW w:w="2693" w:type="dxa"/>
            <w:tcBorders>
              <w:top w:val="double" w:sz="4" w:space="0" w:color="538135" w:themeColor="accent6" w:themeShade="BF"/>
            </w:tcBorders>
            <w:shd w:val="clear" w:color="auto" w:fill="auto"/>
            <w:vAlign w:val="center"/>
          </w:tcPr>
          <w:p w14:paraId="00B42E76" w14:textId="6E2EA9DE" w:rsidR="007A38AE" w:rsidRPr="00FC7C1A" w:rsidRDefault="007A38AE" w:rsidP="00AC2F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Provide focussed learning opportunities and support for challenging emotions – second step mental health support</w:t>
            </w:r>
          </w:p>
        </w:tc>
        <w:tc>
          <w:tcPr>
            <w:tcW w:w="1586" w:type="dxa"/>
            <w:tcBorders>
              <w:top w:val="double" w:sz="4" w:space="0" w:color="538135" w:themeColor="accent6" w:themeShade="BF"/>
            </w:tcBorders>
            <w:shd w:val="clear" w:color="auto" w:fill="auto"/>
            <w:vAlign w:val="center"/>
          </w:tcPr>
          <w:p w14:paraId="1B671BCB" w14:textId="1BB4BE3F" w:rsidR="007A38AE" w:rsidRPr="00FC7C1A" w:rsidRDefault="007A38AE" w:rsidP="00AC2F3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5795" w:type="dxa"/>
            <w:tcBorders>
              <w:top w:val="double" w:sz="4" w:space="0" w:color="538135" w:themeColor="accent6" w:themeShade="BF"/>
            </w:tcBorders>
            <w:shd w:val="clear" w:color="auto" w:fill="auto"/>
            <w:vAlign w:val="center"/>
          </w:tcPr>
          <w:p w14:paraId="454895B7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understand their emotions</w:t>
            </w:r>
          </w:p>
          <w:p w14:paraId="0CA463E0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are able to manage their emotions in times of anxiety or pressure</w:t>
            </w:r>
          </w:p>
          <w:p w14:paraId="290EB471" w14:textId="19984C6A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Reduction in ‘meltdown’ responses</w:t>
            </w:r>
          </w:p>
        </w:tc>
        <w:tc>
          <w:tcPr>
            <w:tcW w:w="3544" w:type="dxa"/>
            <w:tcBorders>
              <w:top w:val="double" w:sz="4" w:space="0" w:color="538135" w:themeColor="accent6" w:themeShade="BF"/>
              <w:right w:val="double" w:sz="4" w:space="0" w:color="538135" w:themeColor="accent6" w:themeShade="BF"/>
            </w:tcBorders>
            <w:shd w:val="clear" w:color="auto" w:fill="auto"/>
            <w:vAlign w:val="center"/>
          </w:tcPr>
          <w:p w14:paraId="02B82F4A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ELSA monitoring</w:t>
            </w:r>
          </w:p>
          <w:p w14:paraId="416B37AB" w14:textId="6EFAE6DF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ELSA supervision meetings</w:t>
            </w:r>
          </w:p>
        </w:tc>
      </w:tr>
      <w:tr w:rsidR="007A38AE" w:rsidRPr="00FC7C1A" w14:paraId="17C0DE5A" w14:textId="77777777" w:rsidTr="007A38A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left w:val="double" w:sz="4" w:space="0" w:color="538135" w:themeColor="accent6" w:themeShade="BF"/>
            </w:tcBorders>
            <w:shd w:val="clear" w:color="auto" w:fill="auto"/>
            <w:vAlign w:val="center"/>
          </w:tcPr>
          <w:p w14:paraId="3B35BB30" w14:textId="6C2DC5F0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School Counsellor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5AF0EA" w14:textId="330F785B" w:rsidR="007A38AE" w:rsidRPr="00FC7C1A" w:rsidRDefault="007A38AE" w:rsidP="00AC2F3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Intermediate level provision for a range of need, including emotions, anxiety, bereavement, friendships, family issues – third step mental health support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1CA0C54A" w14:textId="738911BF" w:rsidR="007A38AE" w:rsidRPr="00FC7C1A" w:rsidRDefault="007A38AE" w:rsidP="00AC2F3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5795" w:type="dxa"/>
            <w:shd w:val="clear" w:color="auto" w:fill="auto"/>
            <w:vAlign w:val="center"/>
          </w:tcPr>
          <w:p w14:paraId="3EF0640D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feel supported</w:t>
            </w:r>
          </w:p>
          <w:p w14:paraId="273B2BA7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Self esteem and wellbeing status is improved</w:t>
            </w:r>
          </w:p>
          <w:p w14:paraId="15B5216F" w14:textId="240672D9" w:rsidR="007A38AE" w:rsidRPr="00FC7C1A" w:rsidRDefault="007A38AE" w:rsidP="00AC2F32">
            <w:pPr>
              <w:pStyle w:val="Defaul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are able to manage situations using learnt strategies</w:t>
            </w: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auto"/>
            <w:vAlign w:val="center"/>
          </w:tcPr>
          <w:p w14:paraId="2670A5C2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Family SENCo monitors provision</w:t>
            </w:r>
          </w:p>
          <w:p w14:paraId="4A93BC6C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Feedback from pupils and parents</w:t>
            </w:r>
          </w:p>
          <w:p w14:paraId="337B2ED8" w14:textId="20B056E0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Feedback and observations by school staff</w:t>
            </w:r>
          </w:p>
        </w:tc>
      </w:tr>
      <w:tr w:rsidR="007A38AE" w:rsidRPr="00FC7C1A" w14:paraId="11E1C832" w14:textId="77777777" w:rsidTr="007A3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left w:val="double" w:sz="4" w:space="0" w:color="538135" w:themeColor="accent6" w:themeShade="BF"/>
            </w:tcBorders>
            <w:shd w:val="clear" w:color="auto" w:fill="auto"/>
            <w:vAlign w:val="center"/>
          </w:tcPr>
          <w:p w14:paraId="5D1ED9EB" w14:textId="791A1984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Speech and Language Support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9AE132" w14:textId="7951E672" w:rsidR="007A38AE" w:rsidRPr="00FC7C1A" w:rsidRDefault="007A38AE" w:rsidP="00AC2F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Individualised SALT programmes for pupils who have identified speech and language difficulties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7BDDFF4" w14:textId="3AD94971" w:rsidR="007A38AE" w:rsidRPr="00FC7C1A" w:rsidRDefault="007A38AE" w:rsidP="00AC2F3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5795" w:type="dxa"/>
            <w:shd w:val="clear" w:color="auto" w:fill="auto"/>
            <w:vAlign w:val="center"/>
          </w:tcPr>
          <w:p w14:paraId="5596ED12" w14:textId="58C5F049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Programmes bespoke for individual Pupils therefore outcomes will be linked to specific targets and SALT programmes.</w:t>
            </w: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auto"/>
            <w:vAlign w:val="center"/>
          </w:tcPr>
          <w:p w14:paraId="3AE58310" w14:textId="3CA00034" w:rsidR="007A38AE" w:rsidRPr="00FC7C1A" w:rsidRDefault="007A38AE" w:rsidP="00AC2F32">
            <w:pPr>
              <w:pStyle w:val="Defaul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SENCO analysis of progress data, provision maps &amp; intervention records</w:t>
            </w:r>
          </w:p>
        </w:tc>
      </w:tr>
      <w:tr w:rsidR="007A38AE" w:rsidRPr="00FC7C1A" w14:paraId="4E647EAD" w14:textId="77777777" w:rsidTr="007A38A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left w:val="double" w:sz="4" w:space="0" w:color="538135" w:themeColor="accent6" w:themeShade="BF"/>
            </w:tcBorders>
            <w:shd w:val="clear" w:color="auto" w:fill="auto"/>
            <w:vAlign w:val="center"/>
          </w:tcPr>
          <w:p w14:paraId="1DC9CF4D" w14:textId="546F37AF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Drawing and Talking Intervention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228C18" w14:textId="0CADE542" w:rsidR="007A38AE" w:rsidRPr="00FC7C1A" w:rsidRDefault="007A38AE" w:rsidP="00AC2F3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Provide 1:1 opportunities for pupils to explore and express their emotions in a protected space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62656DBA" w14:textId="2F30C0E1" w:rsidR="007A38AE" w:rsidRPr="00FC7C1A" w:rsidRDefault="007A38AE" w:rsidP="00AC2F3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5795" w:type="dxa"/>
            <w:shd w:val="clear" w:color="auto" w:fill="auto"/>
            <w:vAlign w:val="center"/>
          </w:tcPr>
          <w:p w14:paraId="0A02335C" w14:textId="77777777" w:rsidR="007A38AE" w:rsidRPr="00FC7C1A" w:rsidRDefault="007A38AE" w:rsidP="00867CBB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understand their emotions</w:t>
            </w:r>
          </w:p>
          <w:p w14:paraId="11790793" w14:textId="77777777" w:rsidR="007A38AE" w:rsidRPr="00FC7C1A" w:rsidRDefault="007A38AE" w:rsidP="00867CBB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are able to manage their emotions in times of anxiety or pressure</w:t>
            </w:r>
          </w:p>
          <w:p w14:paraId="35356C79" w14:textId="6B2439E3" w:rsidR="007A38AE" w:rsidRPr="00FC7C1A" w:rsidRDefault="007A38AE" w:rsidP="00867CBB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Reduction in ‘meltdown’ responses</w:t>
            </w: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auto"/>
            <w:vAlign w:val="center"/>
          </w:tcPr>
          <w:p w14:paraId="5E431409" w14:textId="5321483B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SENDCo monitoring</w:t>
            </w:r>
          </w:p>
        </w:tc>
      </w:tr>
      <w:tr w:rsidR="007A38AE" w:rsidRPr="00FC7C1A" w14:paraId="5F71949F" w14:textId="77777777" w:rsidTr="007A3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left w:val="double" w:sz="4" w:space="0" w:color="538135" w:themeColor="accent6" w:themeShade="BF"/>
            </w:tcBorders>
            <w:shd w:val="clear" w:color="auto" w:fill="auto"/>
            <w:vAlign w:val="center"/>
          </w:tcPr>
          <w:p w14:paraId="005C91C9" w14:textId="0B4D65F7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Family Support (Learning Mentor)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5184D0" w14:textId="48685D36" w:rsidR="007A38AE" w:rsidRPr="00FC7C1A" w:rsidRDefault="007A38AE" w:rsidP="00AC2F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Providing support for children with needs involving emotions, anxiety, bereavement, friendships, family issues 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46113A1" w14:textId="66CCB2F6" w:rsidR="007A38AE" w:rsidRPr="00FC7C1A" w:rsidRDefault="007A38AE" w:rsidP="00AC2F3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5795" w:type="dxa"/>
            <w:shd w:val="clear" w:color="auto" w:fill="auto"/>
            <w:vAlign w:val="center"/>
          </w:tcPr>
          <w:p w14:paraId="0A665CAE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feel supported</w:t>
            </w:r>
          </w:p>
          <w:p w14:paraId="13FE3E3B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Self esteem and wellbeing status is improved</w:t>
            </w:r>
          </w:p>
          <w:p w14:paraId="6CA74711" w14:textId="1BA607B2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are able to manage situations using learnt strategies</w:t>
            </w: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auto"/>
            <w:vAlign w:val="center"/>
          </w:tcPr>
          <w:p w14:paraId="4B81FC39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Learning Mentor monitors provision</w:t>
            </w:r>
          </w:p>
          <w:p w14:paraId="54B5F843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Feedback from pupils and parents</w:t>
            </w:r>
          </w:p>
          <w:p w14:paraId="05E93A63" w14:textId="64020F35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Feedback and observations by school staff</w:t>
            </w:r>
          </w:p>
        </w:tc>
      </w:tr>
      <w:tr w:rsidR="007A38AE" w:rsidRPr="00FC7C1A" w14:paraId="3787F5D0" w14:textId="77777777" w:rsidTr="007A38A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lef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235F7B7E" w14:textId="4A3191D3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Lego Therapy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14:paraId="2111618C" w14:textId="5E1DA7AA" w:rsidR="007A38AE" w:rsidRPr="00FC7C1A" w:rsidRDefault="007A38AE" w:rsidP="00AC2F3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Encouraging cooperating, negotiation and communication skills for Pupils who are finding social situations difficult</w:t>
            </w:r>
          </w:p>
        </w:tc>
        <w:tc>
          <w:tcPr>
            <w:tcW w:w="1586" w:type="dxa"/>
            <w:shd w:val="clear" w:color="auto" w:fill="D9E2F3" w:themeFill="accent5" w:themeFillTint="33"/>
            <w:vAlign w:val="center"/>
          </w:tcPr>
          <w:p w14:paraId="32D80A5B" w14:textId="64E87AFB" w:rsidR="007A38AE" w:rsidRPr="00FC7C1A" w:rsidRDefault="007A38AE" w:rsidP="00AC2F3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5795" w:type="dxa"/>
            <w:shd w:val="clear" w:color="auto" w:fill="D9E2F3" w:themeFill="accent5" w:themeFillTint="33"/>
            <w:vAlign w:val="center"/>
          </w:tcPr>
          <w:p w14:paraId="0C940F7C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Improvement in cooperation, social interaction with peers and negotiation skills</w:t>
            </w:r>
          </w:p>
          <w:p w14:paraId="602754AC" w14:textId="59791C1F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7BB0F566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Intervention records</w:t>
            </w:r>
          </w:p>
          <w:p w14:paraId="7B9FAB9F" w14:textId="06FF33D5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Analysis of behaviour records</w:t>
            </w:r>
          </w:p>
        </w:tc>
      </w:tr>
      <w:tr w:rsidR="007A38AE" w:rsidRPr="00FC7C1A" w14:paraId="45872C32" w14:textId="77777777" w:rsidTr="007A3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lef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324CA494" w14:textId="5D731104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Sensory Circuits</w:t>
            </w:r>
          </w:p>
        </w:tc>
        <w:tc>
          <w:tcPr>
            <w:tcW w:w="2693" w:type="dxa"/>
            <w:shd w:val="clear" w:color="auto" w:fill="D9E2F3" w:themeFill="accent5" w:themeFillTint="33"/>
            <w:vAlign w:val="center"/>
          </w:tcPr>
          <w:p w14:paraId="4152923D" w14:textId="41772887" w:rsidR="007A38AE" w:rsidRPr="00FC7C1A" w:rsidRDefault="007A38AE" w:rsidP="00AC2F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Daily sessions to help children regulate/ground themselves at the start of the school day</w:t>
            </w:r>
          </w:p>
        </w:tc>
        <w:tc>
          <w:tcPr>
            <w:tcW w:w="1586" w:type="dxa"/>
            <w:shd w:val="clear" w:color="auto" w:fill="D9E2F3" w:themeFill="accent5" w:themeFillTint="33"/>
            <w:vAlign w:val="center"/>
          </w:tcPr>
          <w:p w14:paraId="17C10B26" w14:textId="17689D16" w:rsidR="007A38AE" w:rsidRPr="00FC7C1A" w:rsidRDefault="007A38AE" w:rsidP="00AC2F3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5795" w:type="dxa"/>
            <w:shd w:val="clear" w:color="auto" w:fill="D9E2F3" w:themeFill="accent5" w:themeFillTint="33"/>
            <w:vAlign w:val="center"/>
          </w:tcPr>
          <w:p w14:paraId="7E124979" w14:textId="77777777" w:rsidR="007A38AE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Improvement in focus and engagement within class</w:t>
            </w:r>
          </w:p>
          <w:p w14:paraId="0ED93449" w14:textId="2E46B84D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Reduction in dysregulation times for children</w:t>
            </w: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3DB78C1E" w14:textId="352C59AB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SENDCo observations and records</w:t>
            </w:r>
          </w:p>
        </w:tc>
      </w:tr>
      <w:tr w:rsidR="007A38AE" w:rsidRPr="00FC7C1A" w14:paraId="782969DA" w14:textId="77777777" w:rsidTr="007A38A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left w:val="double" w:sz="4" w:space="0" w:color="538135" w:themeColor="accent6" w:themeShade="BF"/>
            </w:tcBorders>
            <w:shd w:val="clear" w:color="auto" w:fill="auto"/>
            <w:vAlign w:val="center"/>
          </w:tcPr>
          <w:p w14:paraId="75EDFA8F" w14:textId="114FC707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Extra Y2 transition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B24386" w14:textId="3C9305B3" w:rsidR="007A38AE" w:rsidRPr="00FC7C1A" w:rsidRDefault="007A38AE" w:rsidP="00AC2F3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Further transition opportunities for children with anxiety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FCF5665" w14:textId="62CB3BC4" w:rsidR="007A38AE" w:rsidRDefault="007A38AE" w:rsidP="00AC2F3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Year 2 </w:t>
            </w:r>
            <w:r>
              <w:rPr>
                <w:rFonts w:ascii="Century Gothic" w:hAnsi="Century Gothic"/>
                <w:sz w:val="20"/>
                <w:szCs w:val="20"/>
              </w:rPr>
              <w:t>–</w:t>
            </w:r>
            <w:r w:rsidRPr="00FC7C1A">
              <w:rPr>
                <w:rFonts w:ascii="Century Gothic" w:hAnsi="Century Gothic"/>
                <w:sz w:val="20"/>
                <w:szCs w:val="20"/>
              </w:rPr>
              <w:t xml:space="preserve"> 3</w:t>
            </w:r>
          </w:p>
          <w:p w14:paraId="62D54405" w14:textId="6B3F1BCC" w:rsidR="007A38AE" w:rsidRPr="00FC7C1A" w:rsidRDefault="007A38AE" w:rsidP="00AC2F3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(CIS/CJS)</w:t>
            </w:r>
          </w:p>
        </w:tc>
        <w:tc>
          <w:tcPr>
            <w:tcW w:w="5795" w:type="dxa"/>
            <w:shd w:val="clear" w:color="auto" w:fill="auto"/>
            <w:vAlign w:val="center"/>
          </w:tcPr>
          <w:p w14:paraId="29503B25" w14:textId="59136C39" w:rsidR="007A38AE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Highlighted pupils (and parents) will feel less anxious about their move to CJS</w:t>
            </w:r>
          </w:p>
          <w:p w14:paraId="592BB97F" w14:textId="7D782176" w:rsidR="007A38AE" w:rsidRDefault="007A38AE" w:rsidP="002C6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A8B464" w14:textId="571D1201" w:rsidR="007A38AE" w:rsidRDefault="007A38AE" w:rsidP="002C6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489A9D" w14:textId="77777777" w:rsidR="007A38AE" w:rsidRPr="002C6979" w:rsidRDefault="007A38AE" w:rsidP="002C69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auto"/>
            <w:vAlign w:val="center"/>
          </w:tcPr>
          <w:p w14:paraId="179CDF26" w14:textId="3DCF5904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All pupils in Year 3 will settle well and show a readiness to learn</w:t>
            </w:r>
          </w:p>
        </w:tc>
      </w:tr>
      <w:tr w:rsidR="007A38AE" w:rsidRPr="00FC7C1A" w14:paraId="5C862F9C" w14:textId="77777777" w:rsidTr="007A3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dxa"/>
            <w:tcBorders>
              <w:left w:val="double" w:sz="4" w:space="0" w:color="538135" w:themeColor="accent6" w:themeShade="BF"/>
              <w:bottom w:val="double" w:sz="4" w:space="0" w:color="538135" w:themeColor="accent6" w:themeShade="BF"/>
            </w:tcBorders>
            <w:shd w:val="clear" w:color="auto" w:fill="auto"/>
            <w:vAlign w:val="center"/>
          </w:tcPr>
          <w:p w14:paraId="0F8516B0" w14:textId="20AF3762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Behaviour Training</w:t>
            </w:r>
          </w:p>
        </w:tc>
        <w:tc>
          <w:tcPr>
            <w:tcW w:w="2693" w:type="dxa"/>
            <w:tcBorders>
              <w:bottom w:val="double" w:sz="4" w:space="0" w:color="538135" w:themeColor="accent6" w:themeShade="BF"/>
            </w:tcBorders>
            <w:shd w:val="clear" w:color="auto" w:fill="auto"/>
            <w:vAlign w:val="center"/>
          </w:tcPr>
          <w:p w14:paraId="7FC40F03" w14:textId="1C04FC91" w:rsidR="007A38AE" w:rsidRPr="00FC7C1A" w:rsidRDefault="007A38AE" w:rsidP="00AC2F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staff complete the Paul Dix behaviour training to ensure a consistent approach to behaviour across school</w:t>
            </w:r>
          </w:p>
        </w:tc>
        <w:tc>
          <w:tcPr>
            <w:tcW w:w="1586" w:type="dxa"/>
            <w:tcBorders>
              <w:bottom w:val="double" w:sz="4" w:space="0" w:color="538135" w:themeColor="accent6" w:themeShade="BF"/>
            </w:tcBorders>
            <w:shd w:val="clear" w:color="auto" w:fill="auto"/>
            <w:vAlign w:val="center"/>
          </w:tcPr>
          <w:p w14:paraId="1F80E552" w14:textId="036AEFF4" w:rsidR="007A38AE" w:rsidRPr="00FC7C1A" w:rsidRDefault="007A38AE" w:rsidP="00AC2F3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5795" w:type="dxa"/>
            <w:tcBorders>
              <w:bottom w:val="double" w:sz="4" w:space="0" w:color="538135" w:themeColor="accent6" w:themeShade="BF"/>
            </w:tcBorders>
            <w:shd w:val="clear" w:color="auto" w:fill="auto"/>
            <w:vAlign w:val="center"/>
          </w:tcPr>
          <w:p w14:paraId="3707C29E" w14:textId="77777777" w:rsidR="007A38AE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Behaviour management across school is consistent</w:t>
            </w:r>
          </w:p>
          <w:p w14:paraId="6B761BEC" w14:textId="2D99C394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There is a reduction in behaviour issues within the classroom and outside</w:t>
            </w:r>
          </w:p>
        </w:tc>
        <w:tc>
          <w:tcPr>
            <w:tcW w:w="3544" w:type="dxa"/>
            <w:tcBorders>
              <w:bottom w:val="double" w:sz="4" w:space="0" w:color="538135" w:themeColor="accent6" w:themeShade="BF"/>
              <w:right w:val="double" w:sz="4" w:space="0" w:color="538135" w:themeColor="accent6" w:themeShade="BF"/>
            </w:tcBorders>
            <w:shd w:val="clear" w:color="auto" w:fill="auto"/>
            <w:vAlign w:val="center"/>
          </w:tcPr>
          <w:p w14:paraId="229F4203" w14:textId="77777777" w:rsidR="007A38AE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Learning walks</w:t>
            </w:r>
          </w:p>
          <w:p w14:paraId="2D1A1436" w14:textId="58A49B7B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Analysis of behaviour tracking on CPOMS</w:t>
            </w:r>
          </w:p>
        </w:tc>
      </w:tr>
    </w:tbl>
    <w:p w14:paraId="306EB4BC" w14:textId="77777777" w:rsidR="00C51053" w:rsidRDefault="00C51053" w:rsidP="00AC2F32">
      <w:pPr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PlainTable11"/>
        <w:tblW w:w="15600" w:type="dxa"/>
        <w:tblInd w:w="-451" w:type="dxa"/>
        <w:tblLayout w:type="fixed"/>
        <w:tblLook w:val="04A0" w:firstRow="1" w:lastRow="0" w:firstColumn="1" w:lastColumn="0" w:noHBand="0" w:noVBand="1"/>
      </w:tblPr>
      <w:tblGrid>
        <w:gridCol w:w="15600"/>
      </w:tblGrid>
      <w:tr w:rsidR="00496341" w:rsidRPr="00FC7C1A" w14:paraId="612CCB6B" w14:textId="77777777" w:rsidTr="009D15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0" w:type="dxa"/>
            <w:tcBorders>
              <w:top w:val="double" w:sz="4" w:space="0" w:color="538135" w:themeColor="accent6" w:themeShade="BF"/>
              <w:left w:val="double" w:sz="4" w:space="0" w:color="538135" w:themeColor="accent6" w:themeShade="BF"/>
              <w:bottom w:val="double" w:sz="4" w:space="0" w:color="538135" w:themeColor="accent6" w:themeShade="BF"/>
              <w:right w:val="double" w:sz="4" w:space="0" w:color="538135" w:themeColor="accent6" w:themeShade="BF"/>
            </w:tcBorders>
            <w:vAlign w:val="center"/>
          </w:tcPr>
          <w:p w14:paraId="44FAB634" w14:textId="5AF7B3FF" w:rsidR="00496341" w:rsidRPr="00FC7C1A" w:rsidRDefault="00496341" w:rsidP="00AC2F32">
            <w:pPr>
              <w:pStyle w:val="Default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FC7C1A">
              <w:rPr>
                <w:rFonts w:ascii="Century Gothic" w:hAnsi="Century Gothic"/>
                <w:sz w:val="32"/>
                <w:szCs w:val="32"/>
              </w:rPr>
              <w:t>Financial Barriers</w:t>
            </w:r>
          </w:p>
        </w:tc>
      </w:tr>
    </w:tbl>
    <w:p w14:paraId="62099071" w14:textId="23F73776" w:rsidR="006225DA" w:rsidRPr="00FC7C1A" w:rsidRDefault="006225DA" w:rsidP="00AC2F32">
      <w:pPr>
        <w:spacing w:after="0"/>
        <w:rPr>
          <w:rFonts w:ascii="Century Gothic" w:hAnsi="Century Gothic"/>
          <w:sz w:val="20"/>
          <w:szCs w:val="20"/>
        </w:rPr>
      </w:pPr>
    </w:p>
    <w:tbl>
      <w:tblPr>
        <w:tblStyle w:val="PlainTable11"/>
        <w:tblW w:w="1557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677"/>
        <w:gridCol w:w="2552"/>
        <w:gridCol w:w="1701"/>
        <w:gridCol w:w="6105"/>
        <w:gridCol w:w="3544"/>
      </w:tblGrid>
      <w:tr w:rsidR="007A38AE" w:rsidRPr="00FC7C1A" w14:paraId="289781FE" w14:textId="77777777" w:rsidTr="71D39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top w:val="double" w:sz="4" w:space="0" w:color="538135" w:themeColor="accent6" w:themeShade="BF"/>
              <w:left w:val="double" w:sz="4" w:space="0" w:color="538135" w:themeColor="accent6" w:themeShade="BF"/>
              <w:bottom w:val="double" w:sz="4" w:space="0" w:color="538135" w:themeColor="accent6" w:themeShade="BF"/>
            </w:tcBorders>
            <w:vAlign w:val="bottom"/>
          </w:tcPr>
          <w:p w14:paraId="3B66FC21" w14:textId="088B4603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b w:val="0"/>
                <w:sz w:val="20"/>
                <w:szCs w:val="20"/>
              </w:rPr>
              <w:t>Strategy</w:t>
            </w:r>
          </w:p>
        </w:tc>
        <w:tc>
          <w:tcPr>
            <w:tcW w:w="2552" w:type="dxa"/>
            <w:tcBorders>
              <w:top w:val="double" w:sz="4" w:space="0" w:color="538135" w:themeColor="accent6" w:themeShade="BF"/>
              <w:bottom w:val="double" w:sz="4" w:space="0" w:color="538135" w:themeColor="accent6" w:themeShade="BF"/>
            </w:tcBorders>
            <w:vAlign w:val="bottom"/>
          </w:tcPr>
          <w:p w14:paraId="78E34DDC" w14:textId="0F0C86BA" w:rsidR="007A38AE" w:rsidRPr="00FC7C1A" w:rsidRDefault="007A38AE" w:rsidP="00AC2F32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b w:val="0"/>
                <w:sz w:val="20"/>
                <w:szCs w:val="20"/>
              </w:rPr>
              <w:t>Brief description</w:t>
            </w:r>
          </w:p>
        </w:tc>
        <w:tc>
          <w:tcPr>
            <w:tcW w:w="1701" w:type="dxa"/>
            <w:tcBorders>
              <w:top w:val="double" w:sz="4" w:space="0" w:color="538135" w:themeColor="accent6" w:themeShade="BF"/>
              <w:bottom w:val="double" w:sz="4" w:space="0" w:color="538135" w:themeColor="accent6" w:themeShade="BF"/>
            </w:tcBorders>
            <w:vAlign w:val="bottom"/>
          </w:tcPr>
          <w:p w14:paraId="432EE2E3" w14:textId="6E99350E" w:rsidR="007A38AE" w:rsidRPr="00FC7C1A" w:rsidRDefault="007A38AE" w:rsidP="00AC2F32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b w:val="0"/>
                <w:sz w:val="20"/>
                <w:szCs w:val="20"/>
              </w:rPr>
              <w:t>Target group</w:t>
            </w:r>
          </w:p>
        </w:tc>
        <w:tc>
          <w:tcPr>
            <w:tcW w:w="6105" w:type="dxa"/>
            <w:tcBorders>
              <w:top w:val="double" w:sz="4" w:space="0" w:color="538135" w:themeColor="accent6" w:themeShade="BF"/>
              <w:bottom w:val="double" w:sz="4" w:space="0" w:color="538135" w:themeColor="accent6" w:themeShade="BF"/>
            </w:tcBorders>
            <w:vAlign w:val="bottom"/>
          </w:tcPr>
          <w:p w14:paraId="6C54C7A4" w14:textId="29204CF1" w:rsidR="007A38AE" w:rsidRPr="00FC7C1A" w:rsidRDefault="007A38AE" w:rsidP="00AC2F32">
            <w:pPr>
              <w:pStyle w:val="Default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b w:val="0"/>
                <w:sz w:val="20"/>
                <w:szCs w:val="20"/>
              </w:rPr>
              <w:t>Intended Impact</w:t>
            </w:r>
          </w:p>
        </w:tc>
        <w:tc>
          <w:tcPr>
            <w:tcW w:w="3544" w:type="dxa"/>
            <w:tcBorders>
              <w:top w:val="double" w:sz="4" w:space="0" w:color="538135" w:themeColor="accent6" w:themeShade="BF"/>
              <w:bottom w:val="double" w:sz="4" w:space="0" w:color="538135" w:themeColor="accent6" w:themeShade="BF"/>
              <w:right w:val="double" w:sz="4" w:space="0" w:color="538135" w:themeColor="accent6" w:themeShade="BF"/>
            </w:tcBorders>
            <w:vAlign w:val="bottom"/>
          </w:tcPr>
          <w:p w14:paraId="0B7BD498" w14:textId="57348022" w:rsidR="007A38AE" w:rsidRPr="00FC7C1A" w:rsidRDefault="007A38AE" w:rsidP="00AC2F32">
            <w:pPr>
              <w:pStyle w:val="Default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b w:val="0"/>
                <w:sz w:val="20"/>
                <w:szCs w:val="20"/>
              </w:rPr>
              <w:t xml:space="preserve">Evaluation </w:t>
            </w:r>
          </w:p>
        </w:tc>
      </w:tr>
      <w:tr w:rsidR="007A38AE" w:rsidRPr="00FC7C1A" w14:paraId="2CBC0B61" w14:textId="77777777" w:rsidTr="71D39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top w:val="double" w:sz="4" w:space="0" w:color="538135" w:themeColor="accent6" w:themeShade="BF"/>
              <w:left w:val="double" w:sz="4" w:space="0" w:color="538135" w:themeColor="accent6" w:themeShade="BF"/>
            </w:tcBorders>
            <w:shd w:val="clear" w:color="auto" w:fill="auto"/>
            <w:vAlign w:val="center"/>
          </w:tcPr>
          <w:p w14:paraId="0E84C29B" w14:textId="6CBDB61A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Clubs</w:t>
            </w:r>
          </w:p>
        </w:tc>
        <w:tc>
          <w:tcPr>
            <w:tcW w:w="2552" w:type="dxa"/>
            <w:tcBorders>
              <w:top w:val="double" w:sz="4" w:space="0" w:color="538135" w:themeColor="accent6" w:themeShade="BF"/>
            </w:tcBorders>
            <w:shd w:val="clear" w:color="auto" w:fill="auto"/>
            <w:vAlign w:val="center"/>
          </w:tcPr>
          <w:p w14:paraId="162A7C05" w14:textId="44FFE84D" w:rsidR="007A38AE" w:rsidRPr="00FC7C1A" w:rsidRDefault="007A38AE" w:rsidP="00AC2F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have access to a wide range of additional activities</w:t>
            </w:r>
          </w:p>
        </w:tc>
        <w:tc>
          <w:tcPr>
            <w:tcW w:w="1701" w:type="dxa"/>
            <w:tcBorders>
              <w:top w:val="double" w:sz="4" w:space="0" w:color="538135" w:themeColor="accent6" w:themeShade="BF"/>
            </w:tcBorders>
            <w:shd w:val="clear" w:color="auto" w:fill="auto"/>
            <w:vAlign w:val="center"/>
          </w:tcPr>
          <w:p w14:paraId="76E478C5" w14:textId="287F9855" w:rsidR="007A38AE" w:rsidRPr="00FC7C1A" w:rsidRDefault="007A38AE" w:rsidP="00AC2F3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6105" w:type="dxa"/>
            <w:tcBorders>
              <w:top w:val="double" w:sz="4" w:space="0" w:color="538135" w:themeColor="accent6" w:themeShade="BF"/>
            </w:tcBorders>
            <w:shd w:val="clear" w:color="auto" w:fill="auto"/>
            <w:vAlign w:val="center"/>
          </w:tcPr>
          <w:p w14:paraId="61D4A1F1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Life experiences are widened</w:t>
            </w:r>
          </w:p>
          <w:p w14:paraId="35558793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Active lifestyles are promoted</w:t>
            </w:r>
          </w:p>
          <w:p w14:paraId="2D3ED0E5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Understanding of being healthy</w:t>
            </w:r>
          </w:p>
          <w:p w14:paraId="34E674DB" w14:textId="5DE0A766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Development of active lives</w:t>
            </w:r>
          </w:p>
        </w:tc>
        <w:tc>
          <w:tcPr>
            <w:tcW w:w="3544" w:type="dxa"/>
            <w:tcBorders>
              <w:top w:val="double" w:sz="4" w:space="0" w:color="538135" w:themeColor="accent6" w:themeShade="BF"/>
              <w:right w:val="double" w:sz="4" w:space="0" w:color="538135" w:themeColor="accent6" w:themeShade="BF"/>
            </w:tcBorders>
            <w:shd w:val="clear" w:color="auto" w:fill="auto"/>
            <w:vAlign w:val="center"/>
          </w:tcPr>
          <w:p w14:paraId="0C08128B" w14:textId="0E82D5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Identification from PP calculator – each PP child to attend at least 1 club throughout the year</w:t>
            </w:r>
          </w:p>
        </w:tc>
      </w:tr>
      <w:tr w:rsidR="007A38AE" w:rsidRPr="00FC7C1A" w14:paraId="74AD0908" w14:textId="77777777" w:rsidTr="71D39F3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lef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450D5A82" w14:textId="69825354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4F8119FC">
              <w:rPr>
                <w:rFonts w:ascii="Century Gothic" w:hAnsi="Century Gothic"/>
                <w:sz w:val="20"/>
                <w:szCs w:val="20"/>
              </w:rPr>
              <w:t>Residential Visit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14:paraId="2C561800" w14:textId="652D0DA1" w:rsidR="007A38AE" w:rsidRPr="00FC7C1A" w:rsidRDefault="007A38AE" w:rsidP="00AC2F3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All children have to opportunity to attend residential activities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14:paraId="3FD885ED" w14:textId="240789CC" w:rsidR="44A756AB" w:rsidRDefault="44A756AB" w:rsidP="71D39F34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71D39F34">
              <w:rPr>
                <w:rFonts w:ascii="Century Gothic" w:hAnsi="Century Gothic"/>
                <w:sz w:val="20"/>
                <w:szCs w:val="20"/>
              </w:rPr>
              <w:t>Year 4</w:t>
            </w:r>
          </w:p>
          <w:p w14:paraId="71C274D4" w14:textId="5E8A81EC" w:rsidR="007A38AE" w:rsidRPr="00FC7C1A" w:rsidRDefault="007A38AE" w:rsidP="00AC2F3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Year 6</w:t>
            </w:r>
          </w:p>
        </w:tc>
        <w:tc>
          <w:tcPr>
            <w:tcW w:w="6105" w:type="dxa"/>
            <w:shd w:val="clear" w:color="auto" w:fill="D9E2F3" w:themeFill="accent5" w:themeFillTint="33"/>
            <w:vAlign w:val="center"/>
          </w:tcPr>
          <w:p w14:paraId="24E3F56E" w14:textId="77777777" w:rsidR="007A38AE" w:rsidRPr="00FC7C1A" w:rsidRDefault="007A38AE" w:rsidP="00AC2F32">
            <w:pPr>
              <w:pStyle w:val="Defaul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Promotion of independence and self care</w:t>
            </w:r>
          </w:p>
          <w:p w14:paraId="584B3A07" w14:textId="77777777" w:rsidR="007A38AE" w:rsidRPr="00FC7C1A" w:rsidRDefault="007A38AE" w:rsidP="00AC2F32">
            <w:pPr>
              <w:pStyle w:val="Defaul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are proud of achievements</w:t>
            </w:r>
          </w:p>
          <w:p w14:paraId="58FDF9CE" w14:textId="77777777" w:rsidR="007A38AE" w:rsidRPr="00FC7C1A" w:rsidRDefault="007A38AE" w:rsidP="00AC2F32">
            <w:pPr>
              <w:pStyle w:val="Defaul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are confident to challenge themselves</w:t>
            </w:r>
          </w:p>
          <w:p w14:paraId="3B064FBD" w14:textId="226536D1" w:rsidR="007A38AE" w:rsidRPr="00FC7C1A" w:rsidRDefault="007A38AE" w:rsidP="00AC2F32">
            <w:pPr>
              <w:pStyle w:val="Default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Development of positive social skills</w:t>
            </w: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D9E2F3" w:themeFill="accent5" w:themeFillTint="33"/>
            <w:vAlign w:val="center"/>
          </w:tcPr>
          <w:p w14:paraId="1FF4C7BE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Feedback from pupils and parents</w:t>
            </w:r>
          </w:p>
          <w:p w14:paraId="0C9F995F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Observations from teachers/support staff</w:t>
            </w:r>
          </w:p>
          <w:p w14:paraId="0BBD3528" w14:textId="55378C68" w:rsidR="007A38AE" w:rsidRPr="00FC7C1A" w:rsidRDefault="007A38AE" w:rsidP="00AC2F32">
            <w:pPr>
              <w:pStyle w:val="Defaul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38AE" w:rsidRPr="00FC7C1A" w14:paraId="29DD006D" w14:textId="77777777" w:rsidTr="71D39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left w:val="double" w:sz="4" w:space="0" w:color="538135" w:themeColor="accent6" w:themeShade="BF"/>
            </w:tcBorders>
            <w:shd w:val="clear" w:color="auto" w:fill="auto"/>
            <w:vAlign w:val="center"/>
          </w:tcPr>
          <w:p w14:paraId="2D407F61" w14:textId="61CB80B7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Breakfast/Afterschool Club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636F4D" w14:textId="5715D6F4" w:rsidR="007A38AE" w:rsidRPr="00FC7C1A" w:rsidRDefault="007A38AE" w:rsidP="00AC2F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Access to wrap around care to support health and wellbeing of pupils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B1A640" w14:textId="7BE42CBF" w:rsidR="007A38AE" w:rsidRPr="00FC7C1A" w:rsidRDefault="007A38AE" w:rsidP="00AC2F3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364DB84B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Healthy living</w:t>
            </w:r>
          </w:p>
          <w:p w14:paraId="5EA3D981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Good social development</w:t>
            </w:r>
          </w:p>
          <w:p w14:paraId="521E51F6" w14:textId="4EDC15E9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Promotion of social skills through play</w:t>
            </w:r>
          </w:p>
        </w:tc>
        <w:tc>
          <w:tcPr>
            <w:tcW w:w="3544" w:type="dxa"/>
            <w:tcBorders>
              <w:right w:val="triple" w:sz="4" w:space="0" w:color="5B9BD5" w:themeColor="accent1"/>
            </w:tcBorders>
            <w:shd w:val="clear" w:color="auto" w:fill="auto"/>
            <w:vAlign w:val="center"/>
          </w:tcPr>
          <w:p w14:paraId="703B313E" w14:textId="6C4162A2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Welfare Assistant to monitor </w:t>
            </w:r>
          </w:p>
        </w:tc>
      </w:tr>
      <w:tr w:rsidR="007A38AE" w:rsidRPr="00FC7C1A" w14:paraId="3616FE3D" w14:textId="77777777" w:rsidTr="71D39F3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left w:val="double" w:sz="4" w:space="0" w:color="538135" w:themeColor="accent6" w:themeShade="BF"/>
            </w:tcBorders>
            <w:vAlign w:val="center"/>
          </w:tcPr>
          <w:p w14:paraId="1E661477" w14:textId="2371DCA3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Music Tuition</w:t>
            </w:r>
          </w:p>
        </w:tc>
        <w:tc>
          <w:tcPr>
            <w:tcW w:w="2552" w:type="dxa"/>
            <w:vAlign w:val="center"/>
          </w:tcPr>
          <w:p w14:paraId="4D2BDBEB" w14:textId="622A0F63" w:rsidR="007A38AE" w:rsidRPr="00FC7C1A" w:rsidRDefault="007A38AE" w:rsidP="00AC2F3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All pupils have the opportunity to access music tuition</w:t>
            </w:r>
          </w:p>
        </w:tc>
        <w:tc>
          <w:tcPr>
            <w:tcW w:w="1701" w:type="dxa"/>
            <w:vAlign w:val="center"/>
          </w:tcPr>
          <w:p w14:paraId="26A0932D" w14:textId="0299AC6A" w:rsidR="007A38AE" w:rsidRPr="00FC7C1A" w:rsidRDefault="4E694A25" w:rsidP="00AC2F3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71D39F34">
              <w:rPr>
                <w:rFonts w:ascii="Century Gothic" w:hAnsi="Century Gothic"/>
                <w:sz w:val="20"/>
                <w:szCs w:val="20"/>
              </w:rPr>
              <w:t>Year 1 and whole school for individualised lessons</w:t>
            </w:r>
          </w:p>
        </w:tc>
        <w:tc>
          <w:tcPr>
            <w:tcW w:w="6105" w:type="dxa"/>
            <w:vAlign w:val="center"/>
          </w:tcPr>
          <w:p w14:paraId="53880A5C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enjoy learning new skills</w:t>
            </w:r>
          </w:p>
          <w:p w14:paraId="2502427E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Raised self esteem</w:t>
            </w:r>
          </w:p>
          <w:p w14:paraId="7A5D5272" w14:textId="62BD91CC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Love of music is promoted</w:t>
            </w: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vAlign w:val="center"/>
          </w:tcPr>
          <w:p w14:paraId="12F402AA" w14:textId="1D8F178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Hot House records</w:t>
            </w:r>
          </w:p>
        </w:tc>
      </w:tr>
      <w:tr w:rsidR="007A38AE" w:rsidRPr="00FC7C1A" w14:paraId="7BB9D354" w14:textId="77777777" w:rsidTr="71D39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left w:val="double" w:sz="4" w:space="0" w:color="538135" w:themeColor="accent6" w:themeShade="BF"/>
            </w:tcBorders>
            <w:shd w:val="clear" w:color="auto" w:fill="auto"/>
            <w:vAlign w:val="center"/>
          </w:tcPr>
          <w:p w14:paraId="2B2432C4" w14:textId="761E7256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Uniform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BC636B" w14:textId="091545A8" w:rsidR="007A38AE" w:rsidRPr="00FC7C1A" w:rsidRDefault="007A38AE" w:rsidP="00AC2F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Nearly new uniform available for all families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3ECE06" w14:textId="101DED9D" w:rsidR="007A38AE" w:rsidRPr="00FC7C1A" w:rsidRDefault="007A38AE" w:rsidP="00AC2F3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6105" w:type="dxa"/>
            <w:shd w:val="clear" w:color="auto" w:fill="auto"/>
            <w:vAlign w:val="center"/>
          </w:tcPr>
          <w:p w14:paraId="6C54A3A1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are smart</w:t>
            </w:r>
          </w:p>
          <w:p w14:paraId="06163899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No difference is observed between pupils</w:t>
            </w:r>
          </w:p>
          <w:p w14:paraId="18F908B9" w14:textId="1D8608A5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Pupils are proud of their uniforms</w:t>
            </w:r>
          </w:p>
        </w:tc>
        <w:tc>
          <w:tcPr>
            <w:tcW w:w="3544" w:type="dxa"/>
            <w:tcBorders>
              <w:right w:val="double" w:sz="4" w:space="0" w:color="538135" w:themeColor="accent6" w:themeShade="BF"/>
            </w:tcBorders>
            <w:shd w:val="clear" w:color="auto" w:fill="auto"/>
            <w:vAlign w:val="center"/>
          </w:tcPr>
          <w:p w14:paraId="3A066B39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Office staff to liaise with parents</w:t>
            </w:r>
          </w:p>
          <w:p w14:paraId="69C312EC" w14:textId="234C35E9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Teachers to signpost when needed</w:t>
            </w:r>
          </w:p>
        </w:tc>
      </w:tr>
      <w:tr w:rsidR="007A38AE" w:rsidRPr="00FC7C1A" w14:paraId="10FED282" w14:textId="77777777" w:rsidTr="71D39F34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left w:val="double" w:sz="4" w:space="0" w:color="538135" w:themeColor="accent6" w:themeShade="BF"/>
              <w:bottom w:val="double" w:sz="4" w:space="0" w:color="538135" w:themeColor="accent6" w:themeShade="BF"/>
            </w:tcBorders>
            <w:vAlign w:val="center"/>
          </w:tcPr>
          <w:p w14:paraId="22ED376D" w14:textId="30AC3A50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Technology</w:t>
            </w:r>
          </w:p>
        </w:tc>
        <w:tc>
          <w:tcPr>
            <w:tcW w:w="2552" w:type="dxa"/>
            <w:tcBorders>
              <w:bottom w:val="double" w:sz="4" w:space="0" w:color="538135" w:themeColor="accent6" w:themeShade="BF"/>
            </w:tcBorders>
            <w:vAlign w:val="center"/>
          </w:tcPr>
          <w:p w14:paraId="01741875" w14:textId="1E168E03" w:rsidR="007A38AE" w:rsidRPr="00FC7C1A" w:rsidRDefault="4E694A25" w:rsidP="00AC2F3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71D39F34">
              <w:rPr>
                <w:rFonts w:ascii="Century Gothic" w:hAnsi="Century Gothic"/>
                <w:sz w:val="20"/>
                <w:szCs w:val="20"/>
              </w:rPr>
              <w:t>Laptops, ipad</w:t>
            </w:r>
            <w:r w:rsidR="545F26FE" w:rsidRPr="71D39F34">
              <w:rPr>
                <w:rFonts w:ascii="Century Gothic" w:hAnsi="Century Gothic"/>
                <w:sz w:val="20"/>
                <w:szCs w:val="20"/>
              </w:rPr>
              <w:t>s</w:t>
            </w:r>
            <w:r w:rsidRPr="71D39F34">
              <w:rPr>
                <w:rFonts w:ascii="Century Gothic" w:hAnsi="Century Gothic"/>
                <w:sz w:val="20"/>
                <w:szCs w:val="20"/>
              </w:rPr>
              <w:t>, computers</w:t>
            </w:r>
          </w:p>
        </w:tc>
        <w:tc>
          <w:tcPr>
            <w:tcW w:w="1701" w:type="dxa"/>
            <w:tcBorders>
              <w:bottom w:val="double" w:sz="4" w:space="0" w:color="538135" w:themeColor="accent6" w:themeShade="BF"/>
            </w:tcBorders>
            <w:vAlign w:val="center"/>
          </w:tcPr>
          <w:p w14:paraId="5DDAFB65" w14:textId="4691BCC3" w:rsidR="007A38AE" w:rsidRPr="00FC7C1A" w:rsidRDefault="007A38AE" w:rsidP="00AC2F3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6105" w:type="dxa"/>
            <w:tcBorders>
              <w:bottom w:val="double" w:sz="4" w:space="0" w:color="538135" w:themeColor="accent6" w:themeShade="BF"/>
            </w:tcBorders>
            <w:vAlign w:val="center"/>
          </w:tcPr>
          <w:p w14:paraId="7DF7B7FF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Technology is used to support learning and development effectively </w:t>
            </w:r>
          </w:p>
          <w:p w14:paraId="4CA7D04C" w14:textId="77777777" w:rsidR="007A38AE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All pupils have access to appropriate technology to support their learning</w:t>
            </w:r>
          </w:p>
          <w:p w14:paraId="5E2BE7CA" w14:textId="09D14998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PP children have access to ICT to support learning (Freckle, TTRS, Lexia)</w:t>
            </w:r>
          </w:p>
        </w:tc>
        <w:tc>
          <w:tcPr>
            <w:tcW w:w="3544" w:type="dxa"/>
            <w:tcBorders>
              <w:bottom w:val="double" w:sz="4" w:space="0" w:color="538135" w:themeColor="accent6" w:themeShade="BF"/>
              <w:right w:val="double" w:sz="4" w:space="0" w:color="538135" w:themeColor="accent6" w:themeShade="BF"/>
            </w:tcBorders>
          </w:tcPr>
          <w:p w14:paraId="6B25C2AD" w14:textId="7777777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IT co-ordinator to make sure that IT equipment is up to date</w:t>
            </w:r>
          </w:p>
          <w:p w14:paraId="13FDF724" w14:textId="22AA5080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IT co-ordinator to ensure that programmes support learning</w:t>
            </w:r>
          </w:p>
        </w:tc>
      </w:tr>
    </w:tbl>
    <w:p w14:paraId="796DBE25" w14:textId="045E9DD8" w:rsidR="00832A37" w:rsidRDefault="00832A37" w:rsidP="00AC2F32">
      <w:pPr>
        <w:rPr>
          <w:rFonts w:ascii="Century Gothic" w:hAnsi="Century Gothic"/>
          <w:sz w:val="20"/>
          <w:szCs w:val="20"/>
        </w:rPr>
      </w:pPr>
    </w:p>
    <w:tbl>
      <w:tblPr>
        <w:tblStyle w:val="PlainTable11"/>
        <w:tblW w:w="15604" w:type="dxa"/>
        <w:tblInd w:w="-451" w:type="dxa"/>
        <w:tblLayout w:type="fixed"/>
        <w:tblLook w:val="04A0" w:firstRow="1" w:lastRow="0" w:firstColumn="1" w:lastColumn="0" w:noHBand="0" w:noVBand="1"/>
      </w:tblPr>
      <w:tblGrid>
        <w:gridCol w:w="1677"/>
        <w:gridCol w:w="2552"/>
        <w:gridCol w:w="1701"/>
        <w:gridCol w:w="6130"/>
        <w:gridCol w:w="3544"/>
      </w:tblGrid>
      <w:tr w:rsidR="007A38AE" w:rsidRPr="00FC7C1A" w14:paraId="7AF1F013" w14:textId="77777777" w:rsidTr="007A3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top w:val="double" w:sz="4" w:space="0" w:color="538135" w:themeColor="accent6" w:themeShade="BF"/>
              <w:left w:val="double" w:sz="4" w:space="0" w:color="538135" w:themeColor="accent6" w:themeShade="BF"/>
              <w:bottom w:val="double" w:sz="4" w:space="0" w:color="538135" w:themeColor="accent6" w:themeShade="BF"/>
            </w:tcBorders>
            <w:vAlign w:val="bottom"/>
          </w:tcPr>
          <w:p w14:paraId="4A49C813" w14:textId="143815D1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b w:val="0"/>
                <w:sz w:val="20"/>
                <w:szCs w:val="20"/>
              </w:rPr>
              <w:t>Strategy</w:t>
            </w:r>
          </w:p>
        </w:tc>
        <w:tc>
          <w:tcPr>
            <w:tcW w:w="2552" w:type="dxa"/>
            <w:tcBorders>
              <w:top w:val="double" w:sz="4" w:space="0" w:color="538135" w:themeColor="accent6" w:themeShade="BF"/>
              <w:bottom w:val="double" w:sz="4" w:space="0" w:color="538135" w:themeColor="accent6" w:themeShade="BF"/>
            </w:tcBorders>
            <w:vAlign w:val="bottom"/>
          </w:tcPr>
          <w:p w14:paraId="0B8D629D" w14:textId="46A9BE2C" w:rsidR="007A38AE" w:rsidRPr="00FC7C1A" w:rsidRDefault="007A38AE" w:rsidP="00AC2F32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Brief description</w:t>
            </w:r>
          </w:p>
        </w:tc>
        <w:tc>
          <w:tcPr>
            <w:tcW w:w="1701" w:type="dxa"/>
            <w:tcBorders>
              <w:top w:val="double" w:sz="4" w:space="0" w:color="538135" w:themeColor="accent6" w:themeShade="BF"/>
              <w:bottom w:val="double" w:sz="4" w:space="0" w:color="538135" w:themeColor="accent6" w:themeShade="BF"/>
            </w:tcBorders>
            <w:vAlign w:val="bottom"/>
          </w:tcPr>
          <w:p w14:paraId="4A0CCF1E" w14:textId="78F17E0F" w:rsidR="007A38AE" w:rsidRPr="00FC7C1A" w:rsidRDefault="007A38AE" w:rsidP="00AC2F32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Target group</w:t>
            </w:r>
          </w:p>
        </w:tc>
        <w:tc>
          <w:tcPr>
            <w:tcW w:w="6130" w:type="dxa"/>
            <w:tcBorders>
              <w:top w:val="double" w:sz="4" w:space="0" w:color="538135" w:themeColor="accent6" w:themeShade="BF"/>
              <w:bottom w:val="double" w:sz="4" w:space="0" w:color="538135" w:themeColor="accent6" w:themeShade="BF"/>
            </w:tcBorders>
            <w:vAlign w:val="bottom"/>
          </w:tcPr>
          <w:p w14:paraId="0BBB569B" w14:textId="72B49FF8" w:rsidR="007A38AE" w:rsidRPr="00FC7C1A" w:rsidRDefault="007A38AE" w:rsidP="00AC2F32">
            <w:pPr>
              <w:pStyle w:val="Default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>Intended Impact</w:t>
            </w:r>
          </w:p>
        </w:tc>
        <w:tc>
          <w:tcPr>
            <w:tcW w:w="3544" w:type="dxa"/>
            <w:tcBorders>
              <w:top w:val="double" w:sz="4" w:space="0" w:color="538135" w:themeColor="accent6" w:themeShade="BF"/>
              <w:bottom w:val="double" w:sz="4" w:space="0" w:color="538135" w:themeColor="accent6" w:themeShade="BF"/>
              <w:right w:val="double" w:sz="4" w:space="0" w:color="538135" w:themeColor="accent6" w:themeShade="BF"/>
            </w:tcBorders>
            <w:vAlign w:val="bottom"/>
          </w:tcPr>
          <w:p w14:paraId="2CF62B90" w14:textId="1669E522" w:rsidR="007A38AE" w:rsidRPr="00FC7C1A" w:rsidRDefault="007A38AE" w:rsidP="00AC2F32">
            <w:pPr>
              <w:pStyle w:val="Default"/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FC7C1A">
              <w:rPr>
                <w:rFonts w:ascii="Century Gothic" w:hAnsi="Century Gothic"/>
                <w:sz w:val="20"/>
                <w:szCs w:val="20"/>
              </w:rPr>
              <w:t xml:space="preserve">Evaluation </w:t>
            </w:r>
          </w:p>
        </w:tc>
      </w:tr>
      <w:tr w:rsidR="007A38AE" w:rsidRPr="00FC7C1A" w14:paraId="31BCC25B" w14:textId="77777777" w:rsidTr="007A3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top w:val="double" w:sz="4" w:space="0" w:color="538135" w:themeColor="accent6" w:themeShade="BF"/>
              <w:left w:val="double" w:sz="4" w:space="0" w:color="538135" w:themeColor="accent6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DD6EE" w:themeFill="accent1" w:themeFillTint="66"/>
            <w:vAlign w:val="center"/>
          </w:tcPr>
          <w:p w14:paraId="64F0BDE0" w14:textId="77777777" w:rsidR="007A38AE" w:rsidRPr="00867CBB" w:rsidRDefault="007A38AE" w:rsidP="00AC2F32">
            <w:pPr>
              <w:pStyle w:val="Default"/>
              <w:jc w:val="center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867CBB">
              <w:rPr>
                <w:rFonts w:ascii="Century Gothic" w:hAnsi="Century Gothic"/>
                <w:sz w:val="20"/>
                <w:szCs w:val="20"/>
              </w:rPr>
              <w:t>School Visits and visitors</w:t>
            </w:r>
          </w:p>
          <w:p w14:paraId="184BEA8A" w14:textId="699718F1" w:rsidR="007A38AE" w:rsidRPr="00867CBB" w:rsidRDefault="007A38AE" w:rsidP="00867CBB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538135" w:themeColor="accent6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DD6EE" w:themeFill="accent1" w:themeFillTint="66"/>
            <w:vAlign w:val="center"/>
          </w:tcPr>
          <w:p w14:paraId="33716076" w14:textId="51FF0F4F" w:rsidR="007A38AE" w:rsidRPr="00867CBB" w:rsidRDefault="007A38AE" w:rsidP="00AC2F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867CBB">
              <w:rPr>
                <w:rFonts w:ascii="Century Gothic" w:hAnsi="Century Gothic"/>
                <w:sz w:val="20"/>
                <w:szCs w:val="20"/>
              </w:rPr>
              <w:t>Visits and visitors to enhance curriculum deliver (50% school contribution for PP pupils)</w:t>
            </w:r>
          </w:p>
        </w:tc>
        <w:tc>
          <w:tcPr>
            <w:tcW w:w="1701" w:type="dxa"/>
            <w:tcBorders>
              <w:top w:val="double" w:sz="4" w:space="0" w:color="538135" w:themeColor="accent6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DD6EE" w:themeFill="accent1" w:themeFillTint="66"/>
            <w:vAlign w:val="center"/>
          </w:tcPr>
          <w:p w14:paraId="1F8E6EC7" w14:textId="40FB1EE5" w:rsidR="007A38AE" w:rsidRPr="00867CBB" w:rsidRDefault="007A38AE" w:rsidP="00AC2F3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867CBB"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6130" w:type="dxa"/>
            <w:tcBorders>
              <w:top w:val="double" w:sz="4" w:space="0" w:color="538135" w:themeColor="accent6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DD6EE" w:themeFill="accent1" w:themeFillTint="66"/>
          </w:tcPr>
          <w:p w14:paraId="451B50CD" w14:textId="77777777" w:rsidR="007A38AE" w:rsidRPr="00867CBB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867CBB">
              <w:rPr>
                <w:rFonts w:ascii="Century Gothic" w:hAnsi="Century Gothic"/>
                <w:sz w:val="20"/>
                <w:szCs w:val="20"/>
              </w:rPr>
              <w:t>All pupils are able to attend class trips</w:t>
            </w:r>
          </w:p>
          <w:p w14:paraId="4C44E521" w14:textId="43F78F5B" w:rsidR="007A38AE" w:rsidRPr="00867CBB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867CBB">
              <w:rPr>
                <w:rFonts w:ascii="Century Gothic" w:hAnsi="Century Gothic"/>
                <w:sz w:val="20"/>
                <w:szCs w:val="20"/>
              </w:rPr>
              <w:t>All pupils  have access to a wide range of school events</w:t>
            </w:r>
          </w:p>
        </w:tc>
        <w:tc>
          <w:tcPr>
            <w:tcW w:w="3544" w:type="dxa"/>
            <w:tcBorders>
              <w:top w:val="double" w:sz="4" w:space="0" w:color="538135" w:themeColor="accent6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538135" w:themeColor="accent6" w:themeShade="BF"/>
            </w:tcBorders>
            <w:shd w:val="clear" w:color="auto" w:fill="BDD6EE" w:themeFill="accent1" w:themeFillTint="66"/>
          </w:tcPr>
          <w:p w14:paraId="0B436975" w14:textId="77777777" w:rsidR="007A38AE" w:rsidRPr="00867CBB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867CBB">
              <w:rPr>
                <w:rFonts w:ascii="Century Gothic" w:hAnsi="Century Gothic"/>
                <w:sz w:val="20"/>
                <w:szCs w:val="20"/>
              </w:rPr>
              <w:t>DHT to ensure opportunities are for all pupils.</w:t>
            </w:r>
          </w:p>
          <w:p w14:paraId="04831094" w14:textId="77777777" w:rsidR="007A38AE" w:rsidRPr="00867CBB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867CBB">
              <w:rPr>
                <w:rFonts w:ascii="Century Gothic" w:hAnsi="Century Gothic"/>
                <w:sz w:val="20"/>
                <w:szCs w:val="20"/>
              </w:rPr>
              <w:t>Enrichment activities are planned to support learning in the curriculum for all year groups.</w:t>
            </w:r>
          </w:p>
          <w:p w14:paraId="380136DC" w14:textId="77777777" w:rsidR="007A38AE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867CBB">
              <w:rPr>
                <w:rFonts w:ascii="Century Gothic" w:hAnsi="Century Gothic"/>
                <w:sz w:val="20"/>
                <w:szCs w:val="20"/>
              </w:rPr>
              <w:t>Surveys/pupil interviews and case studies</w:t>
            </w:r>
          </w:p>
          <w:p w14:paraId="0A170F90" w14:textId="15683FED" w:rsidR="007A38AE" w:rsidRPr="00867CBB" w:rsidRDefault="007A38AE" w:rsidP="00867CBB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This will be reviewed ahead of 2024/25 to ensure consistency across KS1 and KS2</w:t>
            </w:r>
          </w:p>
        </w:tc>
      </w:tr>
      <w:tr w:rsidR="007A38AE" w:rsidRPr="00FC7C1A" w14:paraId="1A2E84F0" w14:textId="77777777" w:rsidTr="007A38AE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top w:val="single" w:sz="4" w:space="0" w:color="BFBFBF" w:themeColor="background1" w:themeShade="BF"/>
              <w:left w:val="double" w:sz="4" w:space="0" w:color="538135" w:themeColor="accent6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DD6EE" w:themeFill="accent1" w:themeFillTint="66"/>
            <w:vAlign w:val="center"/>
          </w:tcPr>
          <w:p w14:paraId="1401F08F" w14:textId="3FE10DEF" w:rsidR="007A38AE" w:rsidRPr="00FC7C1A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Participation in sporting events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DD6EE" w:themeFill="accent1" w:themeFillTint="66"/>
            <w:vAlign w:val="center"/>
          </w:tcPr>
          <w:p w14:paraId="29766CB3" w14:textId="775CDAEF" w:rsidR="007A38AE" w:rsidRPr="00FC7C1A" w:rsidRDefault="007A38AE" w:rsidP="00AC2F3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PP children targeted to participate in sports activities and events.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DD6EE" w:themeFill="accent1" w:themeFillTint="66"/>
            <w:vAlign w:val="center"/>
          </w:tcPr>
          <w:p w14:paraId="3F34E532" w14:textId="0517EC97" w:rsidR="007A38AE" w:rsidRPr="00FC7C1A" w:rsidRDefault="007A38AE" w:rsidP="00AC2F32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KS2</w:t>
            </w:r>
          </w:p>
        </w:tc>
        <w:tc>
          <w:tcPr>
            <w:tcW w:w="6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DD6EE" w:themeFill="accent1" w:themeFillTint="66"/>
          </w:tcPr>
          <w:p w14:paraId="0A6C619D" w14:textId="77777777" w:rsidR="007A38AE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PP children have access to sports activities and team sports across the year</w:t>
            </w:r>
          </w:p>
          <w:p w14:paraId="7E730488" w14:textId="2278128C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Increased engagement in sporting activities by PP children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uble" w:sz="4" w:space="0" w:color="538135" w:themeColor="accent6" w:themeShade="BF"/>
            </w:tcBorders>
            <w:shd w:val="clear" w:color="auto" w:fill="BDD6EE" w:themeFill="accent1" w:themeFillTint="66"/>
          </w:tcPr>
          <w:p w14:paraId="7D611357" w14:textId="77777777" w:rsidR="007A38AE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 curriculum review</w:t>
            </w:r>
          </w:p>
          <w:p w14:paraId="1D81DE01" w14:textId="3686CCE0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 lead/sports coach records of engagement</w:t>
            </w:r>
          </w:p>
        </w:tc>
      </w:tr>
      <w:tr w:rsidR="007A38AE" w:rsidRPr="00FC7C1A" w14:paraId="05401D13" w14:textId="77777777" w:rsidTr="007A3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7" w:type="dxa"/>
            <w:tcBorders>
              <w:top w:val="single" w:sz="4" w:space="0" w:color="BFBFBF" w:themeColor="background1" w:themeShade="BF"/>
              <w:left w:val="double" w:sz="4" w:space="0" w:color="538135" w:themeColor="accent6" w:themeShade="BF"/>
              <w:bottom w:val="double" w:sz="4" w:space="0" w:color="538135" w:themeColor="accent6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1C8094" w14:textId="01DC1AD3" w:rsidR="007A38AE" w:rsidRDefault="007A38AE" w:rsidP="00AC2F32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Participation in after school clubs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538135" w:themeColor="accent6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7D740C" w14:textId="70080428" w:rsidR="007A38AE" w:rsidRPr="00FC7C1A" w:rsidRDefault="007A38AE" w:rsidP="00AC2F3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PP children targeted to participate in after school activities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538135" w:themeColor="accent6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5D9D8BC" w14:textId="43B0FE2F" w:rsidR="007A38AE" w:rsidRPr="00FC7C1A" w:rsidRDefault="007A38AE" w:rsidP="00AC2F32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Whole school</w:t>
            </w:r>
          </w:p>
        </w:tc>
        <w:tc>
          <w:tcPr>
            <w:tcW w:w="61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538135" w:themeColor="accent6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3043490" w14:textId="77777777" w:rsidR="007A38AE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All PP children are able to access a club of their choice </w:t>
            </w:r>
          </w:p>
          <w:p w14:paraId="748534B4" w14:textId="78EB38C7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Clubs are to be offered to targeted children before opening out to the rest of the school</w:t>
            </w:r>
          </w:p>
        </w:tc>
        <w:tc>
          <w:tcPr>
            <w:tcW w:w="35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uble" w:sz="4" w:space="0" w:color="538135" w:themeColor="accent6" w:themeShade="BF"/>
              <w:right w:val="double" w:sz="4" w:space="0" w:color="538135" w:themeColor="accent6" w:themeShade="BF"/>
            </w:tcBorders>
            <w:shd w:val="clear" w:color="auto" w:fill="auto"/>
          </w:tcPr>
          <w:p w14:paraId="3E1A6B8B" w14:textId="77777777" w:rsidR="007A38AE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PP lead to keep record of children attending clubs </w:t>
            </w:r>
          </w:p>
          <w:p w14:paraId="3543CDEF" w14:textId="7F02F452" w:rsidR="007A38AE" w:rsidRPr="00FC7C1A" w:rsidRDefault="007A38AE" w:rsidP="00AC2F32">
            <w:pPr>
              <w:pStyle w:val="Defaul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Club leads to report back engagement</w:t>
            </w:r>
          </w:p>
        </w:tc>
      </w:tr>
    </w:tbl>
    <w:p w14:paraId="647DC115" w14:textId="77777777" w:rsidR="00285AC9" w:rsidRPr="00FC7C1A" w:rsidRDefault="00285AC9" w:rsidP="00AC2F32">
      <w:pPr>
        <w:pStyle w:val="Default"/>
        <w:rPr>
          <w:rFonts w:ascii="Century Gothic" w:hAnsi="Century Gothic"/>
          <w:sz w:val="20"/>
          <w:szCs w:val="20"/>
        </w:rPr>
      </w:pPr>
    </w:p>
    <w:p w14:paraId="47653545" w14:textId="77777777" w:rsidR="003A3B02" w:rsidRPr="00FC7C1A" w:rsidRDefault="003A3B02" w:rsidP="00AC2F32">
      <w:pPr>
        <w:rPr>
          <w:rFonts w:ascii="Century Gothic" w:hAnsi="Century Gothic"/>
          <w:b/>
          <w:sz w:val="20"/>
          <w:szCs w:val="20"/>
          <w:u w:val="single"/>
        </w:rPr>
      </w:pPr>
      <w:r w:rsidRPr="00FC7C1A">
        <w:rPr>
          <w:rFonts w:ascii="Century Gothic" w:hAnsi="Century Gothic"/>
          <w:b/>
          <w:sz w:val="20"/>
          <w:szCs w:val="20"/>
          <w:u w:val="single"/>
        </w:rPr>
        <w:t xml:space="preserve">Strengths                                                                                                                              </w:t>
      </w:r>
    </w:p>
    <w:p w14:paraId="10B96E76" w14:textId="77777777" w:rsidR="005D10A6" w:rsidRPr="00FC7C1A" w:rsidRDefault="003A3B02" w:rsidP="00AC2F32">
      <w:pPr>
        <w:pStyle w:val="ListParagraph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  <w:r w:rsidRPr="00FC7C1A">
        <w:rPr>
          <w:rFonts w:ascii="Century Gothic" w:hAnsi="Century Gothic"/>
          <w:sz w:val="20"/>
          <w:szCs w:val="20"/>
        </w:rPr>
        <w:t xml:space="preserve">The interventions used throughout the year reflect the rich diet of provision used to reduce the attainment gaps for </w:t>
      </w:r>
      <w:r w:rsidR="00711A78" w:rsidRPr="00FC7C1A">
        <w:rPr>
          <w:rFonts w:ascii="Century Gothic" w:hAnsi="Century Gothic"/>
          <w:sz w:val="20"/>
          <w:szCs w:val="20"/>
        </w:rPr>
        <w:t>DisAdv pupils</w:t>
      </w:r>
      <w:r w:rsidRPr="00FC7C1A">
        <w:rPr>
          <w:rFonts w:ascii="Century Gothic" w:hAnsi="Century Gothic"/>
          <w:sz w:val="20"/>
          <w:szCs w:val="20"/>
        </w:rPr>
        <w:t xml:space="preserve"> where needed. </w:t>
      </w:r>
    </w:p>
    <w:p w14:paraId="34CF68E7" w14:textId="77777777" w:rsidR="003A3B02" w:rsidRPr="00FC7C1A" w:rsidRDefault="005D10A6" w:rsidP="00AC2F32">
      <w:pPr>
        <w:pStyle w:val="ListParagraph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  <w:r w:rsidRPr="00FC7C1A">
        <w:rPr>
          <w:rFonts w:ascii="Century Gothic" w:hAnsi="Century Gothic"/>
          <w:sz w:val="20"/>
          <w:szCs w:val="20"/>
        </w:rPr>
        <w:t>E</w:t>
      </w:r>
      <w:r w:rsidR="003A3B02" w:rsidRPr="00FC7C1A">
        <w:rPr>
          <w:rFonts w:ascii="Century Gothic" w:hAnsi="Century Gothic"/>
          <w:sz w:val="20"/>
          <w:szCs w:val="20"/>
        </w:rPr>
        <w:t>vidence</w:t>
      </w:r>
      <w:r w:rsidRPr="00FC7C1A">
        <w:rPr>
          <w:rFonts w:ascii="Century Gothic" w:hAnsi="Century Gothic"/>
          <w:sz w:val="20"/>
          <w:szCs w:val="20"/>
        </w:rPr>
        <w:t xml:space="preserve"> supports </w:t>
      </w:r>
      <w:r w:rsidR="003A3B02" w:rsidRPr="00FC7C1A">
        <w:rPr>
          <w:rFonts w:ascii="Century Gothic" w:hAnsi="Century Gothic"/>
          <w:sz w:val="20"/>
          <w:szCs w:val="20"/>
        </w:rPr>
        <w:t xml:space="preserve">that provision matches individual need. </w:t>
      </w:r>
    </w:p>
    <w:p w14:paraId="13F83D10" w14:textId="3A0C5872" w:rsidR="003A3B02" w:rsidRPr="00FC7C1A" w:rsidRDefault="005D10A6" w:rsidP="00AC2F32">
      <w:pPr>
        <w:pStyle w:val="ListParagraph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  <w:r w:rsidRPr="00FC7C1A">
        <w:rPr>
          <w:rFonts w:ascii="Century Gothic" w:hAnsi="Century Gothic"/>
          <w:sz w:val="20"/>
          <w:szCs w:val="20"/>
        </w:rPr>
        <w:t>I</w:t>
      </w:r>
      <w:r w:rsidR="003A3B02" w:rsidRPr="00FC7C1A">
        <w:rPr>
          <w:rFonts w:ascii="Century Gothic" w:hAnsi="Century Gothic"/>
          <w:sz w:val="20"/>
          <w:szCs w:val="20"/>
        </w:rPr>
        <w:t xml:space="preserve">nterventions </w:t>
      </w:r>
      <w:r w:rsidRPr="00FC7C1A">
        <w:rPr>
          <w:rFonts w:ascii="Century Gothic" w:hAnsi="Century Gothic"/>
          <w:sz w:val="20"/>
          <w:szCs w:val="20"/>
        </w:rPr>
        <w:t xml:space="preserve">are </w:t>
      </w:r>
      <w:r w:rsidR="003A3B02" w:rsidRPr="00FC7C1A">
        <w:rPr>
          <w:rFonts w:ascii="Century Gothic" w:hAnsi="Century Gothic"/>
          <w:sz w:val="20"/>
          <w:szCs w:val="20"/>
        </w:rPr>
        <w:t>offered</w:t>
      </w:r>
      <w:r w:rsidRPr="00FC7C1A">
        <w:rPr>
          <w:rFonts w:ascii="Century Gothic" w:hAnsi="Century Gothic"/>
          <w:sz w:val="20"/>
          <w:szCs w:val="20"/>
        </w:rPr>
        <w:t xml:space="preserve"> as </w:t>
      </w:r>
      <w:r w:rsidR="003A3B02" w:rsidRPr="00FC7C1A">
        <w:rPr>
          <w:rFonts w:ascii="Century Gothic" w:hAnsi="Century Gothic"/>
          <w:sz w:val="20"/>
          <w:szCs w:val="20"/>
        </w:rPr>
        <w:t>small group tuition with an average of 5 - 6 pupils within the group and booster groups lead by experienced TAs and teaching staff.</w:t>
      </w:r>
    </w:p>
    <w:p w14:paraId="24A7F222" w14:textId="5C247DDE" w:rsidR="003A3B02" w:rsidRPr="00FC7C1A" w:rsidRDefault="003A3B02" w:rsidP="00AC2F32">
      <w:pPr>
        <w:pStyle w:val="ListParagraph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  <w:r w:rsidRPr="00FC7C1A">
        <w:rPr>
          <w:rFonts w:ascii="Century Gothic" w:hAnsi="Century Gothic"/>
          <w:sz w:val="20"/>
          <w:szCs w:val="20"/>
        </w:rPr>
        <w:t>The balance of reading, writing and maths interventions is evenly spread</w:t>
      </w:r>
      <w:r w:rsidR="00A73539" w:rsidRPr="00FC7C1A">
        <w:rPr>
          <w:rFonts w:ascii="Century Gothic" w:hAnsi="Century Gothic"/>
          <w:sz w:val="20"/>
          <w:szCs w:val="20"/>
        </w:rPr>
        <w:t>.</w:t>
      </w:r>
    </w:p>
    <w:p w14:paraId="61A7DC89" w14:textId="77777777" w:rsidR="00FC7C1A" w:rsidRPr="00FC7C1A" w:rsidRDefault="00FC7C1A" w:rsidP="00AC2F32">
      <w:pPr>
        <w:pStyle w:val="ListParagraph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  <w:r w:rsidRPr="00FC7C1A">
        <w:rPr>
          <w:rFonts w:ascii="Century Gothic" w:hAnsi="Century Gothic"/>
          <w:sz w:val="20"/>
          <w:szCs w:val="20"/>
        </w:rPr>
        <w:t>Not all interventions will be used all of the time.</w:t>
      </w:r>
    </w:p>
    <w:p w14:paraId="651B6F55" w14:textId="271E31AE" w:rsidR="7B83355E" w:rsidRPr="00380BC4" w:rsidRDefault="00FC7C1A" w:rsidP="00AC2F32">
      <w:pPr>
        <w:pStyle w:val="ListParagraph"/>
        <w:numPr>
          <w:ilvl w:val="0"/>
          <w:numId w:val="9"/>
        </w:numPr>
        <w:rPr>
          <w:rFonts w:ascii="Century Gothic" w:hAnsi="Century Gothic"/>
          <w:sz w:val="20"/>
          <w:szCs w:val="20"/>
        </w:rPr>
      </w:pPr>
      <w:r w:rsidRPr="36FADAFA">
        <w:rPr>
          <w:rFonts w:ascii="Century Gothic" w:hAnsi="Century Gothic"/>
          <w:sz w:val="20"/>
          <w:szCs w:val="20"/>
        </w:rPr>
        <w:t>Pupil Premium plan details costings for the year, costs of some of the above met from school’s core budget</w:t>
      </w:r>
    </w:p>
    <w:p w14:paraId="7EFD9772" w14:textId="77777777" w:rsidR="00FC7C1A" w:rsidRPr="00FC7C1A" w:rsidRDefault="00FC7C1A" w:rsidP="00AC2F32">
      <w:pPr>
        <w:rPr>
          <w:rFonts w:ascii="Century Gothic" w:hAnsi="Century Gothic"/>
        </w:rPr>
      </w:pPr>
    </w:p>
    <w:sectPr w:rsidR="00FC7C1A" w:rsidRPr="00FC7C1A" w:rsidSect="00ED554B">
      <w:headerReference w:type="default" r:id="rId10"/>
      <w:footerReference w:type="default" r:id="rId11"/>
      <w:pgSz w:w="16838" w:h="11906" w:orient="landscape"/>
      <w:pgMar w:top="1134" w:right="1021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D71FB" w14:textId="77777777" w:rsidR="002C6979" w:rsidRDefault="002C6979" w:rsidP="001E0567">
      <w:pPr>
        <w:spacing w:after="0" w:line="240" w:lineRule="auto"/>
      </w:pPr>
      <w:r>
        <w:separator/>
      </w:r>
    </w:p>
  </w:endnote>
  <w:endnote w:type="continuationSeparator" w:id="0">
    <w:p w14:paraId="43AB39C3" w14:textId="77777777" w:rsidR="002C6979" w:rsidRDefault="002C6979" w:rsidP="001E0567">
      <w:pPr>
        <w:spacing w:after="0" w:line="240" w:lineRule="auto"/>
      </w:pPr>
      <w:r>
        <w:continuationSeparator/>
      </w:r>
    </w:p>
  </w:endnote>
  <w:endnote w:type="continuationNotice" w:id="1">
    <w:p w14:paraId="4A5547BC" w14:textId="77777777" w:rsidR="002C6979" w:rsidRDefault="002C69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1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CAE09" w14:textId="2DF99976" w:rsidR="002C6979" w:rsidRPr="0028069C" w:rsidRDefault="002C6979">
    <w:pPr>
      <w:pStyle w:val="Footer"/>
      <w:rPr>
        <w:rFonts w:ascii="Century Gothic" w:hAnsi="Century Gothic"/>
        <w:sz w:val="18"/>
        <w:szCs w:val="18"/>
        <w:lang w:val="en-US"/>
      </w:rPr>
    </w:pPr>
    <w:r w:rsidRPr="0028069C">
      <w:rPr>
        <w:rFonts w:ascii="Century Gothic" w:hAnsi="Century Gothic"/>
        <w:sz w:val="18"/>
        <w:szCs w:val="18"/>
        <w:lang w:val="en-US"/>
      </w:rPr>
      <w:t xml:space="preserve">Chellaston </w:t>
    </w:r>
    <w:r>
      <w:rPr>
        <w:rFonts w:ascii="Century Gothic" w:hAnsi="Century Gothic"/>
        <w:sz w:val="18"/>
        <w:szCs w:val="18"/>
        <w:lang w:val="en-US"/>
      </w:rPr>
      <w:t xml:space="preserve">Infant and </w:t>
    </w:r>
    <w:r w:rsidRPr="0028069C">
      <w:rPr>
        <w:rFonts w:ascii="Century Gothic" w:hAnsi="Century Gothic"/>
        <w:sz w:val="18"/>
        <w:szCs w:val="18"/>
        <w:lang w:val="en-US"/>
      </w:rPr>
      <w:t>Junior School</w:t>
    </w:r>
    <w:r>
      <w:rPr>
        <w:rFonts w:ascii="Century Gothic" w:hAnsi="Century Gothic"/>
        <w:sz w:val="18"/>
        <w:szCs w:val="18"/>
        <w:lang w:val="en-US"/>
      </w:rPr>
      <w:t>s</w:t>
    </w:r>
    <w:r w:rsidRPr="0028069C">
      <w:rPr>
        <w:rFonts w:ascii="Century Gothic" w:hAnsi="Century Gothic"/>
        <w:sz w:val="18"/>
        <w:szCs w:val="18"/>
        <w:lang w:val="en-US"/>
      </w:rPr>
      <w:t xml:space="preserve"> </w:t>
    </w:r>
    <w:r w:rsidRPr="0028069C">
      <w:rPr>
        <w:rFonts w:ascii="Century Gothic" w:hAnsi="Century Gothic"/>
        <w:sz w:val="18"/>
        <w:szCs w:val="18"/>
        <w:lang w:val="en-US"/>
      </w:rPr>
      <w:tab/>
    </w:r>
    <w:r w:rsidRPr="0028069C">
      <w:rPr>
        <w:rFonts w:ascii="Century Gothic" w:hAnsi="Century Gothic"/>
        <w:sz w:val="18"/>
        <w:szCs w:val="18"/>
        <w:lang w:val="en-US"/>
      </w:rPr>
      <w:tab/>
      <w:t>Pupil Premium – Menu of Provision</w:t>
    </w:r>
    <w:r>
      <w:rPr>
        <w:rFonts w:ascii="Century Gothic" w:hAnsi="Century Gothic"/>
        <w:sz w:val="18"/>
        <w:szCs w:val="18"/>
        <w:lang w:val="en-US"/>
      </w:rPr>
      <w:t xml:space="preserve"> 2023-24</w:t>
    </w:r>
    <w:r w:rsidRPr="0028069C">
      <w:rPr>
        <w:rFonts w:ascii="Century Gothic" w:hAnsi="Century Gothic"/>
        <w:sz w:val="18"/>
        <w:szCs w:val="18"/>
        <w:lang w:val="en-US"/>
      </w:rPr>
      <w:tab/>
    </w:r>
    <w:r w:rsidRPr="0028069C">
      <w:rPr>
        <w:rFonts w:ascii="Century Gothic" w:hAnsi="Century Gothic"/>
        <w:sz w:val="18"/>
        <w:szCs w:val="18"/>
        <w:lang w:val="en-US"/>
      </w:rPr>
      <w:tab/>
    </w:r>
    <w:r w:rsidRPr="0028069C">
      <w:rPr>
        <w:rFonts w:ascii="Century Gothic" w:hAnsi="Century Gothic"/>
        <w:sz w:val="18"/>
        <w:szCs w:val="18"/>
        <w:lang w:val="en-US"/>
      </w:rPr>
      <w:tab/>
    </w:r>
    <w:r w:rsidRPr="0028069C">
      <w:rPr>
        <w:rFonts w:ascii="Century Gothic" w:hAnsi="Century Gothic"/>
        <w:sz w:val="18"/>
        <w:szCs w:val="18"/>
        <w:lang w:val="en-US"/>
      </w:rPr>
      <w:tab/>
    </w:r>
    <w:r w:rsidRPr="0028069C">
      <w:rPr>
        <w:rFonts w:ascii="Century Gothic" w:hAnsi="Century Gothic"/>
        <w:sz w:val="18"/>
        <w:szCs w:val="18"/>
        <w:lang w:val="en-US"/>
      </w:rPr>
      <w:tab/>
    </w:r>
    <w:r w:rsidRPr="0028069C">
      <w:rPr>
        <w:rFonts w:ascii="Century Gothic" w:hAnsi="Century Gothic"/>
        <w:sz w:val="18"/>
        <w:szCs w:val="18"/>
        <w:lang w:val="en-US"/>
      </w:rPr>
      <w:tab/>
    </w:r>
    <w:r w:rsidRPr="0028069C">
      <w:rPr>
        <w:rFonts w:ascii="Century Gothic" w:hAnsi="Century Gothic"/>
        <w:sz w:val="18"/>
        <w:szCs w:val="18"/>
        <w:lang w:val="en-US"/>
      </w:rPr>
      <w:tab/>
      <w:t xml:space="preserve">Page </w:t>
    </w:r>
    <w:r w:rsidRPr="0028069C">
      <w:rPr>
        <w:rFonts w:ascii="Century Gothic" w:hAnsi="Century Gothic"/>
        <w:b/>
        <w:bCs/>
        <w:sz w:val="18"/>
        <w:szCs w:val="18"/>
        <w:lang w:val="en-US"/>
      </w:rPr>
      <w:fldChar w:fldCharType="begin"/>
    </w:r>
    <w:r w:rsidRPr="0028069C">
      <w:rPr>
        <w:rFonts w:ascii="Century Gothic" w:hAnsi="Century Gothic"/>
        <w:b/>
        <w:bCs/>
        <w:sz w:val="18"/>
        <w:szCs w:val="18"/>
        <w:lang w:val="en-US"/>
      </w:rPr>
      <w:instrText xml:space="preserve"> PAGE  \* Arabic  \* MERGEFORMAT </w:instrText>
    </w:r>
    <w:r w:rsidRPr="0028069C">
      <w:rPr>
        <w:rFonts w:ascii="Century Gothic" w:hAnsi="Century Gothic"/>
        <w:b/>
        <w:bCs/>
        <w:sz w:val="18"/>
        <w:szCs w:val="18"/>
        <w:lang w:val="en-US"/>
      </w:rPr>
      <w:fldChar w:fldCharType="separate"/>
    </w:r>
    <w:r w:rsidRPr="0028069C">
      <w:rPr>
        <w:rFonts w:ascii="Century Gothic" w:hAnsi="Century Gothic"/>
        <w:b/>
        <w:bCs/>
        <w:noProof/>
        <w:sz w:val="18"/>
        <w:szCs w:val="18"/>
        <w:lang w:val="en-US"/>
      </w:rPr>
      <w:t>1</w:t>
    </w:r>
    <w:r w:rsidRPr="0028069C">
      <w:rPr>
        <w:rFonts w:ascii="Century Gothic" w:hAnsi="Century Gothic"/>
        <w:b/>
        <w:bCs/>
        <w:sz w:val="18"/>
        <w:szCs w:val="18"/>
        <w:lang w:val="en-US"/>
      </w:rPr>
      <w:fldChar w:fldCharType="end"/>
    </w:r>
    <w:r w:rsidRPr="0028069C">
      <w:rPr>
        <w:rFonts w:ascii="Century Gothic" w:hAnsi="Century Gothic"/>
        <w:sz w:val="18"/>
        <w:szCs w:val="18"/>
        <w:lang w:val="en-US"/>
      </w:rPr>
      <w:t xml:space="preserve"> of </w:t>
    </w:r>
    <w:r w:rsidRPr="0028069C">
      <w:rPr>
        <w:rFonts w:ascii="Century Gothic" w:hAnsi="Century Gothic"/>
        <w:b/>
        <w:bCs/>
        <w:sz w:val="18"/>
        <w:szCs w:val="18"/>
        <w:lang w:val="en-US"/>
      </w:rPr>
      <w:fldChar w:fldCharType="begin"/>
    </w:r>
    <w:r w:rsidRPr="0028069C">
      <w:rPr>
        <w:rFonts w:ascii="Century Gothic" w:hAnsi="Century Gothic"/>
        <w:b/>
        <w:bCs/>
        <w:sz w:val="18"/>
        <w:szCs w:val="18"/>
        <w:lang w:val="en-US"/>
      </w:rPr>
      <w:instrText xml:space="preserve"> NUMPAGES  \* Arabic  \* MERGEFORMAT </w:instrText>
    </w:r>
    <w:r w:rsidRPr="0028069C">
      <w:rPr>
        <w:rFonts w:ascii="Century Gothic" w:hAnsi="Century Gothic"/>
        <w:b/>
        <w:bCs/>
        <w:sz w:val="18"/>
        <w:szCs w:val="18"/>
        <w:lang w:val="en-US"/>
      </w:rPr>
      <w:fldChar w:fldCharType="separate"/>
    </w:r>
    <w:r w:rsidRPr="0028069C">
      <w:rPr>
        <w:rFonts w:ascii="Century Gothic" w:hAnsi="Century Gothic"/>
        <w:b/>
        <w:bCs/>
        <w:noProof/>
        <w:sz w:val="18"/>
        <w:szCs w:val="18"/>
        <w:lang w:val="en-US"/>
      </w:rPr>
      <w:t>2</w:t>
    </w:r>
    <w:r w:rsidRPr="0028069C">
      <w:rPr>
        <w:rFonts w:ascii="Century Gothic" w:hAnsi="Century Gothic"/>
        <w:b/>
        <w:bCs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3F95D" w14:textId="77777777" w:rsidR="002C6979" w:rsidRDefault="002C6979" w:rsidP="001E0567">
      <w:pPr>
        <w:spacing w:after="0" w:line="240" w:lineRule="auto"/>
      </w:pPr>
      <w:r>
        <w:separator/>
      </w:r>
    </w:p>
  </w:footnote>
  <w:footnote w:type="continuationSeparator" w:id="0">
    <w:p w14:paraId="43BB6ED3" w14:textId="77777777" w:rsidR="002C6979" w:rsidRDefault="002C6979" w:rsidP="001E0567">
      <w:pPr>
        <w:spacing w:after="0" w:line="240" w:lineRule="auto"/>
      </w:pPr>
      <w:r>
        <w:continuationSeparator/>
      </w:r>
    </w:p>
  </w:footnote>
  <w:footnote w:type="continuationNotice" w:id="1">
    <w:p w14:paraId="31B0A964" w14:textId="77777777" w:rsidR="002C6979" w:rsidRDefault="002C69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4ADC" w14:textId="66415A01" w:rsidR="002C6979" w:rsidRPr="00EF512B" w:rsidRDefault="002C6979" w:rsidP="00EF512B">
    <w:pPr>
      <w:spacing w:after="0"/>
      <w:jc w:val="center"/>
      <w:rPr>
        <w:b/>
        <w:sz w:val="36"/>
        <w:szCs w:val="36"/>
        <w:u w:val="single"/>
      </w:rPr>
    </w:pPr>
    <w:r>
      <w:rPr>
        <w:b/>
        <w:noProof/>
        <w:sz w:val="36"/>
        <w:szCs w:val="36"/>
      </w:rPr>
      <w:drawing>
        <wp:anchor distT="0" distB="0" distL="114300" distR="114300" simplePos="0" relativeHeight="251658241" behindDoc="0" locked="0" layoutInCell="1" allowOverlap="1" wp14:anchorId="7426CF92" wp14:editId="78931F9A">
          <wp:simplePos x="0" y="0"/>
          <wp:positionH relativeFrom="column">
            <wp:posOffset>-197203</wp:posOffset>
          </wp:positionH>
          <wp:positionV relativeFrom="paragraph">
            <wp:posOffset>1270</wp:posOffset>
          </wp:positionV>
          <wp:extent cx="977900" cy="520700"/>
          <wp:effectExtent l="0" t="0" r="0" b="0"/>
          <wp:wrapThrough wrapText="bothSides">
            <wp:wrapPolygon edited="0">
              <wp:start x="0" y="0"/>
              <wp:lineTo x="0" y="20546"/>
              <wp:lineTo x="21039" y="20546"/>
              <wp:lineTo x="2103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554B">
      <w:rPr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451B245" wp14:editId="2998A43C">
          <wp:simplePos x="0" y="0"/>
          <wp:positionH relativeFrom="column">
            <wp:posOffset>8363585</wp:posOffset>
          </wp:positionH>
          <wp:positionV relativeFrom="paragraph">
            <wp:posOffset>-222250</wp:posOffset>
          </wp:positionV>
          <wp:extent cx="1377950" cy="828675"/>
          <wp:effectExtent l="0" t="0" r="0" b="9525"/>
          <wp:wrapThrough wrapText="bothSides">
            <wp:wrapPolygon edited="0">
              <wp:start x="0" y="0"/>
              <wp:lineTo x="0" y="21352"/>
              <wp:lineTo x="21202" y="21352"/>
              <wp:lineTo x="21202" y="0"/>
              <wp:lineTo x="0" y="0"/>
            </wp:wrapPolygon>
          </wp:wrapThrough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554B">
      <w:rPr>
        <w:b/>
        <w:sz w:val="36"/>
        <w:szCs w:val="36"/>
      </w:rPr>
      <w:t xml:space="preserve">                      </w:t>
    </w:r>
    <w:r w:rsidRPr="00EF512B">
      <w:rPr>
        <w:b/>
        <w:sz w:val="36"/>
        <w:szCs w:val="36"/>
        <w:u w:val="single"/>
      </w:rPr>
      <w:t xml:space="preserve">Pupil Premium </w:t>
    </w:r>
  </w:p>
  <w:p w14:paraId="16877C40" w14:textId="2C73BA02" w:rsidR="002C6979" w:rsidRDefault="002C6979" w:rsidP="00ED554B">
    <w:pPr>
      <w:spacing w:after="0"/>
      <w:jc w:val="center"/>
    </w:pPr>
    <w:r w:rsidRPr="00ED554B">
      <w:rPr>
        <w:b/>
        <w:sz w:val="36"/>
        <w:szCs w:val="36"/>
      </w:rPr>
      <w:t xml:space="preserve">                  </w:t>
    </w:r>
    <w:r w:rsidRPr="00EF512B">
      <w:rPr>
        <w:b/>
        <w:sz w:val="36"/>
        <w:szCs w:val="36"/>
        <w:u w:val="single"/>
      </w:rPr>
      <w:t>Menu of Provision</w:t>
    </w:r>
    <w:r>
      <w:rPr>
        <w:b/>
        <w:sz w:val="36"/>
        <w:szCs w:val="36"/>
        <w:u w:val="single"/>
      </w:rPr>
      <w:t xml:space="preserve"> at</w:t>
    </w:r>
    <w:r>
      <w:rPr>
        <w:b/>
        <w:sz w:val="28"/>
        <w:szCs w:val="28"/>
        <w:u w:val="single"/>
      </w:rPr>
      <w:t xml:space="preserve"> </w:t>
    </w:r>
    <w:r>
      <w:rPr>
        <w:b/>
        <w:sz w:val="36"/>
        <w:szCs w:val="36"/>
        <w:u w:val="single"/>
      </w:rPr>
      <w:t>Chellaston Infant and Junior Schools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17C70"/>
    <w:multiLevelType w:val="hybridMultilevel"/>
    <w:tmpl w:val="8F38E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56A8E"/>
    <w:multiLevelType w:val="hybridMultilevel"/>
    <w:tmpl w:val="A1D60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5763D"/>
    <w:multiLevelType w:val="hybridMultilevel"/>
    <w:tmpl w:val="A1002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707A97"/>
    <w:multiLevelType w:val="hybridMultilevel"/>
    <w:tmpl w:val="0EF8B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A41282"/>
    <w:multiLevelType w:val="hybridMultilevel"/>
    <w:tmpl w:val="93F6CD78"/>
    <w:lvl w:ilvl="0" w:tplc="0282B1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A48EA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CDC5C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A7E7C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28EA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09A2F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B9075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F2D0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FC641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418A01A1"/>
    <w:multiLevelType w:val="hybridMultilevel"/>
    <w:tmpl w:val="296099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294594"/>
    <w:multiLevelType w:val="hybridMultilevel"/>
    <w:tmpl w:val="0C3C9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767F2E"/>
    <w:multiLevelType w:val="hybridMultilevel"/>
    <w:tmpl w:val="88E41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7B0E9C"/>
    <w:multiLevelType w:val="hybridMultilevel"/>
    <w:tmpl w:val="43429EFE"/>
    <w:lvl w:ilvl="0" w:tplc="1BC49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D8A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C9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E7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29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09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23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24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45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0864325"/>
    <w:multiLevelType w:val="hybridMultilevel"/>
    <w:tmpl w:val="68EC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660833">
    <w:abstractNumId w:val="5"/>
  </w:num>
  <w:num w:numId="2" w16cid:durableId="446197380">
    <w:abstractNumId w:val="9"/>
  </w:num>
  <w:num w:numId="3" w16cid:durableId="1874224026">
    <w:abstractNumId w:val="6"/>
  </w:num>
  <w:num w:numId="4" w16cid:durableId="1936093371">
    <w:abstractNumId w:val="3"/>
  </w:num>
  <w:num w:numId="5" w16cid:durableId="772212717">
    <w:abstractNumId w:val="8"/>
  </w:num>
  <w:num w:numId="6" w16cid:durableId="779448950">
    <w:abstractNumId w:val="1"/>
  </w:num>
  <w:num w:numId="7" w16cid:durableId="2009363151">
    <w:abstractNumId w:val="2"/>
  </w:num>
  <w:num w:numId="8" w16cid:durableId="949320713">
    <w:abstractNumId w:val="0"/>
  </w:num>
  <w:num w:numId="9" w16cid:durableId="473447184">
    <w:abstractNumId w:val="10"/>
  </w:num>
  <w:num w:numId="10" w16cid:durableId="133497726">
    <w:abstractNumId w:val="1"/>
  </w:num>
  <w:num w:numId="11" w16cid:durableId="998850174">
    <w:abstractNumId w:val="7"/>
  </w:num>
  <w:num w:numId="12" w16cid:durableId="472597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A04"/>
    <w:rsid w:val="000034B9"/>
    <w:rsid w:val="00004A36"/>
    <w:rsid w:val="0001698F"/>
    <w:rsid w:val="000370C5"/>
    <w:rsid w:val="000473B7"/>
    <w:rsid w:val="00065284"/>
    <w:rsid w:val="000764EB"/>
    <w:rsid w:val="00090ED9"/>
    <w:rsid w:val="00092BEC"/>
    <w:rsid w:val="000B47B2"/>
    <w:rsid w:val="000C18B0"/>
    <w:rsid w:val="000C5FFE"/>
    <w:rsid w:val="000C7515"/>
    <w:rsid w:val="000D738C"/>
    <w:rsid w:val="000E30DE"/>
    <w:rsid w:val="001041F6"/>
    <w:rsid w:val="001145C4"/>
    <w:rsid w:val="001257B5"/>
    <w:rsid w:val="0012682F"/>
    <w:rsid w:val="00131B9F"/>
    <w:rsid w:val="001554A2"/>
    <w:rsid w:val="001574D7"/>
    <w:rsid w:val="00170FF3"/>
    <w:rsid w:val="0017143F"/>
    <w:rsid w:val="00172FF5"/>
    <w:rsid w:val="00174099"/>
    <w:rsid w:val="00183E47"/>
    <w:rsid w:val="001A2CB1"/>
    <w:rsid w:val="001C3CC2"/>
    <w:rsid w:val="001D2116"/>
    <w:rsid w:val="001D6263"/>
    <w:rsid w:val="001D7493"/>
    <w:rsid w:val="001E0567"/>
    <w:rsid w:val="001F7110"/>
    <w:rsid w:val="00201422"/>
    <w:rsid w:val="00205BDA"/>
    <w:rsid w:val="00210C86"/>
    <w:rsid w:val="00212668"/>
    <w:rsid w:val="0024217B"/>
    <w:rsid w:val="002617DB"/>
    <w:rsid w:val="002711AD"/>
    <w:rsid w:val="00277DC1"/>
    <w:rsid w:val="0028069C"/>
    <w:rsid w:val="00284E5B"/>
    <w:rsid w:val="00285AC9"/>
    <w:rsid w:val="002C1858"/>
    <w:rsid w:val="002C3787"/>
    <w:rsid w:val="002C6979"/>
    <w:rsid w:val="002E59D7"/>
    <w:rsid w:val="002F2EA2"/>
    <w:rsid w:val="003019BD"/>
    <w:rsid w:val="00311D8F"/>
    <w:rsid w:val="00312EC8"/>
    <w:rsid w:val="0032502C"/>
    <w:rsid w:val="0034106C"/>
    <w:rsid w:val="00357AEA"/>
    <w:rsid w:val="00360438"/>
    <w:rsid w:val="003650ED"/>
    <w:rsid w:val="00380BC4"/>
    <w:rsid w:val="003A3B02"/>
    <w:rsid w:val="003A7356"/>
    <w:rsid w:val="003B1D25"/>
    <w:rsid w:val="003B2C8B"/>
    <w:rsid w:val="003C05B5"/>
    <w:rsid w:val="003C25B6"/>
    <w:rsid w:val="003C74D0"/>
    <w:rsid w:val="003D1600"/>
    <w:rsid w:val="003D2B2F"/>
    <w:rsid w:val="003F383E"/>
    <w:rsid w:val="004174E7"/>
    <w:rsid w:val="0043712A"/>
    <w:rsid w:val="0045088F"/>
    <w:rsid w:val="0045530E"/>
    <w:rsid w:val="004577A5"/>
    <w:rsid w:val="004602BD"/>
    <w:rsid w:val="00473EC6"/>
    <w:rsid w:val="00485A48"/>
    <w:rsid w:val="00496341"/>
    <w:rsid w:val="004B3213"/>
    <w:rsid w:val="004B3C35"/>
    <w:rsid w:val="004C2A3C"/>
    <w:rsid w:val="004D2FB6"/>
    <w:rsid w:val="004D4FA0"/>
    <w:rsid w:val="004E12F0"/>
    <w:rsid w:val="00525965"/>
    <w:rsid w:val="00535A04"/>
    <w:rsid w:val="00580B80"/>
    <w:rsid w:val="005A3DC5"/>
    <w:rsid w:val="005B5685"/>
    <w:rsid w:val="005D03C1"/>
    <w:rsid w:val="005D10A6"/>
    <w:rsid w:val="005D4196"/>
    <w:rsid w:val="005E0419"/>
    <w:rsid w:val="005F3655"/>
    <w:rsid w:val="006146C6"/>
    <w:rsid w:val="006218AF"/>
    <w:rsid w:val="00621DE1"/>
    <w:rsid w:val="006225DA"/>
    <w:rsid w:val="006237D7"/>
    <w:rsid w:val="0064239B"/>
    <w:rsid w:val="00665D2F"/>
    <w:rsid w:val="00667FFE"/>
    <w:rsid w:val="006755D3"/>
    <w:rsid w:val="006832D7"/>
    <w:rsid w:val="006A0421"/>
    <w:rsid w:val="006B034C"/>
    <w:rsid w:val="006D6165"/>
    <w:rsid w:val="00701955"/>
    <w:rsid w:val="00711A78"/>
    <w:rsid w:val="007322DC"/>
    <w:rsid w:val="00736C82"/>
    <w:rsid w:val="00745A91"/>
    <w:rsid w:val="007504D5"/>
    <w:rsid w:val="007628BF"/>
    <w:rsid w:val="00765E01"/>
    <w:rsid w:val="00767542"/>
    <w:rsid w:val="007823E4"/>
    <w:rsid w:val="007867C2"/>
    <w:rsid w:val="007A38AE"/>
    <w:rsid w:val="007C0FC9"/>
    <w:rsid w:val="007C3DFC"/>
    <w:rsid w:val="007C4D06"/>
    <w:rsid w:val="007C540F"/>
    <w:rsid w:val="007D1FCC"/>
    <w:rsid w:val="007F3A30"/>
    <w:rsid w:val="0080018F"/>
    <w:rsid w:val="00804D97"/>
    <w:rsid w:val="00813B8A"/>
    <w:rsid w:val="00832A37"/>
    <w:rsid w:val="0084096D"/>
    <w:rsid w:val="0084282E"/>
    <w:rsid w:val="00867CBB"/>
    <w:rsid w:val="00876933"/>
    <w:rsid w:val="00887245"/>
    <w:rsid w:val="008900CD"/>
    <w:rsid w:val="008A04D3"/>
    <w:rsid w:val="008C4889"/>
    <w:rsid w:val="008D382A"/>
    <w:rsid w:val="008D383D"/>
    <w:rsid w:val="008D4395"/>
    <w:rsid w:val="008E3D5F"/>
    <w:rsid w:val="008F23CC"/>
    <w:rsid w:val="00911796"/>
    <w:rsid w:val="009B11A3"/>
    <w:rsid w:val="009B2E4D"/>
    <w:rsid w:val="009C113E"/>
    <w:rsid w:val="009C1835"/>
    <w:rsid w:val="009D157F"/>
    <w:rsid w:val="009D2C86"/>
    <w:rsid w:val="009D6BBB"/>
    <w:rsid w:val="009E3F4C"/>
    <w:rsid w:val="009E7112"/>
    <w:rsid w:val="00A23B29"/>
    <w:rsid w:val="00A32608"/>
    <w:rsid w:val="00A336FD"/>
    <w:rsid w:val="00A44F75"/>
    <w:rsid w:val="00A52BEA"/>
    <w:rsid w:val="00A55DC3"/>
    <w:rsid w:val="00A663A7"/>
    <w:rsid w:val="00A73539"/>
    <w:rsid w:val="00A923D5"/>
    <w:rsid w:val="00AB3B63"/>
    <w:rsid w:val="00AC2F32"/>
    <w:rsid w:val="00AC370E"/>
    <w:rsid w:val="00AD01E5"/>
    <w:rsid w:val="00B01B39"/>
    <w:rsid w:val="00B02A02"/>
    <w:rsid w:val="00B0470D"/>
    <w:rsid w:val="00B06E06"/>
    <w:rsid w:val="00B300BF"/>
    <w:rsid w:val="00B35463"/>
    <w:rsid w:val="00B453DF"/>
    <w:rsid w:val="00B47DE2"/>
    <w:rsid w:val="00B60581"/>
    <w:rsid w:val="00B71384"/>
    <w:rsid w:val="00B83844"/>
    <w:rsid w:val="00B925AE"/>
    <w:rsid w:val="00BA0704"/>
    <w:rsid w:val="00BA3829"/>
    <w:rsid w:val="00BC3F75"/>
    <w:rsid w:val="00BC6B1F"/>
    <w:rsid w:val="00BE7DB3"/>
    <w:rsid w:val="00C01670"/>
    <w:rsid w:val="00C141C8"/>
    <w:rsid w:val="00C34DD5"/>
    <w:rsid w:val="00C43110"/>
    <w:rsid w:val="00C51053"/>
    <w:rsid w:val="00C63F49"/>
    <w:rsid w:val="00C71928"/>
    <w:rsid w:val="00CA4BB7"/>
    <w:rsid w:val="00CB31D0"/>
    <w:rsid w:val="00CC2798"/>
    <w:rsid w:val="00CC29E2"/>
    <w:rsid w:val="00CC4047"/>
    <w:rsid w:val="00CC6072"/>
    <w:rsid w:val="00CD3D6C"/>
    <w:rsid w:val="00CD440F"/>
    <w:rsid w:val="00CE3424"/>
    <w:rsid w:val="00D07094"/>
    <w:rsid w:val="00D21620"/>
    <w:rsid w:val="00D23A7D"/>
    <w:rsid w:val="00D44F9A"/>
    <w:rsid w:val="00D57F8A"/>
    <w:rsid w:val="00D618B5"/>
    <w:rsid w:val="00D6669C"/>
    <w:rsid w:val="00D76C02"/>
    <w:rsid w:val="00D81150"/>
    <w:rsid w:val="00DA005F"/>
    <w:rsid w:val="00DC0F23"/>
    <w:rsid w:val="00DD03C7"/>
    <w:rsid w:val="00DE59EC"/>
    <w:rsid w:val="00E03B29"/>
    <w:rsid w:val="00E31285"/>
    <w:rsid w:val="00E6497B"/>
    <w:rsid w:val="00E8188F"/>
    <w:rsid w:val="00EB28D4"/>
    <w:rsid w:val="00EC26B6"/>
    <w:rsid w:val="00ED0638"/>
    <w:rsid w:val="00ED1039"/>
    <w:rsid w:val="00ED554B"/>
    <w:rsid w:val="00EE1B20"/>
    <w:rsid w:val="00EF512B"/>
    <w:rsid w:val="00EF598D"/>
    <w:rsid w:val="00EF7217"/>
    <w:rsid w:val="00F36D17"/>
    <w:rsid w:val="00F4627E"/>
    <w:rsid w:val="00F77CB8"/>
    <w:rsid w:val="00F804C4"/>
    <w:rsid w:val="00F9320F"/>
    <w:rsid w:val="00FA224A"/>
    <w:rsid w:val="00FC7C1A"/>
    <w:rsid w:val="00FE2FAD"/>
    <w:rsid w:val="00FE472B"/>
    <w:rsid w:val="00FF2869"/>
    <w:rsid w:val="00FF5947"/>
    <w:rsid w:val="013A1D87"/>
    <w:rsid w:val="02A8BD95"/>
    <w:rsid w:val="0745DFE0"/>
    <w:rsid w:val="0795ADBE"/>
    <w:rsid w:val="094AAF75"/>
    <w:rsid w:val="0AF3EE18"/>
    <w:rsid w:val="0B8714FD"/>
    <w:rsid w:val="0B997468"/>
    <w:rsid w:val="0C9AA84E"/>
    <w:rsid w:val="0D22E55E"/>
    <w:rsid w:val="0F25BB41"/>
    <w:rsid w:val="1061DB33"/>
    <w:rsid w:val="1464D3F2"/>
    <w:rsid w:val="14B024E7"/>
    <w:rsid w:val="1600A453"/>
    <w:rsid w:val="2665EB00"/>
    <w:rsid w:val="26FB4877"/>
    <w:rsid w:val="276C8E28"/>
    <w:rsid w:val="27BA8604"/>
    <w:rsid w:val="2954AA17"/>
    <w:rsid w:val="29F83CDC"/>
    <w:rsid w:val="2CA060EE"/>
    <w:rsid w:val="2CBBC3C8"/>
    <w:rsid w:val="2E3C314F"/>
    <w:rsid w:val="2EED42B7"/>
    <w:rsid w:val="30640F37"/>
    <w:rsid w:val="3168BD5D"/>
    <w:rsid w:val="3332480E"/>
    <w:rsid w:val="3415C6A7"/>
    <w:rsid w:val="36FADAFA"/>
    <w:rsid w:val="37BD043B"/>
    <w:rsid w:val="42159D9B"/>
    <w:rsid w:val="421979C4"/>
    <w:rsid w:val="44A756AB"/>
    <w:rsid w:val="4589C76C"/>
    <w:rsid w:val="4DF5C31C"/>
    <w:rsid w:val="4E694A25"/>
    <w:rsid w:val="4ECB1ECA"/>
    <w:rsid w:val="4F8119FC"/>
    <w:rsid w:val="4F9AD01E"/>
    <w:rsid w:val="545F26FE"/>
    <w:rsid w:val="5585D031"/>
    <w:rsid w:val="55EA9786"/>
    <w:rsid w:val="56573B3D"/>
    <w:rsid w:val="56846B90"/>
    <w:rsid w:val="5A367DF7"/>
    <w:rsid w:val="5C118A9A"/>
    <w:rsid w:val="611AB013"/>
    <w:rsid w:val="633DABCB"/>
    <w:rsid w:val="641058DB"/>
    <w:rsid w:val="65AC293C"/>
    <w:rsid w:val="65DA7D8E"/>
    <w:rsid w:val="66E82056"/>
    <w:rsid w:val="68111CEE"/>
    <w:rsid w:val="683CBA1F"/>
    <w:rsid w:val="68E3C9FE"/>
    <w:rsid w:val="695217AF"/>
    <w:rsid w:val="69C114E6"/>
    <w:rsid w:val="6E9AF22D"/>
    <w:rsid w:val="6EA35083"/>
    <w:rsid w:val="6F47E9C8"/>
    <w:rsid w:val="71894E91"/>
    <w:rsid w:val="71D39F34"/>
    <w:rsid w:val="74E61CB3"/>
    <w:rsid w:val="7734E1A6"/>
    <w:rsid w:val="7B83355E"/>
    <w:rsid w:val="7D9B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CB408C9"/>
  <w15:chartTrackingRefBased/>
  <w15:docId w15:val="{7F20BD37-799E-482D-8014-B7E79DB0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5A0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8769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85AC9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D2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D2F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0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567"/>
  </w:style>
  <w:style w:type="paragraph" w:styleId="Footer">
    <w:name w:val="footer"/>
    <w:basedOn w:val="Normal"/>
    <w:link w:val="FooterChar"/>
    <w:uiPriority w:val="99"/>
    <w:unhideWhenUsed/>
    <w:rsid w:val="001E05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567"/>
  </w:style>
  <w:style w:type="table" w:customStyle="1" w:styleId="PlainTable11">
    <w:name w:val="Plain Table 11"/>
    <w:basedOn w:val="TableNormal"/>
    <w:next w:val="PlainTable1"/>
    <w:uiPriority w:val="41"/>
    <w:rsid w:val="00277DC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6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6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F1552480CB54293E82385C45E19DB" ma:contentTypeVersion="22" ma:contentTypeDescription="Create a new document." ma:contentTypeScope="" ma:versionID="bfc6b9845a8e8766724f96e936ed182a">
  <xsd:schema xmlns:xsd="http://www.w3.org/2001/XMLSchema" xmlns:xs="http://www.w3.org/2001/XMLSchema" xmlns:p="http://schemas.microsoft.com/office/2006/metadata/properties" xmlns:ns2="bd813354-9ad8-4a3d-aaa3-0b62b5789bd1" xmlns:ns3="9d8aa833-9f4d-4fd2-b60e-6e84423e5750" xmlns:ns4="d6d2359e-06bf-44ab-b1b5-ff1d3363cf84" targetNamespace="http://schemas.microsoft.com/office/2006/metadata/properties" ma:root="true" ma:fieldsID="f5c108c3ca39625eb8b79e2e437c17de" ns2:_="" ns3:_="" ns4:_="">
    <xsd:import namespace="bd813354-9ad8-4a3d-aaa3-0b62b5789bd1"/>
    <xsd:import namespace="9d8aa833-9f4d-4fd2-b60e-6e84423e5750"/>
    <xsd:import namespace="d6d2359e-06bf-44ab-b1b5-ff1d3363cf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13354-9ad8-4a3d-aaa3-0b62b5789b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aa833-9f4d-4fd2-b60e-6e84423e5750" elementFormDefault="qualified">
    <xsd:import namespace="http://schemas.microsoft.com/office/2006/documentManagement/types"/>
    <xsd:import namespace="http://schemas.microsoft.com/office/infopath/2007/PartnerControls"/>
    <xsd:element name="RE" ma:index="10" nillable="true" ma:displayName="RE" ma:internalName="RE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ffff410-3492-4e8c-b43f-54b7532b9c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2359e-06bf-44ab-b1b5-ff1d3363cf84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7056fba7-2bf0-40ee-8d98-0bcdb8f0cfd3}" ma:internalName="TaxCatchAll" ma:showField="CatchAllData" ma:web="d6d2359e-06bf-44ab-b1b5-ff1d3363c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 xmlns="9d8aa833-9f4d-4fd2-b60e-6e84423e5750" xsi:nil="true"/>
    <lcf76f155ced4ddcb4097134ff3c332f xmlns="9d8aa833-9f4d-4fd2-b60e-6e84423e5750">
      <Terms xmlns="http://schemas.microsoft.com/office/infopath/2007/PartnerControls"/>
    </lcf76f155ced4ddcb4097134ff3c332f>
    <_Flow_SignoffStatus xmlns="9d8aa833-9f4d-4fd2-b60e-6e84423e5750" xsi:nil="true"/>
    <TaxCatchAll xmlns="d6d2359e-06bf-44ab-b1b5-ff1d3363cf84" xsi:nil="true"/>
  </documentManagement>
</p:properties>
</file>

<file path=customXml/itemProps1.xml><?xml version="1.0" encoding="utf-8"?>
<ds:datastoreItem xmlns:ds="http://schemas.openxmlformats.org/officeDocument/2006/customXml" ds:itemID="{A58CD569-1F68-444F-9FAA-0166A7FF7B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F1F12-0714-4C57-998C-897E8E590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13354-9ad8-4a3d-aaa3-0b62b5789bd1"/>
    <ds:schemaRef ds:uri="9d8aa833-9f4d-4fd2-b60e-6e84423e5750"/>
    <ds:schemaRef ds:uri="d6d2359e-06bf-44ab-b1b5-ff1d3363c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A9CA3-5DE0-4140-BAE5-23DB9DDD837C}">
  <ds:schemaRefs>
    <ds:schemaRef ds:uri="d6d2359e-06bf-44ab-b1b5-ff1d3363cf84"/>
    <ds:schemaRef ds:uri="http://schemas.microsoft.com/office/2006/metadata/properties"/>
    <ds:schemaRef ds:uri="bd813354-9ad8-4a3d-aaa3-0b62b5789bd1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d8aa833-9f4d-4fd2-b60e-6e84423e575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2133</Words>
  <Characters>12162</Characters>
  <Application>Microsoft Office Word</Application>
  <DocSecurity>4</DocSecurity>
  <Lines>101</Lines>
  <Paragraphs>28</Paragraphs>
  <ScaleCrop>false</ScaleCrop>
  <Company/>
  <LinksUpToDate>false</LinksUpToDate>
  <CharactersWithSpaces>14267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Hunt</dc:creator>
  <cp:keywords/>
  <dc:description/>
  <cp:lastModifiedBy>R Leyland</cp:lastModifiedBy>
  <cp:revision>5</cp:revision>
  <cp:lastPrinted>2021-09-02T14:11:00Z</cp:lastPrinted>
  <dcterms:created xsi:type="dcterms:W3CDTF">2023-12-19T14:12:00Z</dcterms:created>
  <dcterms:modified xsi:type="dcterms:W3CDTF">2024-11-25T09:08:00Z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0x0101003B4F1552480CB54293E82385C45E19DB</vt:lpwstr>
  </property>
  <property fmtid="{D5CDD505-2E9C-101B-9397-08002B2CF9AE}" pid="3" name="MediaServiceImageTags">
    <vt:lpwstr/>
  </property>
</Properties>
</file>