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C13E0" w14:textId="1C8A6AC3" w:rsidR="00286438" w:rsidRDefault="00D742D8" w:rsidP="510E94FF">
      <w:pPr>
        <w:spacing w:before="120" w:after="120"/>
        <w:ind w:firstLine="720"/>
        <w:rPr>
          <w:rFonts w:ascii="Verdana" w:hAnsi="Verdana"/>
          <w:color w:val="1BD4C0"/>
          <w:sz w:val="32"/>
          <w:szCs w:val="32"/>
        </w:rPr>
      </w:pPr>
      <w:r w:rsidRPr="00D742D8">
        <w:rPr>
          <w:rFonts w:ascii="Verdana" w:hAnsi="Verdana"/>
          <w:noProof/>
          <w:color w:val="1BD4C0"/>
          <w:sz w:val="32"/>
          <w:szCs w:val="32"/>
          <w:lang w:eastAsia="en-GB"/>
        </w:rPr>
        <mc:AlternateContent>
          <mc:Choice Requires="wps">
            <w:drawing>
              <wp:anchor distT="45720" distB="45720" distL="114300" distR="114300" simplePos="0" relativeHeight="251667456" behindDoc="0" locked="0" layoutInCell="1" allowOverlap="1" wp14:anchorId="531E90C7" wp14:editId="66131F17">
                <wp:simplePos x="0" y="0"/>
                <wp:positionH relativeFrom="margin">
                  <wp:align>center</wp:align>
                </wp:positionH>
                <wp:positionV relativeFrom="paragraph">
                  <wp:posOffset>5967095</wp:posOffset>
                </wp:positionV>
                <wp:extent cx="5486400" cy="2162175"/>
                <wp:effectExtent l="0" t="0" r="0"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1621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817"/>
                              <w:gridCol w:w="1530"/>
                              <w:gridCol w:w="1541"/>
                              <w:gridCol w:w="3455"/>
                            </w:tblGrid>
                            <w:tr w:rsidR="006A32AD" w:rsidRPr="00AC3CFE" w14:paraId="284562BA" w14:textId="77777777" w:rsidTr="00D742D8">
                              <w:tc>
                                <w:tcPr>
                                  <w:tcW w:w="1843" w:type="dxa"/>
                                </w:tcPr>
                                <w:p w14:paraId="64BE05F9" w14:textId="77777777" w:rsidR="006A32AD" w:rsidRPr="00AC3CFE" w:rsidRDefault="006A32AD" w:rsidP="00D742D8">
                                  <w:pPr>
                                    <w:rPr>
                                      <w:rFonts w:cstheme="minorHAnsi"/>
                                    </w:rPr>
                                  </w:pPr>
                                  <w:r w:rsidRPr="00AC3CFE">
                                    <w:rPr>
                                      <w:rFonts w:cstheme="minorHAnsi"/>
                                    </w:rPr>
                                    <w:t xml:space="preserve">Review Date:   </w:t>
                                  </w:r>
                                </w:p>
                              </w:tc>
                              <w:tc>
                                <w:tcPr>
                                  <w:tcW w:w="1559" w:type="dxa"/>
                                </w:tcPr>
                                <w:p w14:paraId="68F81AC4" w14:textId="5AE0DAB4" w:rsidR="006A32AD" w:rsidRPr="00AC3CFE" w:rsidRDefault="006A32AD" w:rsidP="00D742D8">
                                  <w:pPr>
                                    <w:rPr>
                                      <w:rFonts w:cstheme="minorHAnsi"/>
                                    </w:rPr>
                                  </w:pPr>
                                  <w:r>
                                    <w:rPr>
                                      <w:rFonts w:cstheme="minorHAnsi"/>
                                    </w:rPr>
                                    <w:t>Spring 2023</w:t>
                                  </w:r>
                                </w:p>
                              </w:tc>
                              <w:tc>
                                <w:tcPr>
                                  <w:tcW w:w="1559" w:type="dxa"/>
                                </w:tcPr>
                                <w:p w14:paraId="1127ADF8" w14:textId="77777777" w:rsidR="006A32AD" w:rsidRPr="00AC3CFE" w:rsidRDefault="006A32AD" w:rsidP="00D742D8">
                                  <w:pPr>
                                    <w:rPr>
                                      <w:rFonts w:cstheme="minorHAnsi"/>
                                    </w:rPr>
                                  </w:pPr>
                                  <w:r w:rsidRPr="00AC3CFE">
                                    <w:rPr>
                                      <w:rFonts w:cstheme="minorHAnsi"/>
                                    </w:rPr>
                                    <w:t>Reviewed</w:t>
                                  </w:r>
                                  <w:r>
                                    <w:rPr>
                                      <w:rFonts w:cstheme="minorHAnsi"/>
                                    </w:rPr>
                                    <w:t xml:space="preserve"> &amp; adopted</w:t>
                                  </w:r>
                                  <w:r w:rsidRPr="00AC3CFE">
                                    <w:rPr>
                                      <w:rFonts w:cstheme="minorHAnsi"/>
                                    </w:rPr>
                                    <w:t xml:space="preserve"> by:</w:t>
                                  </w:r>
                                </w:p>
                              </w:tc>
                              <w:tc>
                                <w:tcPr>
                                  <w:tcW w:w="3544" w:type="dxa"/>
                                </w:tcPr>
                                <w:p w14:paraId="3A49B1A0" w14:textId="7F330F7E" w:rsidR="006A32AD" w:rsidRPr="00AC3CFE" w:rsidRDefault="006A32AD" w:rsidP="00D742D8">
                                  <w:pPr>
                                    <w:rPr>
                                      <w:rFonts w:cstheme="minorHAnsi"/>
                                    </w:rPr>
                                  </w:pPr>
                                  <w:r>
                                    <w:rPr>
                                      <w:rFonts w:cstheme="minorHAnsi"/>
                                    </w:rPr>
                                    <w:t>The Trust</w:t>
                                  </w:r>
                                </w:p>
                                <w:p w14:paraId="3830193F" w14:textId="77777777" w:rsidR="006A32AD" w:rsidRPr="00AC3CFE" w:rsidRDefault="006A32AD" w:rsidP="00D742D8">
                                  <w:pPr>
                                    <w:rPr>
                                      <w:rFonts w:cstheme="minorHAnsi"/>
                                    </w:rPr>
                                  </w:pPr>
                                </w:p>
                              </w:tc>
                            </w:tr>
                            <w:tr w:rsidR="006A32AD" w:rsidRPr="00AC3CFE" w14:paraId="27436776" w14:textId="77777777" w:rsidTr="00D742D8">
                              <w:tc>
                                <w:tcPr>
                                  <w:tcW w:w="1843" w:type="dxa"/>
                                </w:tcPr>
                                <w:p w14:paraId="08E92F13" w14:textId="77777777" w:rsidR="006A32AD" w:rsidRPr="00AC3CFE" w:rsidRDefault="006A32AD" w:rsidP="00D742D8">
                                  <w:pPr>
                                    <w:rPr>
                                      <w:rFonts w:cstheme="minorHAnsi"/>
                                    </w:rPr>
                                  </w:pPr>
                                  <w:r w:rsidRPr="00AC3CFE">
                                    <w:rPr>
                                      <w:rFonts w:cstheme="minorHAnsi"/>
                                    </w:rPr>
                                    <w:t xml:space="preserve">Next Review Due: </w:t>
                                  </w:r>
                                </w:p>
                              </w:tc>
                              <w:tc>
                                <w:tcPr>
                                  <w:tcW w:w="1559" w:type="dxa"/>
                                </w:tcPr>
                                <w:p w14:paraId="74BF9389" w14:textId="555F0541" w:rsidR="006A32AD" w:rsidRPr="00AC3CFE" w:rsidRDefault="006A32AD" w:rsidP="00D742D8">
                                  <w:pPr>
                                    <w:rPr>
                                      <w:rFonts w:cstheme="minorHAnsi"/>
                                    </w:rPr>
                                  </w:pPr>
                                  <w:r>
                                    <w:rPr>
                                      <w:rFonts w:cstheme="minorHAnsi"/>
                                    </w:rPr>
                                    <w:t>Spring 2025</w:t>
                                  </w:r>
                                </w:p>
                              </w:tc>
                              <w:tc>
                                <w:tcPr>
                                  <w:tcW w:w="1559" w:type="dxa"/>
                                </w:tcPr>
                                <w:p w14:paraId="748BF257" w14:textId="77777777" w:rsidR="006A32AD" w:rsidRPr="00AC3CFE" w:rsidRDefault="006A32AD" w:rsidP="00D742D8">
                                  <w:pPr>
                                    <w:rPr>
                                      <w:rFonts w:cstheme="minorHAnsi"/>
                                    </w:rPr>
                                  </w:pPr>
                                  <w:r>
                                    <w:rPr>
                                      <w:rFonts w:cstheme="minorHAnsi"/>
                                    </w:rPr>
                                    <w:t xml:space="preserve">Updated </w:t>
                                  </w:r>
                                  <w:r w:rsidRPr="00AC3CFE">
                                    <w:rPr>
                                      <w:rFonts w:cstheme="minorHAnsi"/>
                                    </w:rPr>
                                    <w:t>by:</w:t>
                                  </w:r>
                                </w:p>
                              </w:tc>
                              <w:tc>
                                <w:tcPr>
                                  <w:tcW w:w="3544" w:type="dxa"/>
                                </w:tcPr>
                                <w:p w14:paraId="37DCF24F" w14:textId="7173E24B" w:rsidR="006A32AD" w:rsidRPr="00AC3CFE" w:rsidRDefault="006A32AD" w:rsidP="00D742D8">
                                  <w:pPr>
                                    <w:rPr>
                                      <w:rFonts w:cstheme="minorHAnsi"/>
                                    </w:rPr>
                                  </w:pPr>
                                  <w:r>
                                    <w:rPr>
                                      <w:rFonts w:cstheme="minorHAnsi"/>
                                    </w:rPr>
                                    <w:t>Data Protection Education (external DPO provider)</w:t>
                                  </w:r>
                                </w:p>
                                <w:p w14:paraId="3248A089" w14:textId="77777777" w:rsidR="006A32AD" w:rsidRPr="00AC3CFE" w:rsidRDefault="006A32AD" w:rsidP="00D742D8">
                                  <w:pPr>
                                    <w:rPr>
                                      <w:rFonts w:cstheme="minorHAnsi"/>
                                    </w:rPr>
                                  </w:pPr>
                                </w:p>
                              </w:tc>
                            </w:tr>
                            <w:tr w:rsidR="006A32AD" w:rsidRPr="00AC3CFE" w14:paraId="7C4B4CE1" w14:textId="77777777" w:rsidTr="00D742D8">
                              <w:tc>
                                <w:tcPr>
                                  <w:tcW w:w="1843" w:type="dxa"/>
                                </w:tcPr>
                                <w:p w14:paraId="5FE4DC7A" w14:textId="77777777" w:rsidR="006A32AD" w:rsidRPr="00AC3CFE" w:rsidRDefault="006A32AD" w:rsidP="00D742D8">
                                  <w:pPr>
                                    <w:rPr>
                                      <w:rFonts w:cstheme="minorHAnsi"/>
                                    </w:rPr>
                                  </w:pPr>
                                  <w:r w:rsidRPr="00AC3CFE">
                                    <w:rPr>
                                      <w:rFonts w:cstheme="minorHAnsi"/>
                                    </w:rPr>
                                    <w:t xml:space="preserve">Mid-Reviews </w:t>
                                  </w:r>
                                  <w:r w:rsidRPr="00AC3CFE">
                                    <w:rPr>
                                      <w:rFonts w:cstheme="minorHAnsi"/>
                                      <w:i/>
                                      <w:sz w:val="20"/>
                                    </w:rPr>
                                    <w:t>(statutory):</w:t>
                                  </w:r>
                                </w:p>
                              </w:tc>
                              <w:tc>
                                <w:tcPr>
                                  <w:tcW w:w="6662" w:type="dxa"/>
                                  <w:gridSpan w:val="3"/>
                                </w:tcPr>
                                <w:p w14:paraId="69EB2084" w14:textId="2B66A913" w:rsidR="006A32AD" w:rsidRPr="00AC3CFE" w:rsidRDefault="00915EF3" w:rsidP="00D742D8">
                                  <w:pPr>
                                    <w:rPr>
                                      <w:rFonts w:cstheme="minorHAnsi"/>
                                    </w:rPr>
                                  </w:pPr>
                                  <w:r>
                                    <w:rPr>
                                      <w:rFonts w:cstheme="minorHAnsi"/>
                                    </w:rPr>
                                    <w:t>April</w:t>
                                  </w:r>
                                  <w:r w:rsidR="006A32AD">
                                    <w:rPr>
                                      <w:rFonts w:cstheme="minorHAnsi"/>
                                    </w:rPr>
                                    <w:t xml:space="preserve"> 2024 – </w:t>
                                  </w:r>
                                  <w:proofErr w:type="spellStart"/>
                                  <w:r w:rsidR="006A32AD">
                                    <w:rPr>
                                      <w:rFonts w:cstheme="minorHAnsi"/>
                                    </w:rPr>
                                    <w:t>GDPRiS</w:t>
                                  </w:r>
                                  <w:proofErr w:type="spellEnd"/>
                                  <w:r w:rsidR="006A32AD">
                                    <w:rPr>
                                      <w:rFonts w:cstheme="minorHAnsi"/>
                                    </w:rPr>
                                    <w:t xml:space="preserve"> </w:t>
                                  </w:r>
                                  <w:r w:rsidR="00125959">
                                    <w:rPr>
                                      <w:rFonts w:cstheme="minorHAnsi"/>
                                    </w:rPr>
                                    <w:t>changed to</w:t>
                                  </w:r>
                                  <w:r w:rsidR="006A32AD">
                                    <w:rPr>
                                      <w:rFonts w:cstheme="minorHAnsi"/>
                                    </w:rPr>
                                    <w:t xml:space="preserve"> DPE</w:t>
                                  </w:r>
                                </w:p>
                              </w:tc>
                            </w:tr>
                            <w:tr w:rsidR="006A32AD" w:rsidRPr="00AC3CFE" w14:paraId="39A9E8B1" w14:textId="77777777" w:rsidTr="00D742D8">
                              <w:tc>
                                <w:tcPr>
                                  <w:tcW w:w="1843" w:type="dxa"/>
                                </w:tcPr>
                                <w:p w14:paraId="6FD14746" w14:textId="77777777" w:rsidR="006A32AD" w:rsidRPr="00AC3CFE" w:rsidRDefault="006A32AD" w:rsidP="00D742D8">
                                  <w:pPr>
                                    <w:rPr>
                                      <w:rFonts w:cstheme="minorHAnsi"/>
                                    </w:rPr>
                                  </w:pPr>
                                  <w:r w:rsidRPr="00AC3CFE">
                                    <w:rPr>
                                      <w:rFonts w:cstheme="minorHAnsi"/>
                                    </w:rPr>
                                    <w:t>Document No:</w:t>
                                  </w:r>
                                </w:p>
                              </w:tc>
                              <w:tc>
                                <w:tcPr>
                                  <w:tcW w:w="1559" w:type="dxa"/>
                                </w:tcPr>
                                <w:p w14:paraId="4AA84C3A" w14:textId="77777777" w:rsidR="006A32AD" w:rsidRPr="00AC3CFE" w:rsidRDefault="006A32AD" w:rsidP="00D742D8">
                                  <w:pPr>
                                    <w:rPr>
                                      <w:rFonts w:cstheme="minorHAnsi"/>
                                    </w:rPr>
                                  </w:pPr>
                                  <w:r>
                                    <w:rPr>
                                      <w:rFonts w:cstheme="minorHAnsi"/>
                                    </w:rPr>
                                    <w:t>POL-OPS-002</w:t>
                                  </w:r>
                                </w:p>
                              </w:tc>
                              <w:tc>
                                <w:tcPr>
                                  <w:tcW w:w="5103" w:type="dxa"/>
                                  <w:gridSpan w:val="2"/>
                                </w:tcPr>
                                <w:p w14:paraId="35813A64" w14:textId="77777777" w:rsidR="006A32AD" w:rsidRPr="00AC3CFE" w:rsidRDefault="006A32AD" w:rsidP="00D742D8">
                                  <w:pPr>
                                    <w:rPr>
                                      <w:rFonts w:cstheme="minorHAnsi"/>
                                      <w:sz w:val="20"/>
                                    </w:rPr>
                                  </w:pPr>
                                  <w:r w:rsidRPr="00AC3CFE">
                                    <w:rPr>
                                      <w:rFonts w:cstheme="minorHAnsi"/>
                                      <w:i/>
                                      <w:sz w:val="20"/>
                                    </w:rPr>
                                    <w:t>The information contained on this document is considered proprietary to East Midlands Education Trust in that these items and processes were developed at private expense. This information shall not be released, disclosed, or duplicated.</w:t>
                                  </w:r>
                                </w:p>
                              </w:tc>
                            </w:tr>
                          </w:tbl>
                          <w:p w14:paraId="4650AA63" w14:textId="77777777" w:rsidR="006A32AD" w:rsidRDefault="006A32AD"/>
                          <w:p w14:paraId="1FA57ADF" w14:textId="77777777" w:rsidR="006A32AD" w:rsidRDefault="006A32AD"/>
                          <w:p w14:paraId="2A678DDC"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61BA0A6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392D4D29" w14:textId="77777777" w:rsidR="006A32AD" w:rsidRDefault="006A32AD" w:rsidP="00D742D8"/>
                          <w:p w14:paraId="19F5E587"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09733866" w14:textId="77777777" w:rsidR="006A32AD" w:rsidRDefault="006A32AD" w:rsidP="00D742D8"/>
                          <w:p w14:paraId="2447580E" w14:textId="77777777" w:rsidR="006A32AD" w:rsidRDefault="006A32AD"/>
                          <w:p w14:paraId="6009D100"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3A3C48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CB6DBC9" w14:textId="77777777" w:rsidR="006A32AD" w:rsidRDefault="006A32AD" w:rsidP="00D742D8"/>
                          <w:p w14:paraId="3E1A9426"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1CB23F76" w14:textId="77777777" w:rsidR="006A32AD" w:rsidRDefault="006A32AD" w:rsidP="00D742D8"/>
                          <w:p w14:paraId="7D395A8B" w14:textId="77777777" w:rsidR="006A32AD" w:rsidRDefault="006A32AD"/>
                          <w:p w14:paraId="1C538E0B"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4C7D061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35FDF92" w14:textId="77777777" w:rsidR="006A32AD" w:rsidRDefault="006A32AD" w:rsidP="00D742D8"/>
                          <w:p w14:paraId="4010D2DC"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60760E46" w14:textId="77777777" w:rsidR="006A32AD" w:rsidRDefault="006A32AD" w:rsidP="00D742D8"/>
                          <w:p w14:paraId="2C0E70CB" w14:textId="77777777" w:rsidR="006A32AD" w:rsidRDefault="006A32AD"/>
                          <w:p w14:paraId="4109DBA9"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23CB9E9"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EB4FF7A" w14:textId="77777777" w:rsidR="006A32AD" w:rsidRDefault="006A32AD" w:rsidP="00D742D8"/>
                          <w:p w14:paraId="60B9D15F"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3A2127C" w14:textId="77777777" w:rsidR="006A32AD" w:rsidRDefault="006A32AD" w:rsidP="00D742D8"/>
                          <w:p w14:paraId="0BAC0B3F" w14:textId="77777777" w:rsidR="006A32AD" w:rsidRDefault="006A32AD"/>
                          <w:p w14:paraId="62382E7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205AE55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A1C31B6" w14:textId="77777777" w:rsidR="006A32AD" w:rsidRDefault="006A32AD" w:rsidP="00D742D8"/>
                          <w:p w14:paraId="06ABF26E"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0D801B3D" w14:textId="77777777" w:rsidR="006A32AD" w:rsidRDefault="006A32AD" w:rsidP="00D742D8"/>
                          <w:p w14:paraId="06A1AC42" w14:textId="77777777" w:rsidR="006A32AD" w:rsidRDefault="006A32AD"/>
                          <w:p w14:paraId="035A2331"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404BFA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353953FE" w14:textId="77777777" w:rsidR="006A32AD" w:rsidRDefault="006A32AD" w:rsidP="00D742D8"/>
                          <w:p w14:paraId="73580772"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132287E5" w14:textId="77777777" w:rsidR="006A32AD" w:rsidRDefault="006A32AD" w:rsidP="00D742D8"/>
                          <w:p w14:paraId="2EC409D3" w14:textId="77777777" w:rsidR="006A32AD" w:rsidRDefault="006A32AD"/>
                          <w:p w14:paraId="31B9AEE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B76D5A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8EFB21F" w14:textId="77777777" w:rsidR="006A32AD" w:rsidRDefault="006A32AD" w:rsidP="00D742D8"/>
                          <w:p w14:paraId="7E914785"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671A79D" w14:textId="77777777" w:rsidR="006A32AD" w:rsidRDefault="006A32AD" w:rsidP="00D742D8"/>
                          <w:p w14:paraId="7137F3E5" w14:textId="77777777" w:rsidR="006A32AD" w:rsidRDefault="006A32AD"/>
                          <w:p w14:paraId="0A948B6F"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FB5E2E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FCDF5D4" w14:textId="77777777" w:rsidR="006A32AD" w:rsidRDefault="006A32AD" w:rsidP="00D742D8"/>
                          <w:p w14:paraId="1B5CBE6E"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002318A" w14:textId="77777777" w:rsidR="006A32AD" w:rsidRDefault="006A32AD" w:rsidP="00D742D8"/>
                          <w:p w14:paraId="7F336215" w14:textId="77777777" w:rsidR="006A32AD" w:rsidRDefault="006A32AD"/>
                          <w:p w14:paraId="7146AF7F"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FC77C5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2F91FE4" w14:textId="77777777" w:rsidR="006A32AD" w:rsidRDefault="006A32AD" w:rsidP="00D742D8"/>
                          <w:p w14:paraId="0A496052"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3C00F23F" w14:textId="77777777" w:rsidR="006A32AD" w:rsidRDefault="006A32AD" w:rsidP="00D742D8"/>
                          <w:p w14:paraId="0B5A272B" w14:textId="77777777" w:rsidR="006A32AD" w:rsidRDefault="006A32AD"/>
                          <w:p w14:paraId="1C9D4CA7"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99266B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07ADE88" w14:textId="77777777" w:rsidR="006A32AD" w:rsidRDefault="006A32AD" w:rsidP="00D742D8"/>
                          <w:p w14:paraId="64B7EAC2"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7EB60F21" w14:textId="77777777" w:rsidR="006A32AD" w:rsidRDefault="006A32AD" w:rsidP="00D742D8"/>
                          <w:p w14:paraId="296F7274" w14:textId="77777777" w:rsidR="006A32AD" w:rsidRDefault="006A32AD"/>
                          <w:p w14:paraId="3386A395"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4F3E63F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78EF173" w14:textId="77777777" w:rsidR="006A32AD" w:rsidRDefault="006A32AD" w:rsidP="00D742D8"/>
                          <w:p w14:paraId="31D18B04"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4ECEE1CF" w14:textId="77777777" w:rsidR="006A32AD" w:rsidRDefault="006A32AD" w:rsidP="00D742D8"/>
                          <w:p w14:paraId="71B9955E" w14:textId="77777777" w:rsidR="006A32AD" w:rsidRDefault="006A32AD"/>
                          <w:p w14:paraId="77A428D0"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6FBEA287"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F6E15B1" w14:textId="77777777" w:rsidR="006A32AD" w:rsidRDefault="006A32AD" w:rsidP="00D742D8"/>
                          <w:p w14:paraId="3D4322DC"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39D19A1" w14:textId="77777777" w:rsidR="006A32AD" w:rsidRDefault="006A32AD" w:rsidP="00D742D8"/>
                          <w:p w14:paraId="4CED08CF" w14:textId="77777777" w:rsidR="006A32AD" w:rsidRDefault="006A32AD"/>
                          <w:p w14:paraId="3C77C670"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A049D57"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E14E699" w14:textId="77777777" w:rsidR="006A32AD" w:rsidRDefault="006A32AD" w:rsidP="00D742D8"/>
                          <w:p w14:paraId="02DF6D2D"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06C18E9" w14:textId="77777777" w:rsidR="006A32AD" w:rsidRDefault="006A32AD" w:rsidP="00D742D8"/>
                          <w:p w14:paraId="5E047A03" w14:textId="77777777" w:rsidR="006A32AD" w:rsidRDefault="006A32AD"/>
                          <w:p w14:paraId="6CC9ADF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1024A82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9532FD6" w14:textId="77777777" w:rsidR="006A32AD" w:rsidRDefault="006A32AD" w:rsidP="00D742D8"/>
                          <w:p w14:paraId="375F1EE0"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730540F" w14:textId="77777777" w:rsidR="006A32AD" w:rsidRDefault="006A32AD" w:rsidP="00D742D8"/>
                          <w:p w14:paraId="7415B7BC" w14:textId="77777777" w:rsidR="006A32AD" w:rsidRDefault="006A32AD"/>
                          <w:p w14:paraId="0036A3E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4B3AB17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5B6957F" w14:textId="77777777" w:rsidR="006A32AD" w:rsidRDefault="006A32AD" w:rsidP="00D742D8"/>
                          <w:p w14:paraId="6891EFA4"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41A363DC" w14:textId="77777777" w:rsidR="006A32AD" w:rsidRDefault="006A32AD" w:rsidP="00D742D8"/>
                          <w:p w14:paraId="343ABD5F" w14:textId="77777777" w:rsidR="006A32AD" w:rsidRDefault="006A32AD"/>
                          <w:p w14:paraId="4C7FC62B"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CE24599"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F94E096" w14:textId="77777777" w:rsidR="006A32AD" w:rsidRDefault="006A32AD" w:rsidP="00D742D8"/>
                          <w:p w14:paraId="3D78CACF"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E094BD4" w14:textId="77777777" w:rsidR="006A32AD" w:rsidRDefault="006A32AD" w:rsidP="00D742D8"/>
                          <w:p w14:paraId="25AEDBAF" w14:textId="77777777" w:rsidR="006A32AD" w:rsidRDefault="006A32AD"/>
                          <w:p w14:paraId="402E8FFB"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5566DF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FC692FF" w14:textId="77777777" w:rsidR="006A32AD" w:rsidRDefault="006A32AD" w:rsidP="00D742D8"/>
                          <w:p w14:paraId="300225CB"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D70989D" w14:textId="77777777" w:rsidR="006A32AD" w:rsidRDefault="006A32AD" w:rsidP="00D742D8"/>
                          <w:p w14:paraId="439B9DE5" w14:textId="77777777" w:rsidR="006A32AD" w:rsidRDefault="006A32AD"/>
                          <w:p w14:paraId="4405326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166AAB6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53F3590" w14:textId="77777777" w:rsidR="006A32AD" w:rsidRDefault="006A32AD" w:rsidP="00D742D8"/>
                          <w:p w14:paraId="34F69B4C"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73B07F1C" w14:textId="77777777" w:rsidR="006A32AD" w:rsidRDefault="006A32AD" w:rsidP="00D742D8"/>
                          <w:p w14:paraId="55094078" w14:textId="77777777" w:rsidR="006A32AD" w:rsidRDefault="006A32AD"/>
                          <w:p w14:paraId="5EFB19A1"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62130DC1"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0037DE8" w14:textId="77777777" w:rsidR="006A32AD" w:rsidRDefault="006A32AD" w:rsidP="00D742D8"/>
                          <w:p w14:paraId="7101EA1F"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717F93FB" w14:textId="77777777" w:rsidR="006A32AD" w:rsidRDefault="006A32AD" w:rsidP="00D742D8"/>
                          <w:p w14:paraId="465CF39A" w14:textId="77777777" w:rsidR="006A32AD" w:rsidRDefault="006A32AD"/>
                          <w:p w14:paraId="76FA38A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85D4DF7"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E84E628" w14:textId="77777777" w:rsidR="006A32AD" w:rsidRDefault="006A32AD" w:rsidP="00D742D8"/>
                          <w:p w14:paraId="3B7E55E3"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78B1B8A2" w14:textId="77777777" w:rsidR="006A32AD" w:rsidRDefault="006A32AD" w:rsidP="00D742D8"/>
                          <w:p w14:paraId="55051084" w14:textId="77777777" w:rsidR="006A32AD" w:rsidRDefault="006A32AD"/>
                          <w:p w14:paraId="3E5786EC"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EDFE5F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E85696E" w14:textId="77777777" w:rsidR="006A32AD" w:rsidRDefault="006A32AD" w:rsidP="00D742D8"/>
                          <w:p w14:paraId="4F2A65BF"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88E207D" w14:textId="77777777" w:rsidR="006A32AD" w:rsidRDefault="006A32AD" w:rsidP="00D742D8"/>
                          <w:p w14:paraId="6F81158D" w14:textId="77777777" w:rsidR="006A32AD" w:rsidRDefault="006A32AD"/>
                          <w:p w14:paraId="4624C0A0"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0AFEA47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5F79FF3" w14:textId="77777777" w:rsidR="006A32AD" w:rsidRDefault="006A32AD" w:rsidP="00D742D8"/>
                          <w:p w14:paraId="67C014C0"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4EE90408" w14:textId="77777777" w:rsidR="006A32AD" w:rsidRDefault="006A32AD" w:rsidP="00D742D8"/>
                          <w:p w14:paraId="5C4C9187" w14:textId="77777777" w:rsidR="006A32AD" w:rsidRDefault="006A32AD"/>
                          <w:p w14:paraId="0077D41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10104D5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C7424C0" w14:textId="77777777" w:rsidR="006A32AD" w:rsidRDefault="006A32AD" w:rsidP="00D742D8"/>
                          <w:p w14:paraId="6EB2C1C9"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AC1310E" w14:textId="77777777" w:rsidR="006A32AD" w:rsidRDefault="006A32AD" w:rsidP="00D742D8"/>
                          <w:p w14:paraId="4083DBCC" w14:textId="77777777" w:rsidR="006A32AD" w:rsidRDefault="006A32AD"/>
                          <w:p w14:paraId="1D9408A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31D164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DECAEA9" w14:textId="77777777" w:rsidR="006A32AD" w:rsidRDefault="006A32AD" w:rsidP="00D742D8"/>
                          <w:p w14:paraId="1BF54F74"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CF5E89D" w14:textId="77777777" w:rsidR="006A32AD" w:rsidRDefault="006A32AD" w:rsidP="00D742D8"/>
                          <w:p w14:paraId="70E98FD8" w14:textId="77777777" w:rsidR="006A32AD" w:rsidRDefault="006A32AD"/>
                          <w:p w14:paraId="4B40563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E395D4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9BBE43F" w14:textId="77777777" w:rsidR="006A32AD" w:rsidRDefault="006A32AD" w:rsidP="00D742D8"/>
                          <w:p w14:paraId="3830507B"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308C4172" w14:textId="77777777" w:rsidR="006A32AD" w:rsidRDefault="006A32AD" w:rsidP="00D742D8"/>
                          <w:p w14:paraId="0FB78630" w14:textId="77777777" w:rsidR="006A32AD" w:rsidRDefault="006A32AD"/>
                          <w:p w14:paraId="0EA395C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4B527C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4C36073" w14:textId="77777777" w:rsidR="006A32AD" w:rsidRDefault="006A32AD" w:rsidP="00D742D8"/>
                          <w:p w14:paraId="7657D1DF"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21B5DC3" w14:textId="77777777" w:rsidR="006A32AD" w:rsidRDefault="006A32AD" w:rsidP="00D742D8"/>
                          <w:p w14:paraId="0EE8BE29" w14:textId="77777777" w:rsidR="006A32AD" w:rsidRDefault="006A32AD"/>
                          <w:p w14:paraId="11D3E6D7"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094B859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3150061C" w14:textId="77777777" w:rsidR="006A32AD" w:rsidRDefault="006A32AD" w:rsidP="00D742D8"/>
                          <w:p w14:paraId="6607325E"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3D2423F4" w14:textId="77777777" w:rsidR="006A32AD" w:rsidRDefault="006A32AD" w:rsidP="00D742D8"/>
                          <w:p w14:paraId="2E841F62" w14:textId="77777777" w:rsidR="006A32AD" w:rsidRDefault="006A32AD"/>
                          <w:p w14:paraId="1DB4C0FB"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A5C108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8F23552" w14:textId="77777777" w:rsidR="006A32AD" w:rsidRDefault="006A32AD" w:rsidP="00D742D8"/>
                          <w:p w14:paraId="7EF492C8"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07AFF693" w14:textId="77777777" w:rsidR="006A32AD" w:rsidRDefault="006A32AD" w:rsidP="00D742D8"/>
                          <w:p w14:paraId="049318E2" w14:textId="77777777" w:rsidR="006A32AD" w:rsidRDefault="006A32AD"/>
                          <w:p w14:paraId="1A2E416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B90328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5EF7FFE" w14:textId="77777777" w:rsidR="006A32AD" w:rsidRDefault="006A32AD" w:rsidP="00D742D8"/>
                          <w:p w14:paraId="300E2564"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9BD394F" w14:textId="77777777" w:rsidR="006A32AD" w:rsidRDefault="006A32AD" w:rsidP="00D742D8"/>
                          <w:p w14:paraId="5B4C4638" w14:textId="77777777" w:rsidR="006A32AD" w:rsidRDefault="006A32AD"/>
                          <w:p w14:paraId="182EA6D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0C441E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422128B" w14:textId="77777777" w:rsidR="006A32AD" w:rsidRDefault="006A32AD" w:rsidP="00D742D8"/>
                          <w:p w14:paraId="7A2E121E"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47A0EDF" w14:textId="77777777" w:rsidR="006A32AD" w:rsidRDefault="006A32AD" w:rsidP="00D742D8"/>
                          <w:p w14:paraId="69995228" w14:textId="77777777" w:rsidR="006A32AD" w:rsidRDefault="006A32AD"/>
                          <w:p w14:paraId="39F1BDDF"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0A0DD8B9"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03FFA56" w14:textId="77777777" w:rsidR="006A32AD" w:rsidRDefault="006A32AD" w:rsidP="00D742D8"/>
                          <w:p w14:paraId="417399DF"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0AE2D7AE" w14:textId="77777777" w:rsidR="006A32AD" w:rsidRDefault="006A32AD" w:rsidP="00D742D8"/>
                          <w:p w14:paraId="3B78F59E" w14:textId="77777777" w:rsidR="006A32AD" w:rsidRDefault="006A32AD"/>
                          <w:tbl>
                            <w:tblPr>
                              <w:tblStyle w:val="TableGrid"/>
                              <w:tblW w:w="0" w:type="auto"/>
                              <w:tblLook w:val="04A0" w:firstRow="1" w:lastRow="0" w:firstColumn="1" w:lastColumn="0" w:noHBand="0" w:noVBand="1"/>
                            </w:tblPr>
                            <w:tblGrid>
                              <w:gridCol w:w="3088"/>
                              <w:gridCol w:w="1321"/>
                              <w:gridCol w:w="1377"/>
                              <w:gridCol w:w="2557"/>
                            </w:tblGrid>
                            <w:tr w:rsidR="006A32AD" w:rsidRPr="00AC3CFE" w14:paraId="1664D9B1" w14:textId="77777777" w:rsidTr="00D742D8">
                              <w:tc>
                                <w:tcPr>
                                  <w:tcW w:w="1843" w:type="dxa"/>
                                </w:tcPr>
                                <w:p w14:paraId="753AA688" w14:textId="77777777" w:rsidR="006A32AD" w:rsidRPr="00AC3CFE" w:rsidRDefault="006A32AD" w:rsidP="00D742D8">
                                  <w:pPr>
                                    <w:rPr>
                                      <w:rFonts w:cstheme="minorHAnsi"/>
                                    </w:rPr>
                                  </w:pPr>
                                  <w:r>
                                    <w:rPr>
                                      <w:rFonts w:cs="Arial"/>
                                      <w:color w:val="0070C0"/>
                                      <w:sz w:val="56"/>
                                      <w:szCs w:val="56"/>
                                    </w:rPr>
                                    <w:t xml:space="preserve">Data </w:t>
                                  </w:r>
                                  <w:proofErr w:type="spellStart"/>
                                  <w:r>
                                    <w:rPr>
                                      <w:rFonts w:cs="Arial"/>
                                      <w:color w:val="0070C0"/>
                                      <w:sz w:val="56"/>
                                      <w:szCs w:val="56"/>
                                    </w:rPr>
                                    <w:t>Protection</w:t>
                                  </w:r>
                                  <w:r w:rsidRPr="00AC3CFE">
                                    <w:rPr>
                                      <w:rFonts w:cstheme="minorHAnsi"/>
                                    </w:rPr>
                                    <w:t>Date</w:t>
                                  </w:r>
                                  <w:proofErr w:type="spellEnd"/>
                                  <w:r w:rsidRPr="00AC3CFE">
                                    <w:rPr>
                                      <w:rFonts w:cstheme="minorHAnsi"/>
                                    </w:rPr>
                                    <w:t xml:space="preserve">:   </w:t>
                                  </w:r>
                                </w:p>
                              </w:tc>
                              <w:tc>
                                <w:tcPr>
                                  <w:tcW w:w="1559" w:type="dxa"/>
                                </w:tcPr>
                                <w:p w14:paraId="6613B081" w14:textId="722227C4" w:rsidR="006A32AD" w:rsidRPr="00AC3CFE" w:rsidRDefault="006A32AD" w:rsidP="00D742D8">
                                  <w:pPr>
                                    <w:rPr>
                                      <w:rFonts w:cstheme="minorHAnsi"/>
                                    </w:rPr>
                                  </w:pPr>
                                  <w:r>
                                    <w:rPr>
                                      <w:rFonts w:cstheme="minorHAnsi"/>
                                    </w:rPr>
                                    <w:t>Spring 2021</w:t>
                                  </w:r>
                                </w:p>
                              </w:tc>
                              <w:tc>
                                <w:tcPr>
                                  <w:tcW w:w="1559" w:type="dxa"/>
                                </w:tcPr>
                                <w:p w14:paraId="1C6743DF" w14:textId="77777777" w:rsidR="006A32AD" w:rsidRPr="00AC3CFE" w:rsidRDefault="006A32AD" w:rsidP="00D742D8">
                                  <w:pPr>
                                    <w:rPr>
                                      <w:rFonts w:cstheme="minorHAnsi"/>
                                    </w:rPr>
                                  </w:pPr>
                                  <w:r w:rsidRPr="00AC3CFE">
                                    <w:rPr>
                                      <w:rFonts w:cstheme="minorHAnsi"/>
                                    </w:rPr>
                                    <w:t>Reviewed</w:t>
                                  </w:r>
                                  <w:r>
                                    <w:rPr>
                                      <w:rFonts w:cstheme="minorHAnsi"/>
                                    </w:rPr>
                                    <w:t xml:space="preserve"> &amp; adopted</w:t>
                                  </w:r>
                                  <w:r w:rsidRPr="00AC3CFE">
                                    <w:rPr>
                                      <w:rFonts w:cstheme="minorHAnsi"/>
                                    </w:rPr>
                                    <w:t xml:space="preserve"> by:</w:t>
                                  </w:r>
                                </w:p>
                              </w:tc>
                              <w:tc>
                                <w:tcPr>
                                  <w:tcW w:w="3544" w:type="dxa"/>
                                </w:tcPr>
                                <w:p w14:paraId="40A370EB" w14:textId="77777777" w:rsidR="006A32AD" w:rsidRPr="00AC3CFE" w:rsidRDefault="006A32AD" w:rsidP="00D742D8">
                                  <w:pPr>
                                    <w:rPr>
                                      <w:rFonts w:cstheme="minorHAnsi"/>
                                    </w:rPr>
                                  </w:pPr>
                                  <w:r w:rsidRPr="00AC3CFE">
                                    <w:rPr>
                                      <w:rFonts w:cstheme="minorHAnsi"/>
                                    </w:rPr>
                                    <w:t>Trustees</w:t>
                                  </w:r>
                                </w:p>
                                <w:p w14:paraId="592FB5F8" w14:textId="77777777" w:rsidR="006A32AD" w:rsidRPr="00AC3CFE" w:rsidRDefault="006A32AD" w:rsidP="00D742D8">
                                  <w:pPr>
                                    <w:rPr>
                                      <w:rFonts w:cstheme="minorHAnsi"/>
                                    </w:rPr>
                                  </w:pPr>
                                </w:p>
                              </w:tc>
                            </w:tr>
                            <w:tr w:rsidR="006A32AD" w:rsidRPr="00AC3CFE" w14:paraId="2D4B5E5F" w14:textId="77777777" w:rsidTr="00D742D8">
                              <w:tc>
                                <w:tcPr>
                                  <w:tcW w:w="1843" w:type="dxa"/>
                                </w:tcPr>
                                <w:p w14:paraId="360012AC" w14:textId="77777777" w:rsidR="006A32AD" w:rsidRPr="00AC3CFE" w:rsidRDefault="006A32AD" w:rsidP="00D742D8">
                                  <w:pPr>
                                    <w:rPr>
                                      <w:rFonts w:cstheme="minorHAnsi"/>
                                    </w:rPr>
                                  </w:pPr>
                                  <w:r w:rsidRPr="00AC3CFE">
                                    <w:rPr>
                                      <w:rFonts w:cstheme="minorHAnsi"/>
                                    </w:rPr>
                                    <w:t xml:space="preserve">Next Review Due: </w:t>
                                  </w:r>
                                </w:p>
                              </w:tc>
                              <w:tc>
                                <w:tcPr>
                                  <w:tcW w:w="1559" w:type="dxa"/>
                                </w:tcPr>
                                <w:p w14:paraId="3BD9333E" w14:textId="77777777" w:rsidR="006A32AD" w:rsidRPr="00AC3CFE" w:rsidRDefault="006A32AD" w:rsidP="00D742D8">
                                  <w:pPr>
                                    <w:rPr>
                                      <w:rFonts w:cstheme="minorHAnsi"/>
                                    </w:rPr>
                                  </w:pPr>
                                  <w:r>
                                    <w:rPr>
                                      <w:rFonts w:cstheme="minorHAnsi"/>
                                    </w:rPr>
                                    <w:t>Autumn 2023</w:t>
                                  </w:r>
                                </w:p>
                              </w:tc>
                              <w:tc>
                                <w:tcPr>
                                  <w:tcW w:w="1559" w:type="dxa"/>
                                </w:tcPr>
                                <w:p w14:paraId="168F9470" w14:textId="2130C9A8" w:rsidR="006A32AD" w:rsidRPr="00AC3CFE" w:rsidRDefault="006A32AD" w:rsidP="00D742D8">
                                  <w:pPr>
                                    <w:rPr>
                                      <w:rFonts w:cstheme="minorHAnsi"/>
                                    </w:rPr>
                                  </w:pPr>
                                  <w:r>
                                    <w:rPr>
                                      <w:rFonts w:cstheme="minorHAnsi"/>
                                    </w:rPr>
                                    <w:t xml:space="preserve">Updated </w:t>
                                  </w:r>
                                  <w:r w:rsidRPr="00AC3CFE">
                                    <w:rPr>
                                      <w:rFonts w:cstheme="minorHAnsi"/>
                                    </w:rPr>
                                    <w:t>by:</w:t>
                                  </w:r>
                                </w:p>
                              </w:tc>
                              <w:tc>
                                <w:tcPr>
                                  <w:tcW w:w="3544" w:type="dxa"/>
                                </w:tcPr>
                                <w:p w14:paraId="1D3E4808" w14:textId="5E3CC29F" w:rsidR="006A32AD" w:rsidRPr="00AC3CFE" w:rsidRDefault="006A32AD" w:rsidP="00D742D8">
                                  <w:pPr>
                                    <w:rPr>
                                      <w:rFonts w:cstheme="minorHAnsi"/>
                                    </w:rPr>
                                  </w:pPr>
                                  <w:proofErr w:type="spellStart"/>
                                  <w:r>
                                    <w:rPr>
                                      <w:rFonts w:cstheme="minorHAnsi"/>
                                    </w:rPr>
                                    <w:t>GDPRiS</w:t>
                                  </w:r>
                                  <w:proofErr w:type="spellEnd"/>
                                </w:p>
                                <w:p w14:paraId="795E2F59" w14:textId="77777777" w:rsidR="006A32AD" w:rsidRPr="00AC3CFE" w:rsidRDefault="006A32AD" w:rsidP="00D742D8">
                                  <w:pPr>
                                    <w:rPr>
                                      <w:rFonts w:cstheme="minorHAnsi"/>
                                    </w:rPr>
                                  </w:pPr>
                                </w:p>
                              </w:tc>
                            </w:tr>
                            <w:tr w:rsidR="006A32AD" w:rsidRPr="00AC3CFE" w14:paraId="7C2678D7" w14:textId="77777777" w:rsidTr="00D742D8">
                              <w:tc>
                                <w:tcPr>
                                  <w:tcW w:w="1843" w:type="dxa"/>
                                </w:tcPr>
                                <w:p w14:paraId="3F7031DC" w14:textId="77777777" w:rsidR="006A32AD" w:rsidRPr="00AC3CFE" w:rsidRDefault="006A32AD" w:rsidP="00D742D8">
                                  <w:pPr>
                                    <w:rPr>
                                      <w:rFonts w:cstheme="minorHAnsi"/>
                                    </w:rPr>
                                  </w:pPr>
                                  <w:r w:rsidRPr="00AC3CFE">
                                    <w:rPr>
                                      <w:rFonts w:cstheme="minorHAnsi"/>
                                    </w:rPr>
                                    <w:t xml:space="preserve">Mid-Reviews </w:t>
                                  </w:r>
                                  <w:r w:rsidRPr="00AC3CFE">
                                    <w:rPr>
                                      <w:rFonts w:cstheme="minorHAnsi"/>
                                      <w:i/>
                                      <w:sz w:val="20"/>
                                    </w:rPr>
                                    <w:t>(statutory):</w:t>
                                  </w:r>
                                </w:p>
                              </w:tc>
                              <w:tc>
                                <w:tcPr>
                                  <w:tcW w:w="6662" w:type="dxa"/>
                                  <w:gridSpan w:val="3"/>
                                </w:tcPr>
                                <w:p w14:paraId="4E35AC79" w14:textId="1A037F0D" w:rsidR="006A32AD" w:rsidRPr="00AC3CFE" w:rsidRDefault="006A32AD" w:rsidP="00D742D8">
                                  <w:pPr>
                                    <w:rPr>
                                      <w:rFonts w:cstheme="minorHAnsi"/>
                                    </w:rPr>
                                  </w:pPr>
                                  <w:r>
                                    <w:rPr>
                                      <w:rFonts w:cstheme="minorHAnsi"/>
                                    </w:rPr>
                                    <w:t>Updated 1 July 2021 in line with UK regulations</w:t>
                                  </w:r>
                                </w:p>
                              </w:tc>
                            </w:tr>
                            <w:tr w:rsidR="006A32AD" w:rsidRPr="00AC3CFE" w14:paraId="523DD748" w14:textId="77777777" w:rsidTr="00D742D8">
                              <w:tc>
                                <w:tcPr>
                                  <w:tcW w:w="1843" w:type="dxa"/>
                                </w:tcPr>
                                <w:p w14:paraId="6AF6DCF8" w14:textId="77777777" w:rsidR="006A32AD" w:rsidRPr="00AC3CFE" w:rsidRDefault="006A32AD" w:rsidP="00D742D8">
                                  <w:pPr>
                                    <w:rPr>
                                      <w:rFonts w:cstheme="minorHAnsi"/>
                                    </w:rPr>
                                  </w:pPr>
                                  <w:r w:rsidRPr="00AC3CFE">
                                    <w:rPr>
                                      <w:rFonts w:cstheme="minorHAnsi"/>
                                    </w:rPr>
                                    <w:t>Document No:</w:t>
                                  </w:r>
                                </w:p>
                              </w:tc>
                              <w:tc>
                                <w:tcPr>
                                  <w:tcW w:w="1559" w:type="dxa"/>
                                </w:tcPr>
                                <w:p w14:paraId="1B880284" w14:textId="26E81938" w:rsidR="006A32AD" w:rsidRPr="00AC3CFE" w:rsidRDefault="006A32AD" w:rsidP="00D742D8">
                                  <w:pPr>
                                    <w:rPr>
                                      <w:rFonts w:cstheme="minorHAnsi"/>
                                    </w:rPr>
                                  </w:pPr>
                                  <w:r>
                                    <w:rPr>
                                      <w:rFonts w:cstheme="minorHAnsi"/>
                                    </w:rPr>
                                    <w:t>POL-OPS-002</w:t>
                                  </w:r>
                                </w:p>
                              </w:tc>
                              <w:tc>
                                <w:tcPr>
                                  <w:tcW w:w="5103" w:type="dxa"/>
                                  <w:gridSpan w:val="2"/>
                                </w:tcPr>
                                <w:p w14:paraId="4BD5557F" w14:textId="77777777" w:rsidR="006A32AD" w:rsidRPr="00AC3CFE" w:rsidRDefault="006A32AD" w:rsidP="00D742D8">
                                  <w:pPr>
                                    <w:rPr>
                                      <w:rFonts w:cstheme="minorHAnsi"/>
                                      <w:sz w:val="20"/>
                                    </w:rPr>
                                  </w:pPr>
                                  <w:r w:rsidRPr="00AC3CFE">
                                    <w:rPr>
                                      <w:rFonts w:cstheme="minorHAnsi"/>
                                      <w:i/>
                                      <w:sz w:val="20"/>
                                    </w:rPr>
                                    <w:t>The information contained on this document is considered proprietary to East Midlands Education Trust in that these items and processes were developed at private expense. This information shall not be released, disclosed, or duplicated.</w:t>
                                  </w:r>
                                </w:p>
                              </w:tc>
                            </w:tr>
                          </w:tbl>
                          <w:p w14:paraId="34DF7F8F" w14:textId="3E2A86AB" w:rsidR="006A32AD" w:rsidRDefault="006A32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E90C7" id="_x0000_t202" coordsize="21600,21600" o:spt="202" path="m,l,21600r21600,l21600,xe">
                <v:stroke joinstyle="miter"/>
                <v:path gradientshapeok="t" o:connecttype="rect"/>
              </v:shapetype>
              <v:shape id="Text Box 2" o:spid="_x0000_s1026" type="#_x0000_t202" style="position:absolute;left:0;text-align:left;margin-left:0;margin-top:469.85pt;width:6in;height:170.2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" stroked="f">
                <v:textbox>
                  <w:txbxContent>
                    <w:tbl>
                      <w:tblPr>
                        <w:tblStyle w:val="TableGrid"/>
                        <w:tblW w:w="0" w:type="auto"/>
                        <w:tblLook w:val="04A0" w:firstRow="1" w:lastRow="0" w:firstColumn="1" w:lastColumn="0" w:noHBand="0" w:noVBand="1"/>
                      </w:tblPr>
                      <w:tblGrid>
                        <w:gridCol w:w="1817"/>
                        <w:gridCol w:w="1530"/>
                        <w:gridCol w:w="1541"/>
                        <w:gridCol w:w="3455"/>
                      </w:tblGrid>
                      <w:tr w:rsidR="006A32AD" w:rsidRPr="00AC3CFE" w14:paraId="284562BA" w14:textId="77777777" w:rsidTr="00D742D8">
                        <w:tc>
                          <w:tcPr>
                            <w:tcW w:w="1843" w:type="dxa"/>
                          </w:tcPr>
                          <w:p w14:paraId="64BE05F9" w14:textId="77777777" w:rsidR="006A32AD" w:rsidRPr="00AC3CFE" w:rsidRDefault="006A32AD" w:rsidP="00D742D8">
                            <w:pPr>
                              <w:rPr>
                                <w:rFonts w:cstheme="minorHAnsi"/>
                              </w:rPr>
                            </w:pPr>
                            <w:r w:rsidRPr="00AC3CFE">
                              <w:rPr>
                                <w:rFonts w:cstheme="minorHAnsi"/>
                              </w:rPr>
                              <w:t xml:space="preserve">Review Date:   </w:t>
                            </w:r>
                          </w:p>
                        </w:tc>
                        <w:tc>
                          <w:tcPr>
                            <w:tcW w:w="1559" w:type="dxa"/>
                          </w:tcPr>
                          <w:p w14:paraId="68F81AC4" w14:textId="5AE0DAB4" w:rsidR="006A32AD" w:rsidRPr="00AC3CFE" w:rsidRDefault="006A32AD" w:rsidP="00D742D8">
                            <w:pPr>
                              <w:rPr>
                                <w:rFonts w:cstheme="minorHAnsi"/>
                              </w:rPr>
                            </w:pPr>
                            <w:r>
                              <w:rPr>
                                <w:rFonts w:cstheme="minorHAnsi"/>
                              </w:rPr>
                              <w:t>Spring 2023</w:t>
                            </w:r>
                          </w:p>
                        </w:tc>
                        <w:tc>
                          <w:tcPr>
                            <w:tcW w:w="1559" w:type="dxa"/>
                          </w:tcPr>
                          <w:p w14:paraId="1127ADF8" w14:textId="77777777" w:rsidR="006A32AD" w:rsidRPr="00AC3CFE" w:rsidRDefault="006A32AD" w:rsidP="00D742D8">
                            <w:pPr>
                              <w:rPr>
                                <w:rFonts w:cstheme="minorHAnsi"/>
                              </w:rPr>
                            </w:pPr>
                            <w:r w:rsidRPr="00AC3CFE">
                              <w:rPr>
                                <w:rFonts w:cstheme="minorHAnsi"/>
                              </w:rPr>
                              <w:t>Reviewed</w:t>
                            </w:r>
                            <w:r>
                              <w:rPr>
                                <w:rFonts w:cstheme="minorHAnsi"/>
                              </w:rPr>
                              <w:t xml:space="preserve"> &amp; adopted</w:t>
                            </w:r>
                            <w:r w:rsidRPr="00AC3CFE">
                              <w:rPr>
                                <w:rFonts w:cstheme="minorHAnsi"/>
                              </w:rPr>
                              <w:t xml:space="preserve"> by:</w:t>
                            </w:r>
                          </w:p>
                        </w:tc>
                        <w:tc>
                          <w:tcPr>
                            <w:tcW w:w="3544" w:type="dxa"/>
                          </w:tcPr>
                          <w:p w14:paraId="3A49B1A0" w14:textId="7F330F7E" w:rsidR="006A32AD" w:rsidRPr="00AC3CFE" w:rsidRDefault="006A32AD" w:rsidP="00D742D8">
                            <w:pPr>
                              <w:rPr>
                                <w:rFonts w:cstheme="minorHAnsi"/>
                              </w:rPr>
                            </w:pPr>
                            <w:r>
                              <w:rPr>
                                <w:rFonts w:cstheme="minorHAnsi"/>
                              </w:rPr>
                              <w:t>The Trust</w:t>
                            </w:r>
                          </w:p>
                          <w:p w14:paraId="3830193F" w14:textId="77777777" w:rsidR="006A32AD" w:rsidRPr="00AC3CFE" w:rsidRDefault="006A32AD" w:rsidP="00D742D8">
                            <w:pPr>
                              <w:rPr>
                                <w:rFonts w:cstheme="minorHAnsi"/>
                              </w:rPr>
                            </w:pPr>
                          </w:p>
                        </w:tc>
                      </w:tr>
                      <w:tr w:rsidR="006A32AD" w:rsidRPr="00AC3CFE" w14:paraId="27436776" w14:textId="77777777" w:rsidTr="00D742D8">
                        <w:tc>
                          <w:tcPr>
                            <w:tcW w:w="1843" w:type="dxa"/>
                          </w:tcPr>
                          <w:p w14:paraId="08E92F13" w14:textId="77777777" w:rsidR="006A32AD" w:rsidRPr="00AC3CFE" w:rsidRDefault="006A32AD" w:rsidP="00D742D8">
                            <w:pPr>
                              <w:rPr>
                                <w:rFonts w:cstheme="minorHAnsi"/>
                              </w:rPr>
                            </w:pPr>
                            <w:r w:rsidRPr="00AC3CFE">
                              <w:rPr>
                                <w:rFonts w:cstheme="minorHAnsi"/>
                              </w:rPr>
                              <w:t xml:space="preserve">Next Review Due: </w:t>
                            </w:r>
                          </w:p>
                        </w:tc>
                        <w:tc>
                          <w:tcPr>
                            <w:tcW w:w="1559" w:type="dxa"/>
                          </w:tcPr>
                          <w:p w14:paraId="74BF9389" w14:textId="555F0541" w:rsidR="006A32AD" w:rsidRPr="00AC3CFE" w:rsidRDefault="006A32AD" w:rsidP="00D742D8">
                            <w:pPr>
                              <w:rPr>
                                <w:rFonts w:cstheme="minorHAnsi"/>
                              </w:rPr>
                            </w:pPr>
                            <w:r>
                              <w:rPr>
                                <w:rFonts w:cstheme="minorHAnsi"/>
                              </w:rPr>
                              <w:t>Spring 2025</w:t>
                            </w:r>
                          </w:p>
                        </w:tc>
                        <w:tc>
                          <w:tcPr>
                            <w:tcW w:w="1559" w:type="dxa"/>
                          </w:tcPr>
                          <w:p w14:paraId="748BF257" w14:textId="77777777" w:rsidR="006A32AD" w:rsidRPr="00AC3CFE" w:rsidRDefault="006A32AD" w:rsidP="00D742D8">
                            <w:pPr>
                              <w:rPr>
                                <w:rFonts w:cstheme="minorHAnsi"/>
                              </w:rPr>
                            </w:pPr>
                            <w:r>
                              <w:rPr>
                                <w:rFonts w:cstheme="minorHAnsi"/>
                              </w:rPr>
                              <w:t xml:space="preserve">Updated </w:t>
                            </w:r>
                            <w:r w:rsidRPr="00AC3CFE">
                              <w:rPr>
                                <w:rFonts w:cstheme="minorHAnsi"/>
                              </w:rPr>
                              <w:t>by:</w:t>
                            </w:r>
                          </w:p>
                        </w:tc>
                        <w:tc>
                          <w:tcPr>
                            <w:tcW w:w="3544" w:type="dxa"/>
                          </w:tcPr>
                          <w:p w14:paraId="37DCF24F" w14:textId="7173E24B" w:rsidR="006A32AD" w:rsidRPr="00AC3CFE" w:rsidRDefault="006A32AD" w:rsidP="00D742D8">
                            <w:pPr>
                              <w:rPr>
                                <w:rFonts w:cstheme="minorHAnsi"/>
                              </w:rPr>
                            </w:pPr>
                            <w:r>
                              <w:rPr>
                                <w:rFonts w:cstheme="minorHAnsi"/>
                              </w:rPr>
                              <w:t>Data Protection Education (external DPO provider)</w:t>
                            </w:r>
                          </w:p>
                          <w:p w14:paraId="3248A089" w14:textId="77777777" w:rsidR="006A32AD" w:rsidRPr="00AC3CFE" w:rsidRDefault="006A32AD" w:rsidP="00D742D8">
                            <w:pPr>
                              <w:rPr>
                                <w:rFonts w:cstheme="minorHAnsi"/>
                              </w:rPr>
                            </w:pPr>
                          </w:p>
                        </w:tc>
                      </w:tr>
                      <w:tr w:rsidR="006A32AD" w:rsidRPr="00AC3CFE" w14:paraId="7C4B4CE1" w14:textId="77777777" w:rsidTr="00D742D8">
                        <w:tc>
                          <w:tcPr>
                            <w:tcW w:w="1843" w:type="dxa"/>
                          </w:tcPr>
                          <w:p w14:paraId="5FE4DC7A" w14:textId="77777777" w:rsidR="006A32AD" w:rsidRPr="00AC3CFE" w:rsidRDefault="006A32AD" w:rsidP="00D742D8">
                            <w:pPr>
                              <w:rPr>
                                <w:rFonts w:cstheme="minorHAnsi"/>
                              </w:rPr>
                            </w:pPr>
                            <w:r w:rsidRPr="00AC3CFE">
                              <w:rPr>
                                <w:rFonts w:cstheme="minorHAnsi"/>
                              </w:rPr>
                              <w:t xml:space="preserve">Mid-Reviews </w:t>
                            </w:r>
                            <w:r w:rsidRPr="00AC3CFE">
                              <w:rPr>
                                <w:rFonts w:cstheme="minorHAnsi"/>
                                <w:i/>
                                <w:sz w:val="20"/>
                              </w:rPr>
                              <w:t>(statutory):</w:t>
                            </w:r>
                          </w:p>
                        </w:tc>
                        <w:tc>
                          <w:tcPr>
                            <w:tcW w:w="6662" w:type="dxa"/>
                            <w:gridSpan w:val="3"/>
                          </w:tcPr>
                          <w:p w14:paraId="69EB2084" w14:textId="2B66A913" w:rsidR="006A32AD" w:rsidRPr="00AC3CFE" w:rsidRDefault="00915EF3" w:rsidP="00D742D8">
                            <w:pPr>
                              <w:rPr>
                                <w:rFonts w:cstheme="minorHAnsi"/>
                              </w:rPr>
                            </w:pPr>
                            <w:r>
                              <w:rPr>
                                <w:rFonts w:cstheme="minorHAnsi"/>
                              </w:rPr>
                              <w:t>April</w:t>
                            </w:r>
                            <w:r w:rsidR="006A32AD">
                              <w:rPr>
                                <w:rFonts w:cstheme="minorHAnsi"/>
                              </w:rPr>
                              <w:t xml:space="preserve"> 2024 – </w:t>
                            </w:r>
                            <w:proofErr w:type="spellStart"/>
                            <w:r w:rsidR="006A32AD">
                              <w:rPr>
                                <w:rFonts w:cstheme="minorHAnsi"/>
                              </w:rPr>
                              <w:t>GDPRiS</w:t>
                            </w:r>
                            <w:proofErr w:type="spellEnd"/>
                            <w:r w:rsidR="006A32AD">
                              <w:rPr>
                                <w:rFonts w:cstheme="minorHAnsi"/>
                              </w:rPr>
                              <w:t xml:space="preserve"> </w:t>
                            </w:r>
                            <w:r w:rsidR="00125959">
                              <w:rPr>
                                <w:rFonts w:cstheme="minorHAnsi"/>
                              </w:rPr>
                              <w:t>changed to</w:t>
                            </w:r>
                            <w:r w:rsidR="006A32AD">
                              <w:rPr>
                                <w:rFonts w:cstheme="minorHAnsi"/>
                              </w:rPr>
                              <w:t xml:space="preserve"> DPE</w:t>
                            </w:r>
                          </w:p>
                        </w:tc>
                      </w:tr>
                      <w:tr w:rsidR="006A32AD" w:rsidRPr="00AC3CFE" w14:paraId="39A9E8B1" w14:textId="77777777" w:rsidTr="00D742D8">
                        <w:tc>
                          <w:tcPr>
                            <w:tcW w:w="1843" w:type="dxa"/>
                          </w:tcPr>
                          <w:p w14:paraId="6FD14746" w14:textId="77777777" w:rsidR="006A32AD" w:rsidRPr="00AC3CFE" w:rsidRDefault="006A32AD" w:rsidP="00D742D8">
                            <w:pPr>
                              <w:rPr>
                                <w:rFonts w:cstheme="minorHAnsi"/>
                              </w:rPr>
                            </w:pPr>
                            <w:r w:rsidRPr="00AC3CFE">
                              <w:rPr>
                                <w:rFonts w:cstheme="minorHAnsi"/>
                              </w:rPr>
                              <w:t>Document No:</w:t>
                            </w:r>
                          </w:p>
                        </w:tc>
                        <w:tc>
                          <w:tcPr>
                            <w:tcW w:w="1559" w:type="dxa"/>
                          </w:tcPr>
                          <w:p w14:paraId="4AA84C3A" w14:textId="77777777" w:rsidR="006A32AD" w:rsidRPr="00AC3CFE" w:rsidRDefault="006A32AD" w:rsidP="00D742D8">
                            <w:pPr>
                              <w:rPr>
                                <w:rFonts w:cstheme="minorHAnsi"/>
                              </w:rPr>
                            </w:pPr>
                            <w:r>
                              <w:rPr>
                                <w:rFonts w:cstheme="minorHAnsi"/>
                              </w:rPr>
                              <w:t>POL-OPS-002</w:t>
                            </w:r>
                          </w:p>
                        </w:tc>
                        <w:tc>
                          <w:tcPr>
                            <w:tcW w:w="5103" w:type="dxa"/>
                            <w:gridSpan w:val="2"/>
                          </w:tcPr>
                          <w:p w14:paraId="35813A64" w14:textId="77777777" w:rsidR="006A32AD" w:rsidRPr="00AC3CFE" w:rsidRDefault="006A32AD" w:rsidP="00D742D8">
                            <w:pPr>
                              <w:rPr>
                                <w:rFonts w:cstheme="minorHAnsi"/>
                                <w:sz w:val="20"/>
                              </w:rPr>
                            </w:pPr>
                            <w:r w:rsidRPr="00AC3CFE">
                              <w:rPr>
                                <w:rFonts w:cstheme="minorHAnsi"/>
                                <w:i/>
                                <w:sz w:val="20"/>
                              </w:rPr>
                              <w:t>The information contained on this document is considered proprietary to East Midlands Education Trust in that these items and processes were developed at private expense. This information shall not be released, disclosed, or duplicated.</w:t>
                            </w:r>
                          </w:p>
                        </w:tc>
                      </w:tr>
                    </w:tbl>
                    <w:p w14:paraId="4650AA63" w14:textId="77777777" w:rsidR="006A32AD" w:rsidRDefault="006A32AD"/>
                    <w:p w14:paraId="1FA57ADF" w14:textId="77777777" w:rsidR="006A32AD" w:rsidRDefault="006A32AD"/>
                    <w:p w14:paraId="2A678DDC"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61BA0A6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392D4D29" w14:textId="77777777" w:rsidR="006A32AD" w:rsidRDefault="006A32AD" w:rsidP="00D742D8"/>
                    <w:p w14:paraId="19F5E587"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09733866" w14:textId="77777777" w:rsidR="006A32AD" w:rsidRDefault="006A32AD" w:rsidP="00D742D8"/>
                    <w:p w14:paraId="2447580E" w14:textId="77777777" w:rsidR="006A32AD" w:rsidRDefault="006A32AD"/>
                    <w:p w14:paraId="6009D100"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3A3C48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CB6DBC9" w14:textId="77777777" w:rsidR="006A32AD" w:rsidRDefault="006A32AD" w:rsidP="00D742D8"/>
                    <w:p w14:paraId="3E1A9426"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1CB23F76" w14:textId="77777777" w:rsidR="006A32AD" w:rsidRDefault="006A32AD" w:rsidP="00D742D8"/>
                    <w:p w14:paraId="7D395A8B" w14:textId="77777777" w:rsidR="006A32AD" w:rsidRDefault="006A32AD"/>
                    <w:p w14:paraId="1C538E0B"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4C7D061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35FDF92" w14:textId="77777777" w:rsidR="006A32AD" w:rsidRDefault="006A32AD" w:rsidP="00D742D8"/>
                    <w:p w14:paraId="4010D2DC"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60760E46" w14:textId="77777777" w:rsidR="006A32AD" w:rsidRDefault="006A32AD" w:rsidP="00D742D8"/>
                    <w:p w14:paraId="2C0E70CB" w14:textId="77777777" w:rsidR="006A32AD" w:rsidRDefault="006A32AD"/>
                    <w:p w14:paraId="4109DBA9"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23CB9E9"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EB4FF7A" w14:textId="77777777" w:rsidR="006A32AD" w:rsidRDefault="006A32AD" w:rsidP="00D742D8"/>
                    <w:p w14:paraId="60B9D15F"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3A2127C" w14:textId="77777777" w:rsidR="006A32AD" w:rsidRDefault="006A32AD" w:rsidP="00D742D8"/>
                    <w:p w14:paraId="0BAC0B3F" w14:textId="77777777" w:rsidR="006A32AD" w:rsidRDefault="006A32AD"/>
                    <w:p w14:paraId="62382E7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205AE55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A1C31B6" w14:textId="77777777" w:rsidR="006A32AD" w:rsidRDefault="006A32AD" w:rsidP="00D742D8"/>
                    <w:p w14:paraId="06ABF26E"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0D801B3D" w14:textId="77777777" w:rsidR="006A32AD" w:rsidRDefault="006A32AD" w:rsidP="00D742D8"/>
                    <w:p w14:paraId="06A1AC42" w14:textId="77777777" w:rsidR="006A32AD" w:rsidRDefault="006A32AD"/>
                    <w:p w14:paraId="035A2331"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404BFA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353953FE" w14:textId="77777777" w:rsidR="006A32AD" w:rsidRDefault="006A32AD" w:rsidP="00D742D8"/>
                    <w:p w14:paraId="73580772"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132287E5" w14:textId="77777777" w:rsidR="006A32AD" w:rsidRDefault="006A32AD" w:rsidP="00D742D8"/>
                    <w:p w14:paraId="2EC409D3" w14:textId="77777777" w:rsidR="006A32AD" w:rsidRDefault="006A32AD"/>
                    <w:p w14:paraId="31B9AEE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B76D5A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8EFB21F" w14:textId="77777777" w:rsidR="006A32AD" w:rsidRDefault="006A32AD" w:rsidP="00D742D8"/>
                    <w:p w14:paraId="7E914785"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671A79D" w14:textId="77777777" w:rsidR="006A32AD" w:rsidRDefault="006A32AD" w:rsidP="00D742D8"/>
                    <w:p w14:paraId="7137F3E5" w14:textId="77777777" w:rsidR="006A32AD" w:rsidRDefault="006A32AD"/>
                    <w:p w14:paraId="0A948B6F"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FB5E2E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FCDF5D4" w14:textId="77777777" w:rsidR="006A32AD" w:rsidRDefault="006A32AD" w:rsidP="00D742D8"/>
                    <w:p w14:paraId="1B5CBE6E"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002318A" w14:textId="77777777" w:rsidR="006A32AD" w:rsidRDefault="006A32AD" w:rsidP="00D742D8"/>
                    <w:p w14:paraId="7F336215" w14:textId="77777777" w:rsidR="006A32AD" w:rsidRDefault="006A32AD"/>
                    <w:p w14:paraId="7146AF7F"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FC77C5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2F91FE4" w14:textId="77777777" w:rsidR="006A32AD" w:rsidRDefault="006A32AD" w:rsidP="00D742D8"/>
                    <w:p w14:paraId="0A496052"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3C00F23F" w14:textId="77777777" w:rsidR="006A32AD" w:rsidRDefault="006A32AD" w:rsidP="00D742D8"/>
                    <w:p w14:paraId="0B5A272B" w14:textId="77777777" w:rsidR="006A32AD" w:rsidRDefault="006A32AD"/>
                    <w:p w14:paraId="1C9D4CA7"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99266B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07ADE88" w14:textId="77777777" w:rsidR="006A32AD" w:rsidRDefault="006A32AD" w:rsidP="00D742D8"/>
                    <w:p w14:paraId="64B7EAC2"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7EB60F21" w14:textId="77777777" w:rsidR="006A32AD" w:rsidRDefault="006A32AD" w:rsidP="00D742D8"/>
                    <w:p w14:paraId="296F7274" w14:textId="77777777" w:rsidR="006A32AD" w:rsidRDefault="006A32AD"/>
                    <w:p w14:paraId="3386A395"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4F3E63F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78EF173" w14:textId="77777777" w:rsidR="006A32AD" w:rsidRDefault="006A32AD" w:rsidP="00D742D8"/>
                    <w:p w14:paraId="31D18B04"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4ECEE1CF" w14:textId="77777777" w:rsidR="006A32AD" w:rsidRDefault="006A32AD" w:rsidP="00D742D8"/>
                    <w:p w14:paraId="71B9955E" w14:textId="77777777" w:rsidR="006A32AD" w:rsidRDefault="006A32AD"/>
                    <w:p w14:paraId="77A428D0"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6FBEA287"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F6E15B1" w14:textId="77777777" w:rsidR="006A32AD" w:rsidRDefault="006A32AD" w:rsidP="00D742D8"/>
                    <w:p w14:paraId="3D4322DC"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39D19A1" w14:textId="77777777" w:rsidR="006A32AD" w:rsidRDefault="006A32AD" w:rsidP="00D742D8"/>
                    <w:p w14:paraId="4CED08CF" w14:textId="77777777" w:rsidR="006A32AD" w:rsidRDefault="006A32AD"/>
                    <w:p w14:paraId="3C77C670"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A049D57"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E14E699" w14:textId="77777777" w:rsidR="006A32AD" w:rsidRDefault="006A32AD" w:rsidP="00D742D8"/>
                    <w:p w14:paraId="02DF6D2D"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06C18E9" w14:textId="77777777" w:rsidR="006A32AD" w:rsidRDefault="006A32AD" w:rsidP="00D742D8"/>
                    <w:p w14:paraId="5E047A03" w14:textId="77777777" w:rsidR="006A32AD" w:rsidRDefault="006A32AD"/>
                    <w:p w14:paraId="6CC9ADF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1024A82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9532FD6" w14:textId="77777777" w:rsidR="006A32AD" w:rsidRDefault="006A32AD" w:rsidP="00D742D8"/>
                    <w:p w14:paraId="375F1EE0"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730540F" w14:textId="77777777" w:rsidR="006A32AD" w:rsidRDefault="006A32AD" w:rsidP="00D742D8"/>
                    <w:p w14:paraId="7415B7BC" w14:textId="77777777" w:rsidR="006A32AD" w:rsidRDefault="006A32AD"/>
                    <w:p w14:paraId="0036A3E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4B3AB17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5B6957F" w14:textId="77777777" w:rsidR="006A32AD" w:rsidRDefault="006A32AD" w:rsidP="00D742D8"/>
                    <w:p w14:paraId="6891EFA4"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41A363DC" w14:textId="77777777" w:rsidR="006A32AD" w:rsidRDefault="006A32AD" w:rsidP="00D742D8"/>
                    <w:p w14:paraId="343ABD5F" w14:textId="77777777" w:rsidR="006A32AD" w:rsidRDefault="006A32AD"/>
                    <w:p w14:paraId="4C7FC62B"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CE24599"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F94E096" w14:textId="77777777" w:rsidR="006A32AD" w:rsidRDefault="006A32AD" w:rsidP="00D742D8"/>
                    <w:p w14:paraId="3D78CACF"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E094BD4" w14:textId="77777777" w:rsidR="006A32AD" w:rsidRDefault="006A32AD" w:rsidP="00D742D8"/>
                    <w:p w14:paraId="25AEDBAF" w14:textId="77777777" w:rsidR="006A32AD" w:rsidRDefault="006A32AD"/>
                    <w:p w14:paraId="402E8FFB"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5566DF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FC692FF" w14:textId="77777777" w:rsidR="006A32AD" w:rsidRDefault="006A32AD" w:rsidP="00D742D8"/>
                    <w:p w14:paraId="300225CB"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D70989D" w14:textId="77777777" w:rsidR="006A32AD" w:rsidRDefault="006A32AD" w:rsidP="00D742D8"/>
                    <w:p w14:paraId="439B9DE5" w14:textId="77777777" w:rsidR="006A32AD" w:rsidRDefault="006A32AD"/>
                    <w:p w14:paraId="4405326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166AAB6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53F3590" w14:textId="77777777" w:rsidR="006A32AD" w:rsidRDefault="006A32AD" w:rsidP="00D742D8"/>
                    <w:p w14:paraId="34F69B4C"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73B07F1C" w14:textId="77777777" w:rsidR="006A32AD" w:rsidRDefault="006A32AD" w:rsidP="00D742D8"/>
                    <w:p w14:paraId="55094078" w14:textId="77777777" w:rsidR="006A32AD" w:rsidRDefault="006A32AD"/>
                    <w:p w14:paraId="5EFB19A1"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62130DC1"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0037DE8" w14:textId="77777777" w:rsidR="006A32AD" w:rsidRDefault="006A32AD" w:rsidP="00D742D8"/>
                    <w:p w14:paraId="7101EA1F"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717F93FB" w14:textId="77777777" w:rsidR="006A32AD" w:rsidRDefault="006A32AD" w:rsidP="00D742D8"/>
                    <w:p w14:paraId="465CF39A" w14:textId="77777777" w:rsidR="006A32AD" w:rsidRDefault="006A32AD"/>
                    <w:p w14:paraId="76FA38A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85D4DF7"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E84E628" w14:textId="77777777" w:rsidR="006A32AD" w:rsidRDefault="006A32AD" w:rsidP="00D742D8"/>
                    <w:p w14:paraId="3B7E55E3"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78B1B8A2" w14:textId="77777777" w:rsidR="006A32AD" w:rsidRDefault="006A32AD" w:rsidP="00D742D8"/>
                    <w:p w14:paraId="55051084" w14:textId="77777777" w:rsidR="006A32AD" w:rsidRDefault="006A32AD"/>
                    <w:p w14:paraId="3E5786EC"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EDFE5F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E85696E" w14:textId="77777777" w:rsidR="006A32AD" w:rsidRDefault="006A32AD" w:rsidP="00D742D8"/>
                    <w:p w14:paraId="4F2A65BF"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88E207D" w14:textId="77777777" w:rsidR="006A32AD" w:rsidRDefault="006A32AD" w:rsidP="00D742D8"/>
                    <w:p w14:paraId="6F81158D" w14:textId="77777777" w:rsidR="006A32AD" w:rsidRDefault="006A32AD"/>
                    <w:p w14:paraId="4624C0A0"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0AFEA47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5F79FF3" w14:textId="77777777" w:rsidR="006A32AD" w:rsidRDefault="006A32AD" w:rsidP="00D742D8"/>
                    <w:p w14:paraId="67C014C0"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4EE90408" w14:textId="77777777" w:rsidR="006A32AD" w:rsidRDefault="006A32AD" w:rsidP="00D742D8"/>
                    <w:p w14:paraId="5C4C9187" w14:textId="77777777" w:rsidR="006A32AD" w:rsidRDefault="006A32AD"/>
                    <w:p w14:paraId="0077D41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10104D5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C7424C0" w14:textId="77777777" w:rsidR="006A32AD" w:rsidRDefault="006A32AD" w:rsidP="00D742D8"/>
                    <w:p w14:paraId="6EB2C1C9"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AC1310E" w14:textId="77777777" w:rsidR="006A32AD" w:rsidRDefault="006A32AD" w:rsidP="00D742D8"/>
                    <w:p w14:paraId="4083DBCC" w14:textId="77777777" w:rsidR="006A32AD" w:rsidRDefault="006A32AD"/>
                    <w:p w14:paraId="1D9408A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31D164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DECAEA9" w14:textId="77777777" w:rsidR="006A32AD" w:rsidRDefault="006A32AD" w:rsidP="00D742D8"/>
                    <w:p w14:paraId="1BF54F74"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CF5E89D" w14:textId="77777777" w:rsidR="006A32AD" w:rsidRDefault="006A32AD" w:rsidP="00D742D8"/>
                    <w:p w14:paraId="70E98FD8" w14:textId="77777777" w:rsidR="006A32AD" w:rsidRDefault="006A32AD"/>
                    <w:p w14:paraId="4B40563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E395D4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9BBE43F" w14:textId="77777777" w:rsidR="006A32AD" w:rsidRDefault="006A32AD" w:rsidP="00D742D8"/>
                    <w:p w14:paraId="3830507B"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308C4172" w14:textId="77777777" w:rsidR="006A32AD" w:rsidRDefault="006A32AD" w:rsidP="00D742D8"/>
                    <w:p w14:paraId="0FB78630" w14:textId="77777777" w:rsidR="006A32AD" w:rsidRDefault="006A32AD"/>
                    <w:p w14:paraId="0EA395C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4B527C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4C36073" w14:textId="77777777" w:rsidR="006A32AD" w:rsidRDefault="006A32AD" w:rsidP="00D742D8"/>
                    <w:p w14:paraId="7657D1DF"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21B5DC3" w14:textId="77777777" w:rsidR="006A32AD" w:rsidRDefault="006A32AD" w:rsidP="00D742D8"/>
                    <w:p w14:paraId="0EE8BE29" w14:textId="77777777" w:rsidR="006A32AD" w:rsidRDefault="006A32AD"/>
                    <w:p w14:paraId="11D3E6D7"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094B859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3150061C" w14:textId="77777777" w:rsidR="006A32AD" w:rsidRDefault="006A32AD" w:rsidP="00D742D8"/>
                    <w:p w14:paraId="6607325E"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3D2423F4" w14:textId="77777777" w:rsidR="006A32AD" w:rsidRDefault="006A32AD" w:rsidP="00D742D8"/>
                    <w:p w14:paraId="2E841F62" w14:textId="77777777" w:rsidR="006A32AD" w:rsidRDefault="006A32AD"/>
                    <w:p w14:paraId="1DB4C0FB"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A5C108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8F23552" w14:textId="77777777" w:rsidR="006A32AD" w:rsidRDefault="006A32AD" w:rsidP="00D742D8"/>
                    <w:p w14:paraId="7EF492C8"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07AFF693" w14:textId="77777777" w:rsidR="006A32AD" w:rsidRDefault="006A32AD" w:rsidP="00D742D8"/>
                    <w:p w14:paraId="049318E2" w14:textId="77777777" w:rsidR="006A32AD" w:rsidRDefault="006A32AD"/>
                    <w:p w14:paraId="1A2E416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B90328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5EF7FFE" w14:textId="77777777" w:rsidR="006A32AD" w:rsidRDefault="006A32AD" w:rsidP="00D742D8"/>
                    <w:p w14:paraId="300E2564"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9BD394F" w14:textId="77777777" w:rsidR="006A32AD" w:rsidRDefault="006A32AD" w:rsidP="00D742D8"/>
                    <w:p w14:paraId="5B4C4638" w14:textId="77777777" w:rsidR="006A32AD" w:rsidRDefault="006A32AD"/>
                    <w:p w14:paraId="182EA6D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0C441E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422128B" w14:textId="77777777" w:rsidR="006A32AD" w:rsidRDefault="006A32AD" w:rsidP="00D742D8"/>
                    <w:p w14:paraId="7A2E121E"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47A0EDF" w14:textId="77777777" w:rsidR="006A32AD" w:rsidRDefault="006A32AD" w:rsidP="00D742D8"/>
                    <w:p w14:paraId="69995228" w14:textId="77777777" w:rsidR="006A32AD" w:rsidRDefault="006A32AD"/>
                    <w:p w14:paraId="39F1BDDF"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0A0DD8B9"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03FFA56" w14:textId="77777777" w:rsidR="006A32AD" w:rsidRDefault="006A32AD" w:rsidP="00D742D8"/>
                    <w:p w14:paraId="417399DF"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0AE2D7AE" w14:textId="77777777" w:rsidR="006A32AD" w:rsidRDefault="006A32AD" w:rsidP="00D742D8"/>
                    <w:p w14:paraId="3B78F59E" w14:textId="77777777" w:rsidR="006A32AD" w:rsidRDefault="006A32AD"/>
                    <w:tbl>
                      <w:tblPr>
                        <w:tblStyle w:val="TableGrid"/>
                        <w:tblW w:w="0" w:type="auto"/>
                        <w:tblLook w:val="04A0" w:firstRow="1" w:lastRow="0" w:firstColumn="1" w:lastColumn="0" w:noHBand="0" w:noVBand="1"/>
                      </w:tblPr>
                      <w:tblGrid>
                        <w:gridCol w:w="3088"/>
                        <w:gridCol w:w="1321"/>
                        <w:gridCol w:w="1377"/>
                        <w:gridCol w:w="2557"/>
                      </w:tblGrid>
                      <w:tr w:rsidR="006A32AD" w:rsidRPr="00AC3CFE" w14:paraId="1664D9B1" w14:textId="77777777" w:rsidTr="00D742D8">
                        <w:tc>
                          <w:tcPr>
                            <w:tcW w:w="1843" w:type="dxa"/>
                          </w:tcPr>
                          <w:p w14:paraId="753AA688" w14:textId="77777777" w:rsidR="006A32AD" w:rsidRPr="00AC3CFE" w:rsidRDefault="006A32AD" w:rsidP="00D742D8">
                            <w:pPr>
                              <w:rPr>
                                <w:rFonts w:cstheme="minorHAnsi"/>
                              </w:rPr>
                            </w:pPr>
                            <w:r>
                              <w:rPr>
                                <w:rFonts w:cs="Arial"/>
                                <w:color w:val="0070C0"/>
                                <w:sz w:val="56"/>
                                <w:szCs w:val="56"/>
                              </w:rPr>
                              <w:t xml:space="preserve">Data </w:t>
                            </w:r>
                            <w:proofErr w:type="spellStart"/>
                            <w:r>
                              <w:rPr>
                                <w:rFonts w:cs="Arial"/>
                                <w:color w:val="0070C0"/>
                                <w:sz w:val="56"/>
                                <w:szCs w:val="56"/>
                              </w:rPr>
                              <w:t>Protection</w:t>
                            </w:r>
                            <w:r w:rsidRPr="00AC3CFE">
                              <w:rPr>
                                <w:rFonts w:cstheme="minorHAnsi"/>
                              </w:rPr>
                              <w:t>Date</w:t>
                            </w:r>
                            <w:proofErr w:type="spellEnd"/>
                            <w:r w:rsidRPr="00AC3CFE">
                              <w:rPr>
                                <w:rFonts w:cstheme="minorHAnsi"/>
                              </w:rPr>
                              <w:t xml:space="preserve">:   </w:t>
                            </w:r>
                          </w:p>
                        </w:tc>
                        <w:tc>
                          <w:tcPr>
                            <w:tcW w:w="1559" w:type="dxa"/>
                          </w:tcPr>
                          <w:p w14:paraId="6613B081" w14:textId="722227C4" w:rsidR="006A32AD" w:rsidRPr="00AC3CFE" w:rsidRDefault="006A32AD" w:rsidP="00D742D8">
                            <w:pPr>
                              <w:rPr>
                                <w:rFonts w:cstheme="minorHAnsi"/>
                              </w:rPr>
                            </w:pPr>
                            <w:r>
                              <w:rPr>
                                <w:rFonts w:cstheme="minorHAnsi"/>
                              </w:rPr>
                              <w:t>Spring 2021</w:t>
                            </w:r>
                          </w:p>
                        </w:tc>
                        <w:tc>
                          <w:tcPr>
                            <w:tcW w:w="1559" w:type="dxa"/>
                          </w:tcPr>
                          <w:p w14:paraId="1C6743DF" w14:textId="77777777" w:rsidR="006A32AD" w:rsidRPr="00AC3CFE" w:rsidRDefault="006A32AD" w:rsidP="00D742D8">
                            <w:pPr>
                              <w:rPr>
                                <w:rFonts w:cstheme="minorHAnsi"/>
                              </w:rPr>
                            </w:pPr>
                            <w:r w:rsidRPr="00AC3CFE">
                              <w:rPr>
                                <w:rFonts w:cstheme="minorHAnsi"/>
                              </w:rPr>
                              <w:t>Reviewed</w:t>
                            </w:r>
                            <w:r>
                              <w:rPr>
                                <w:rFonts w:cstheme="minorHAnsi"/>
                              </w:rPr>
                              <w:t xml:space="preserve"> &amp; adopted</w:t>
                            </w:r>
                            <w:r w:rsidRPr="00AC3CFE">
                              <w:rPr>
                                <w:rFonts w:cstheme="minorHAnsi"/>
                              </w:rPr>
                              <w:t xml:space="preserve"> by:</w:t>
                            </w:r>
                          </w:p>
                        </w:tc>
                        <w:tc>
                          <w:tcPr>
                            <w:tcW w:w="3544" w:type="dxa"/>
                          </w:tcPr>
                          <w:p w14:paraId="40A370EB" w14:textId="77777777" w:rsidR="006A32AD" w:rsidRPr="00AC3CFE" w:rsidRDefault="006A32AD" w:rsidP="00D742D8">
                            <w:pPr>
                              <w:rPr>
                                <w:rFonts w:cstheme="minorHAnsi"/>
                              </w:rPr>
                            </w:pPr>
                            <w:r w:rsidRPr="00AC3CFE">
                              <w:rPr>
                                <w:rFonts w:cstheme="minorHAnsi"/>
                              </w:rPr>
                              <w:t>Trustees</w:t>
                            </w:r>
                          </w:p>
                          <w:p w14:paraId="592FB5F8" w14:textId="77777777" w:rsidR="006A32AD" w:rsidRPr="00AC3CFE" w:rsidRDefault="006A32AD" w:rsidP="00D742D8">
                            <w:pPr>
                              <w:rPr>
                                <w:rFonts w:cstheme="minorHAnsi"/>
                              </w:rPr>
                            </w:pPr>
                          </w:p>
                        </w:tc>
                      </w:tr>
                      <w:tr w:rsidR="006A32AD" w:rsidRPr="00AC3CFE" w14:paraId="2D4B5E5F" w14:textId="77777777" w:rsidTr="00D742D8">
                        <w:tc>
                          <w:tcPr>
                            <w:tcW w:w="1843" w:type="dxa"/>
                          </w:tcPr>
                          <w:p w14:paraId="360012AC" w14:textId="77777777" w:rsidR="006A32AD" w:rsidRPr="00AC3CFE" w:rsidRDefault="006A32AD" w:rsidP="00D742D8">
                            <w:pPr>
                              <w:rPr>
                                <w:rFonts w:cstheme="minorHAnsi"/>
                              </w:rPr>
                            </w:pPr>
                            <w:r w:rsidRPr="00AC3CFE">
                              <w:rPr>
                                <w:rFonts w:cstheme="minorHAnsi"/>
                              </w:rPr>
                              <w:t xml:space="preserve">Next Review Due: </w:t>
                            </w:r>
                          </w:p>
                        </w:tc>
                        <w:tc>
                          <w:tcPr>
                            <w:tcW w:w="1559" w:type="dxa"/>
                          </w:tcPr>
                          <w:p w14:paraId="3BD9333E" w14:textId="77777777" w:rsidR="006A32AD" w:rsidRPr="00AC3CFE" w:rsidRDefault="006A32AD" w:rsidP="00D742D8">
                            <w:pPr>
                              <w:rPr>
                                <w:rFonts w:cstheme="minorHAnsi"/>
                              </w:rPr>
                            </w:pPr>
                            <w:r>
                              <w:rPr>
                                <w:rFonts w:cstheme="minorHAnsi"/>
                              </w:rPr>
                              <w:t>Autumn 2023</w:t>
                            </w:r>
                          </w:p>
                        </w:tc>
                        <w:tc>
                          <w:tcPr>
                            <w:tcW w:w="1559" w:type="dxa"/>
                          </w:tcPr>
                          <w:p w14:paraId="168F9470" w14:textId="2130C9A8" w:rsidR="006A32AD" w:rsidRPr="00AC3CFE" w:rsidRDefault="006A32AD" w:rsidP="00D742D8">
                            <w:pPr>
                              <w:rPr>
                                <w:rFonts w:cstheme="minorHAnsi"/>
                              </w:rPr>
                            </w:pPr>
                            <w:r>
                              <w:rPr>
                                <w:rFonts w:cstheme="minorHAnsi"/>
                              </w:rPr>
                              <w:t xml:space="preserve">Updated </w:t>
                            </w:r>
                            <w:r w:rsidRPr="00AC3CFE">
                              <w:rPr>
                                <w:rFonts w:cstheme="minorHAnsi"/>
                              </w:rPr>
                              <w:t>by:</w:t>
                            </w:r>
                          </w:p>
                        </w:tc>
                        <w:tc>
                          <w:tcPr>
                            <w:tcW w:w="3544" w:type="dxa"/>
                          </w:tcPr>
                          <w:p w14:paraId="1D3E4808" w14:textId="5E3CC29F" w:rsidR="006A32AD" w:rsidRPr="00AC3CFE" w:rsidRDefault="006A32AD" w:rsidP="00D742D8">
                            <w:pPr>
                              <w:rPr>
                                <w:rFonts w:cstheme="minorHAnsi"/>
                              </w:rPr>
                            </w:pPr>
                            <w:proofErr w:type="spellStart"/>
                            <w:r>
                              <w:rPr>
                                <w:rFonts w:cstheme="minorHAnsi"/>
                              </w:rPr>
                              <w:t>GDPRiS</w:t>
                            </w:r>
                            <w:proofErr w:type="spellEnd"/>
                          </w:p>
                          <w:p w14:paraId="795E2F59" w14:textId="77777777" w:rsidR="006A32AD" w:rsidRPr="00AC3CFE" w:rsidRDefault="006A32AD" w:rsidP="00D742D8">
                            <w:pPr>
                              <w:rPr>
                                <w:rFonts w:cstheme="minorHAnsi"/>
                              </w:rPr>
                            </w:pPr>
                          </w:p>
                        </w:tc>
                      </w:tr>
                      <w:tr w:rsidR="006A32AD" w:rsidRPr="00AC3CFE" w14:paraId="7C2678D7" w14:textId="77777777" w:rsidTr="00D742D8">
                        <w:tc>
                          <w:tcPr>
                            <w:tcW w:w="1843" w:type="dxa"/>
                          </w:tcPr>
                          <w:p w14:paraId="3F7031DC" w14:textId="77777777" w:rsidR="006A32AD" w:rsidRPr="00AC3CFE" w:rsidRDefault="006A32AD" w:rsidP="00D742D8">
                            <w:pPr>
                              <w:rPr>
                                <w:rFonts w:cstheme="minorHAnsi"/>
                              </w:rPr>
                            </w:pPr>
                            <w:r w:rsidRPr="00AC3CFE">
                              <w:rPr>
                                <w:rFonts w:cstheme="minorHAnsi"/>
                              </w:rPr>
                              <w:t xml:space="preserve">Mid-Reviews </w:t>
                            </w:r>
                            <w:r w:rsidRPr="00AC3CFE">
                              <w:rPr>
                                <w:rFonts w:cstheme="minorHAnsi"/>
                                <w:i/>
                                <w:sz w:val="20"/>
                              </w:rPr>
                              <w:t>(statutory):</w:t>
                            </w:r>
                          </w:p>
                        </w:tc>
                        <w:tc>
                          <w:tcPr>
                            <w:tcW w:w="6662" w:type="dxa"/>
                            <w:gridSpan w:val="3"/>
                          </w:tcPr>
                          <w:p w14:paraId="4E35AC79" w14:textId="1A037F0D" w:rsidR="006A32AD" w:rsidRPr="00AC3CFE" w:rsidRDefault="006A32AD" w:rsidP="00D742D8">
                            <w:pPr>
                              <w:rPr>
                                <w:rFonts w:cstheme="minorHAnsi"/>
                              </w:rPr>
                            </w:pPr>
                            <w:r>
                              <w:rPr>
                                <w:rFonts w:cstheme="minorHAnsi"/>
                              </w:rPr>
                              <w:t>Updated 1 July 2021 in line with UK regulations</w:t>
                            </w:r>
                          </w:p>
                        </w:tc>
                      </w:tr>
                      <w:tr w:rsidR="006A32AD" w:rsidRPr="00AC3CFE" w14:paraId="523DD748" w14:textId="77777777" w:rsidTr="00D742D8">
                        <w:tc>
                          <w:tcPr>
                            <w:tcW w:w="1843" w:type="dxa"/>
                          </w:tcPr>
                          <w:p w14:paraId="6AF6DCF8" w14:textId="77777777" w:rsidR="006A32AD" w:rsidRPr="00AC3CFE" w:rsidRDefault="006A32AD" w:rsidP="00D742D8">
                            <w:pPr>
                              <w:rPr>
                                <w:rFonts w:cstheme="minorHAnsi"/>
                              </w:rPr>
                            </w:pPr>
                            <w:r w:rsidRPr="00AC3CFE">
                              <w:rPr>
                                <w:rFonts w:cstheme="minorHAnsi"/>
                              </w:rPr>
                              <w:t>Document No:</w:t>
                            </w:r>
                          </w:p>
                        </w:tc>
                        <w:tc>
                          <w:tcPr>
                            <w:tcW w:w="1559" w:type="dxa"/>
                          </w:tcPr>
                          <w:p w14:paraId="1B880284" w14:textId="26E81938" w:rsidR="006A32AD" w:rsidRPr="00AC3CFE" w:rsidRDefault="006A32AD" w:rsidP="00D742D8">
                            <w:pPr>
                              <w:rPr>
                                <w:rFonts w:cstheme="minorHAnsi"/>
                              </w:rPr>
                            </w:pPr>
                            <w:r>
                              <w:rPr>
                                <w:rFonts w:cstheme="minorHAnsi"/>
                              </w:rPr>
                              <w:t>POL-OPS-002</w:t>
                            </w:r>
                          </w:p>
                        </w:tc>
                        <w:tc>
                          <w:tcPr>
                            <w:tcW w:w="5103" w:type="dxa"/>
                            <w:gridSpan w:val="2"/>
                          </w:tcPr>
                          <w:p w14:paraId="4BD5557F" w14:textId="77777777" w:rsidR="006A32AD" w:rsidRPr="00AC3CFE" w:rsidRDefault="006A32AD" w:rsidP="00D742D8">
                            <w:pPr>
                              <w:rPr>
                                <w:rFonts w:cstheme="minorHAnsi"/>
                                <w:sz w:val="20"/>
                              </w:rPr>
                            </w:pPr>
                            <w:r w:rsidRPr="00AC3CFE">
                              <w:rPr>
                                <w:rFonts w:cstheme="minorHAnsi"/>
                                <w:i/>
                                <w:sz w:val="20"/>
                              </w:rPr>
                              <w:t>The information contained on this document is considered proprietary to East Midlands Education Trust in that these items and processes were developed at private expense. This information shall not be released, disclosed, or duplicated.</w:t>
                            </w:r>
                          </w:p>
                        </w:tc>
                      </w:tr>
                    </w:tbl>
                    <w:p w14:paraId="34DF7F8F" w14:textId="3E2A86AB" w:rsidR="006A32AD" w:rsidRDefault="006A32AD"/>
                  </w:txbxContent>
                </v:textbox>
                <w10:wrap type="square" anchorx="margin"/>
              </v:shape>
            </w:pict>
          </mc:Fallback>
        </mc:AlternateContent>
      </w:r>
      <w:r w:rsidRPr="00D742D8">
        <w:rPr>
          <w:rFonts w:ascii="Verdana" w:hAnsi="Verdana"/>
          <w:noProof/>
          <w:color w:val="1BD4C0"/>
          <w:sz w:val="32"/>
          <w:szCs w:val="32"/>
          <w:lang w:eastAsia="en-GB"/>
        </w:rPr>
        <mc:AlternateContent>
          <mc:Choice Requires="wps">
            <w:drawing>
              <wp:anchor distT="45720" distB="45720" distL="114300" distR="114300" simplePos="0" relativeHeight="251665408" behindDoc="1" locked="0" layoutInCell="1" allowOverlap="1" wp14:anchorId="140A7A81" wp14:editId="68563C9D">
                <wp:simplePos x="0" y="0"/>
                <wp:positionH relativeFrom="column">
                  <wp:posOffset>1123950</wp:posOffset>
                </wp:positionH>
                <wp:positionV relativeFrom="paragraph">
                  <wp:posOffset>2914650</wp:posOffset>
                </wp:positionV>
                <wp:extent cx="4191000" cy="1704975"/>
                <wp:effectExtent l="0" t="0" r="0" b="9525"/>
                <wp:wrapTight wrapText="bothSides">
                  <wp:wrapPolygon edited="0">
                    <wp:start x="0" y="0"/>
                    <wp:lineTo x="0" y="21479"/>
                    <wp:lineTo x="21502" y="21479"/>
                    <wp:lineTo x="2150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704975"/>
                        </a:xfrm>
                        <a:prstGeom prst="rect">
                          <a:avLst/>
                        </a:prstGeom>
                        <a:solidFill>
                          <a:srgbClr val="FFFFFF"/>
                        </a:solidFill>
                        <a:ln w="9525">
                          <a:noFill/>
                          <a:miter lim="800000"/>
                          <a:headEnd/>
                          <a:tailEnd/>
                        </a:ln>
                      </wps:spPr>
                      <wps:txbx>
                        <w:txbxContent>
                          <w:p w14:paraId="18BB75C2" w14:textId="2896D4FA" w:rsidR="006A32AD" w:rsidRDefault="006A32AD" w:rsidP="00D742D8">
                            <w:pPr>
                              <w:keepNext/>
                              <w:contextualSpacing/>
                              <w:jc w:val="center"/>
                              <w:outlineLvl w:val="2"/>
                              <w:rPr>
                                <w:rFonts w:cs="Arial"/>
                                <w:color w:val="0070C0"/>
                                <w:sz w:val="56"/>
                                <w:szCs w:val="56"/>
                              </w:rPr>
                            </w:pPr>
                            <w:bookmarkStart w:id="0" w:name="_Toc77670039"/>
                            <w:bookmarkStart w:id="1" w:name="_Toc62121481"/>
                            <w:bookmarkStart w:id="2" w:name="_Toc57886003"/>
                            <w:bookmarkStart w:id="3" w:name="_Toc57885963"/>
                            <w:bookmarkStart w:id="4" w:name="_Toc57885935"/>
                            <w:bookmarkStart w:id="5" w:name="_Toc57885001"/>
                            <w:r>
                              <w:rPr>
                                <w:rFonts w:cs="Arial"/>
                                <w:color w:val="0070C0"/>
                                <w:sz w:val="56"/>
                                <w:szCs w:val="56"/>
                              </w:rPr>
                              <w:t>Data Protection</w:t>
                            </w:r>
                          </w:p>
                          <w:p w14:paraId="6AA1454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47EC9328" w14:textId="77777777" w:rsidR="006A32AD" w:rsidRDefault="006A32AD" w:rsidP="00D742D8"/>
                          <w:p w14:paraId="59D64CDB" w14:textId="021B3FBB"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2023</w:t>
                            </w:r>
                          </w:p>
                          <w:p w14:paraId="0D4F59E9" w14:textId="77777777" w:rsidR="006A32AD" w:rsidRDefault="006A32AD" w:rsidP="00D742D8"/>
                          <w:p w14:paraId="3838E5C9" w14:textId="77777777" w:rsidR="006A32AD" w:rsidRDefault="006A32AD"/>
                          <w:p w14:paraId="79D414F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834B2A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8B76F2F" w14:textId="77777777" w:rsidR="006A32AD" w:rsidRDefault="006A32AD" w:rsidP="00D742D8"/>
                          <w:p w14:paraId="30316432"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71DDB165" w14:textId="77777777" w:rsidR="006A32AD" w:rsidRDefault="006A32AD" w:rsidP="00D742D8"/>
                          <w:p w14:paraId="60EB6AB9" w14:textId="77777777" w:rsidR="006A32AD" w:rsidRDefault="006A32AD"/>
                          <w:p w14:paraId="426A1EF0"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C31ADF5"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8EB88DE" w14:textId="77777777" w:rsidR="006A32AD" w:rsidRDefault="006A32AD" w:rsidP="00D742D8"/>
                          <w:p w14:paraId="1EEE5FAD"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39D93E13" w14:textId="77777777" w:rsidR="006A32AD" w:rsidRDefault="006A32AD" w:rsidP="00D742D8"/>
                          <w:p w14:paraId="5E2F2AA7" w14:textId="77777777" w:rsidR="006A32AD" w:rsidRDefault="006A32AD"/>
                          <w:p w14:paraId="52843B0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5D89C9C"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1FCE131" w14:textId="77777777" w:rsidR="006A32AD" w:rsidRDefault="006A32AD" w:rsidP="00D742D8"/>
                          <w:p w14:paraId="6D57EA71"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60C9E27E" w14:textId="77777777" w:rsidR="006A32AD" w:rsidRDefault="006A32AD" w:rsidP="00D742D8"/>
                          <w:p w14:paraId="3C02D5EA" w14:textId="77777777" w:rsidR="006A32AD" w:rsidRDefault="006A32AD"/>
                          <w:p w14:paraId="53D53930"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5FFD5B5"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32B6507B" w14:textId="77777777" w:rsidR="006A32AD" w:rsidRDefault="006A32AD" w:rsidP="00D742D8"/>
                          <w:p w14:paraId="173A3C5A"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302A0EFB" w14:textId="77777777" w:rsidR="006A32AD" w:rsidRDefault="006A32AD" w:rsidP="00D742D8"/>
                          <w:p w14:paraId="588D7532" w14:textId="77777777" w:rsidR="006A32AD" w:rsidRDefault="006A32AD"/>
                          <w:p w14:paraId="45D5D9F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8182B5B"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2440C3E" w14:textId="77777777" w:rsidR="006A32AD" w:rsidRDefault="006A32AD" w:rsidP="00D742D8"/>
                          <w:p w14:paraId="57965341"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3D04CF50" w14:textId="77777777" w:rsidR="006A32AD" w:rsidRDefault="006A32AD" w:rsidP="00D742D8"/>
                          <w:p w14:paraId="7C91FCB6" w14:textId="77777777" w:rsidR="006A32AD" w:rsidRDefault="006A32AD"/>
                          <w:p w14:paraId="0798CB5B"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0BBE11A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5B7812B" w14:textId="77777777" w:rsidR="006A32AD" w:rsidRDefault="006A32AD" w:rsidP="00D742D8"/>
                          <w:p w14:paraId="3BE31820"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122164BC" w14:textId="77777777" w:rsidR="006A32AD" w:rsidRDefault="006A32AD" w:rsidP="00D742D8"/>
                          <w:p w14:paraId="2622435C" w14:textId="77777777" w:rsidR="006A32AD" w:rsidRDefault="006A32AD"/>
                          <w:p w14:paraId="0B7EE9B5"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1ED86A9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F7E18A4" w14:textId="77777777" w:rsidR="006A32AD" w:rsidRDefault="006A32AD" w:rsidP="00D742D8"/>
                          <w:p w14:paraId="53843A19"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12B5A7ED" w14:textId="77777777" w:rsidR="006A32AD" w:rsidRDefault="006A32AD" w:rsidP="00D742D8"/>
                          <w:p w14:paraId="5DF7F694" w14:textId="77777777" w:rsidR="006A32AD" w:rsidRDefault="006A32AD"/>
                          <w:p w14:paraId="0CBB708C"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0DD96A1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8C8269C" w14:textId="77777777" w:rsidR="006A32AD" w:rsidRDefault="006A32AD" w:rsidP="00D742D8"/>
                          <w:p w14:paraId="617E0D3B"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3BCE731D" w14:textId="77777777" w:rsidR="006A32AD" w:rsidRDefault="006A32AD" w:rsidP="00D742D8"/>
                          <w:p w14:paraId="7A2301D6" w14:textId="77777777" w:rsidR="006A32AD" w:rsidRDefault="006A32AD"/>
                          <w:p w14:paraId="2C0A7AEF"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291AF6F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0A816143" w14:textId="77777777" w:rsidR="006A32AD" w:rsidRDefault="006A32AD" w:rsidP="00D742D8"/>
                          <w:p w14:paraId="207D00AA"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768F2B82" w14:textId="77777777" w:rsidR="006A32AD" w:rsidRDefault="006A32AD" w:rsidP="00D742D8"/>
                          <w:p w14:paraId="6D850B71" w14:textId="77777777" w:rsidR="006A32AD" w:rsidRDefault="006A32AD"/>
                          <w:p w14:paraId="2414D99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4EEBA90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41C150F5" w14:textId="77777777" w:rsidR="006A32AD" w:rsidRDefault="006A32AD" w:rsidP="00D742D8"/>
                          <w:p w14:paraId="304B9CCC"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FCB171F" w14:textId="77777777" w:rsidR="006A32AD" w:rsidRDefault="006A32AD" w:rsidP="00D742D8"/>
                          <w:p w14:paraId="0D42F860" w14:textId="77777777" w:rsidR="006A32AD" w:rsidRDefault="006A32AD"/>
                          <w:p w14:paraId="5D3F34D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CDC191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02BC6008" w14:textId="77777777" w:rsidR="006A32AD" w:rsidRDefault="006A32AD" w:rsidP="00D742D8"/>
                          <w:p w14:paraId="0FBCB500"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5788D47" w14:textId="77777777" w:rsidR="006A32AD" w:rsidRDefault="006A32AD" w:rsidP="00D742D8"/>
                          <w:p w14:paraId="0CD0CA31" w14:textId="77777777" w:rsidR="006A32AD" w:rsidRDefault="006A32AD"/>
                          <w:p w14:paraId="40E974C5"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731818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14321B0" w14:textId="77777777" w:rsidR="006A32AD" w:rsidRDefault="006A32AD" w:rsidP="00D742D8"/>
                          <w:p w14:paraId="27702A44"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15123791" w14:textId="77777777" w:rsidR="006A32AD" w:rsidRDefault="006A32AD" w:rsidP="00D742D8"/>
                          <w:p w14:paraId="76EA6660" w14:textId="77777777" w:rsidR="006A32AD" w:rsidRDefault="006A32AD"/>
                          <w:p w14:paraId="196673A1"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0A6E999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00809BB" w14:textId="77777777" w:rsidR="006A32AD" w:rsidRDefault="006A32AD" w:rsidP="00D742D8"/>
                          <w:p w14:paraId="5F6A21C6"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059E96C7" w14:textId="77777777" w:rsidR="006A32AD" w:rsidRDefault="006A32AD" w:rsidP="00D742D8"/>
                          <w:p w14:paraId="300B0EB6" w14:textId="77777777" w:rsidR="006A32AD" w:rsidRDefault="006A32AD"/>
                          <w:p w14:paraId="33401B5C"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D665796"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A3AF40E" w14:textId="77777777" w:rsidR="006A32AD" w:rsidRDefault="006A32AD" w:rsidP="00D742D8"/>
                          <w:p w14:paraId="62B17967"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4D8B46B9" w14:textId="77777777" w:rsidR="006A32AD" w:rsidRDefault="006A32AD" w:rsidP="00D742D8"/>
                          <w:p w14:paraId="73250D08" w14:textId="77777777" w:rsidR="006A32AD" w:rsidRDefault="006A32AD"/>
                          <w:p w14:paraId="6F71E656"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F9E69F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B538117" w14:textId="77777777" w:rsidR="006A32AD" w:rsidRDefault="006A32AD" w:rsidP="00D742D8"/>
                          <w:p w14:paraId="4D8C4C43"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1A567864" w14:textId="77777777" w:rsidR="006A32AD" w:rsidRDefault="006A32AD" w:rsidP="00D742D8"/>
                          <w:p w14:paraId="025543D6" w14:textId="77777777" w:rsidR="006A32AD" w:rsidRDefault="006A32AD"/>
                          <w:p w14:paraId="1C18225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64EB1769"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9EE0EE2" w14:textId="77777777" w:rsidR="006A32AD" w:rsidRDefault="006A32AD" w:rsidP="00D742D8"/>
                          <w:p w14:paraId="2CBDB19F"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0453D91D" w14:textId="77777777" w:rsidR="006A32AD" w:rsidRDefault="006A32AD" w:rsidP="00D742D8"/>
                          <w:p w14:paraId="1FBCD16E" w14:textId="77777777" w:rsidR="006A32AD" w:rsidRDefault="006A32AD"/>
                          <w:p w14:paraId="29BB1CA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0A4765F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01FCE7B" w14:textId="77777777" w:rsidR="006A32AD" w:rsidRDefault="006A32AD" w:rsidP="00D742D8"/>
                          <w:p w14:paraId="0F413A66"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46A1C51" w14:textId="77777777" w:rsidR="006A32AD" w:rsidRDefault="006A32AD" w:rsidP="00D742D8"/>
                          <w:p w14:paraId="05CD3149" w14:textId="77777777" w:rsidR="006A32AD" w:rsidRDefault="006A32AD"/>
                          <w:p w14:paraId="2BE8798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108B699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4F5DAFA0" w14:textId="77777777" w:rsidR="006A32AD" w:rsidRDefault="006A32AD" w:rsidP="00D742D8"/>
                          <w:p w14:paraId="58275FB2"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798F0FF2" w14:textId="77777777" w:rsidR="006A32AD" w:rsidRDefault="006A32AD" w:rsidP="00D742D8"/>
                          <w:p w14:paraId="0063A06B" w14:textId="77777777" w:rsidR="006A32AD" w:rsidRDefault="006A32AD"/>
                          <w:p w14:paraId="090DD2C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25B248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D966020" w14:textId="77777777" w:rsidR="006A32AD" w:rsidRDefault="006A32AD" w:rsidP="00D742D8"/>
                          <w:p w14:paraId="7CF2829D"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7E89BCD0" w14:textId="77777777" w:rsidR="006A32AD" w:rsidRDefault="006A32AD" w:rsidP="00D742D8"/>
                          <w:p w14:paraId="051D7A77" w14:textId="77777777" w:rsidR="006A32AD" w:rsidRDefault="006A32AD"/>
                          <w:p w14:paraId="56EFE74B"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4C890DB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40DF639E" w14:textId="77777777" w:rsidR="006A32AD" w:rsidRDefault="006A32AD" w:rsidP="00D742D8"/>
                          <w:p w14:paraId="54FD8B33"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1DD20576" w14:textId="77777777" w:rsidR="006A32AD" w:rsidRDefault="006A32AD" w:rsidP="00D742D8"/>
                          <w:p w14:paraId="1D2842DB" w14:textId="77777777" w:rsidR="006A32AD" w:rsidRDefault="006A32AD"/>
                          <w:p w14:paraId="2C998DDF"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19E47456"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C4FD64A" w14:textId="77777777" w:rsidR="006A32AD" w:rsidRDefault="006A32AD" w:rsidP="00D742D8"/>
                          <w:p w14:paraId="4DDCC6EC"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9C83742" w14:textId="77777777" w:rsidR="006A32AD" w:rsidRDefault="006A32AD" w:rsidP="00D742D8"/>
                          <w:p w14:paraId="00FCAB8F" w14:textId="77777777" w:rsidR="006A32AD" w:rsidRDefault="006A32AD"/>
                          <w:p w14:paraId="784E327C"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6AF3BF5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3FFB755" w14:textId="77777777" w:rsidR="006A32AD" w:rsidRDefault="006A32AD" w:rsidP="00D742D8"/>
                          <w:p w14:paraId="24290C2D"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5C4DB16" w14:textId="77777777" w:rsidR="006A32AD" w:rsidRDefault="006A32AD" w:rsidP="00D742D8"/>
                          <w:p w14:paraId="7C15B26E" w14:textId="77777777" w:rsidR="006A32AD" w:rsidRDefault="006A32AD"/>
                          <w:p w14:paraId="676B2530"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147E8CC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5EAE503" w14:textId="77777777" w:rsidR="006A32AD" w:rsidRDefault="006A32AD" w:rsidP="00D742D8"/>
                          <w:p w14:paraId="2F608B91"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5D70D99" w14:textId="77777777" w:rsidR="006A32AD" w:rsidRDefault="006A32AD" w:rsidP="00D742D8"/>
                          <w:p w14:paraId="46316AD7" w14:textId="77777777" w:rsidR="006A32AD" w:rsidRDefault="006A32AD"/>
                          <w:p w14:paraId="70DCA626"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BDEFD29"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4A2E364" w14:textId="77777777" w:rsidR="006A32AD" w:rsidRDefault="006A32AD" w:rsidP="00D742D8"/>
                          <w:p w14:paraId="47FA3078"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64224DD3" w14:textId="77777777" w:rsidR="006A32AD" w:rsidRDefault="006A32AD" w:rsidP="00D742D8"/>
                          <w:p w14:paraId="13107684" w14:textId="77777777" w:rsidR="006A32AD" w:rsidRDefault="006A32AD"/>
                          <w:p w14:paraId="799F57C7"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0F7657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DFCE0A5" w14:textId="77777777" w:rsidR="006A32AD" w:rsidRDefault="006A32AD" w:rsidP="00D742D8"/>
                          <w:p w14:paraId="4943065D"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B57F142" w14:textId="77777777" w:rsidR="006A32AD" w:rsidRDefault="006A32AD" w:rsidP="00D742D8"/>
                          <w:p w14:paraId="67CF31CA" w14:textId="77777777" w:rsidR="006A32AD" w:rsidRDefault="006A32AD"/>
                          <w:p w14:paraId="12B5F0CC"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68E3707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85F55F4" w14:textId="77777777" w:rsidR="006A32AD" w:rsidRDefault="006A32AD" w:rsidP="00D742D8"/>
                          <w:p w14:paraId="7C717D14"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8D869D2" w14:textId="77777777" w:rsidR="006A32AD" w:rsidRDefault="006A32AD" w:rsidP="00D742D8"/>
                          <w:p w14:paraId="11605304" w14:textId="77777777" w:rsidR="006A32AD" w:rsidRDefault="006A32AD"/>
                          <w:p w14:paraId="375D7CFF"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1891137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0A55584" w14:textId="77777777" w:rsidR="006A32AD" w:rsidRDefault="006A32AD" w:rsidP="00D742D8"/>
                          <w:p w14:paraId="31CE57C9"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40A81A6" w14:textId="77777777" w:rsidR="006A32AD" w:rsidRDefault="006A32AD" w:rsidP="00D742D8"/>
                          <w:p w14:paraId="321CB005" w14:textId="77777777" w:rsidR="006A32AD" w:rsidRDefault="006A32AD"/>
                          <w:p w14:paraId="11998D2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4AC9DDA0"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3D481AA4" w14:textId="77777777" w:rsidR="006A32AD" w:rsidRDefault="006A32AD" w:rsidP="00D742D8"/>
                          <w:p w14:paraId="1232E56A"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4597D332" w14:textId="77777777" w:rsidR="006A32AD" w:rsidRDefault="006A32AD" w:rsidP="00D742D8"/>
                          <w:p w14:paraId="6C8E0E23" w14:textId="77777777" w:rsidR="006A32AD" w:rsidRDefault="006A32AD"/>
                          <w:p w14:paraId="20C140E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0E40F9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38364794" w14:textId="77777777" w:rsidR="006A32AD" w:rsidRDefault="006A32AD" w:rsidP="00D742D8"/>
                          <w:p w14:paraId="1564D60E"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8749008" w14:textId="77777777" w:rsidR="006A32AD" w:rsidRDefault="006A32AD" w:rsidP="00D742D8"/>
                          <w:p w14:paraId="0AC65E8C" w14:textId="77777777" w:rsidR="006A32AD" w:rsidRDefault="006A32AD"/>
                          <w:p w14:paraId="7725D9F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02274F3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3916C846" w14:textId="77777777" w:rsidR="006A32AD" w:rsidRDefault="006A32AD" w:rsidP="00D742D8"/>
                          <w:p w14:paraId="3A0DF05C"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43CADC7A" w14:textId="77777777" w:rsidR="006A32AD" w:rsidRDefault="006A32AD" w:rsidP="00D742D8"/>
                          <w:p w14:paraId="5879131A" w14:textId="77777777" w:rsidR="006A32AD" w:rsidRDefault="006A32AD"/>
                          <w:p w14:paraId="37DEC40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8133CD9"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51237C9" w14:textId="77777777" w:rsidR="006A32AD" w:rsidRDefault="006A32AD" w:rsidP="00D742D8"/>
                          <w:p w14:paraId="76F2E3AC"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F152C87" w14:textId="77777777" w:rsidR="006A32AD" w:rsidRDefault="006A32AD" w:rsidP="00D742D8"/>
                          <w:p w14:paraId="4A5A1860" w14:textId="77777777" w:rsidR="006A32AD" w:rsidRDefault="006A32AD"/>
                          <w:p w14:paraId="092E5737"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bookmarkEnd w:id="0"/>
                          </w:p>
                          <w:p w14:paraId="51D488A2" w14:textId="77777777" w:rsidR="006A32AD" w:rsidRDefault="006A32AD" w:rsidP="00D742D8">
                            <w:pPr>
                              <w:keepNext/>
                              <w:contextualSpacing/>
                              <w:jc w:val="center"/>
                              <w:outlineLvl w:val="2"/>
                              <w:rPr>
                                <w:rFonts w:cs="Arial"/>
                                <w:color w:val="0070C0"/>
                                <w:sz w:val="56"/>
                                <w:szCs w:val="56"/>
                              </w:rPr>
                            </w:pPr>
                            <w:bookmarkStart w:id="6" w:name="_Toc77670040"/>
                            <w:r>
                              <w:rPr>
                                <w:rFonts w:cs="Arial"/>
                                <w:color w:val="0070C0"/>
                                <w:sz w:val="56"/>
                                <w:szCs w:val="56"/>
                              </w:rPr>
                              <w:t>Policy</w:t>
                            </w:r>
                            <w:bookmarkEnd w:id="6"/>
                          </w:p>
                          <w:p w14:paraId="618A9CC5" w14:textId="77777777" w:rsidR="006A32AD" w:rsidRDefault="006A32AD" w:rsidP="00D742D8"/>
                          <w:p w14:paraId="1DAD1D51" w14:textId="77777777" w:rsidR="006A32AD" w:rsidRPr="00A56DD8" w:rsidRDefault="006A32AD" w:rsidP="00D742D8">
                            <w:pPr>
                              <w:keepNext/>
                              <w:contextualSpacing/>
                              <w:jc w:val="center"/>
                              <w:outlineLvl w:val="2"/>
                              <w:rPr>
                                <w:rFonts w:cs="Arial"/>
                                <w:color w:val="0070C0"/>
                                <w:sz w:val="40"/>
                                <w:szCs w:val="40"/>
                              </w:rPr>
                            </w:pPr>
                            <w:bookmarkStart w:id="7" w:name="_Toc77670041"/>
                            <w:r>
                              <w:rPr>
                                <w:rFonts w:cs="Arial"/>
                                <w:color w:val="0070C0"/>
                                <w:sz w:val="40"/>
                                <w:szCs w:val="40"/>
                              </w:rPr>
                              <w:t>Spring 2021</w:t>
                            </w:r>
                            <w:bookmarkEnd w:id="7"/>
                          </w:p>
                          <w:p w14:paraId="154A678C" w14:textId="77777777" w:rsidR="006A32AD" w:rsidRDefault="006A32AD" w:rsidP="00D742D8"/>
                          <w:p w14:paraId="62732566" w14:textId="77777777" w:rsidR="006A32AD" w:rsidRDefault="006A32AD"/>
                          <w:p w14:paraId="766E9517" w14:textId="77777777" w:rsidR="006A32AD" w:rsidRDefault="006A32AD" w:rsidP="00D742D8">
                            <w:pPr>
                              <w:keepNext/>
                              <w:contextualSpacing/>
                              <w:jc w:val="center"/>
                              <w:outlineLvl w:val="2"/>
                              <w:rPr>
                                <w:rFonts w:cs="Arial"/>
                                <w:color w:val="0070C0"/>
                                <w:sz w:val="56"/>
                                <w:szCs w:val="56"/>
                              </w:rPr>
                            </w:pPr>
                            <w:bookmarkStart w:id="8" w:name="_Toc77670042"/>
                            <w:r>
                              <w:rPr>
                                <w:rFonts w:cs="Arial"/>
                                <w:color w:val="0070C0"/>
                                <w:sz w:val="56"/>
                                <w:szCs w:val="56"/>
                              </w:rPr>
                              <w:t>Data Protection</w:t>
                            </w:r>
                            <w:bookmarkEnd w:id="8"/>
                          </w:p>
                          <w:p w14:paraId="0B5A87CC" w14:textId="77777777" w:rsidR="006A32AD" w:rsidRDefault="006A32AD" w:rsidP="00D742D8">
                            <w:pPr>
                              <w:keepNext/>
                              <w:contextualSpacing/>
                              <w:jc w:val="center"/>
                              <w:outlineLvl w:val="2"/>
                              <w:rPr>
                                <w:rFonts w:cs="Arial"/>
                                <w:color w:val="0070C0"/>
                                <w:sz w:val="56"/>
                                <w:szCs w:val="56"/>
                              </w:rPr>
                            </w:pPr>
                            <w:bookmarkStart w:id="9" w:name="_Toc77670043"/>
                            <w:r>
                              <w:rPr>
                                <w:rFonts w:cs="Arial"/>
                                <w:color w:val="0070C0"/>
                                <w:sz w:val="56"/>
                                <w:szCs w:val="56"/>
                              </w:rPr>
                              <w:t>Policy</w:t>
                            </w:r>
                            <w:bookmarkEnd w:id="9"/>
                          </w:p>
                          <w:p w14:paraId="2B185B14" w14:textId="77777777" w:rsidR="006A32AD" w:rsidRDefault="006A32AD" w:rsidP="00D742D8"/>
                          <w:p w14:paraId="606ACA0F" w14:textId="77777777" w:rsidR="006A32AD" w:rsidRPr="00A56DD8" w:rsidRDefault="006A32AD" w:rsidP="00D742D8">
                            <w:pPr>
                              <w:keepNext/>
                              <w:contextualSpacing/>
                              <w:jc w:val="center"/>
                              <w:outlineLvl w:val="2"/>
                              <w:rPr>
                                <w:rFonts w:cs="Arial"/>
                                <w:color w:val="0070C0"/>
                                <w:sz w:val="40"/>
                                <w:szCs w:val="40"/>
                              </w:rPr>
                            </w:pPr>
                            <w:bookmarkStart w:id="10" w:name="_Toc77670044"/>
                            <w:r>
                              <w:rPr>
                                <w:rFonts w:cs="Arial"/>
                                <w:color w:val="0070C0"/>
                                <w:sz w:val="40"/>
                                <w:szCs w:val="40"/>
                              </w:rPr>
                              <w:t>Spring 2021</w:t>
                            </w:r>
                            <w:bookmarkEnd w:id="10"/>
                          </w:p>
                          <w:p w14:paraId="7BD67956" w14:textId="77777777" w:rsidR="006A32AD" w:rsidRDefault="006A32AD" w:rsidP="00D742D8"/>
                          <w:p w14:paraId="6DF9DAEA" w14:textId="77777777" w:rsidR="006A32AD" w:rsidRDefault="006A32AD"/>
                          <w:p w14:paraId="25503AD2" w14:textId="77777777" w:rsidR="006A32AD" w:rsidRDefault="006A32AD" w:rsidP="00D742D8">
                            <w:pPr>
                              <w:keepNext/>
                              <w:contextualSpacing/>
                              <w:jc w:val="center"/>
                              <w:outlineLvl w:val="2"/>
                              <w:rPr>
                                <w:rFonts w:cs="Arial"/>
                                <w:color w:val="0070C0"/>
                                <w:sz w:val="56"/>
                                <w:szCs w:val="56"/>
                              </w:rPr>
                            </w:pPr>
                            <w:bookmarkStart w:id="11" w:name="_Toc77670045"/>
                            <w:r>
                              <w:rPr>
                                <w:rFonts w:cs="Arial"/>
                                <w:color w:val="0070C0"/>
                                <w:sz w:val="56"/>
                                <w:szCs w:val="56"/>
                              </w:rPr>
                              <w:t>Data Protection</w:t>
                            </w:r>
                            <w:bookmarkEnd w:id="11"/>
                          </w:p>
                          <w:p w14:paraId="11ED4EDA" w14:textId="77777777" w:rsidR="006A32AD" w:rsidRDefault="006A32AD" w:rsidP="00D742D8">
                            <w:pPr>
                              <w:keepNext/>
                              <w:contextualSpacing/>
                              <w:jc w:val="center"/>
                              <w:outlineLvl w:val="2"/>
                              <w:rPr>
                                <w:rFonts w:cs="Arial"/>
                                <w:color w:val="0070C0"/>
                                <w:sz w:val="56"/>
                                <w:szCs w:val="56"/>
                              </w:rPr>
                            </w:pPr>
                            <w:bookmarkStart w:id="12" w:name="_Toc77670046"/>
                            <w:r>
                              <w:rPr>
                                <w:rFonts w:cs="Arial"/>
                                <w:color w:val="0070C0"/>
                                <w:sz w:val="56"/>
                                <w:szCs w:val="56"/>
                              </w:rPr>
                              <w:t>Policy</w:t>
                            </w:r>
                            <w:bookmarkEnd w:id="12"/>
                          </w:p>
                          <w:p w14:paraId="57F6BC63" w14:textId="77777777" w:rsidR="006A32AD" w:rsidRDefault="006A32AD" w:rsidP="00D742D8"/>
                          <w:p w14:paraId="2FA60ED6" w14:textId="77777777" w:rsidR="006A32AD" w:rsidRPr="00A56DD8" w:rsidRDefault="006A32AD" w:rsidP="00D742D8">
                            <w:pPr>
                              <w:keepNext/>
                              <w:contextualSpacing/>
                              <w:jc w:val="center"/>
                              <w:outlineLvl w:val="2"/>
                              <w:rPr>
                                <w:rFonts w:cs="Arial"/>
                                <w:color w:val="0070C0"/>
                                <w:sz w:val="40"/>
                                <w:szCs w:val="40"/>
                              </w:rPr>
                            </w:pPr>
                            <w:bookmarkStart w:id="13" w:name="_Toc77670047"/>
                            <w:r>
                              <w:rPr>
                                <w:rFonts w:cs="Arial"/>
                                <w:color w:val="0070C0"/>
                                <w:sz w:val="40"/>
                                <w:szCs w:val="40"/>
                              </w:rPr>
                              <w:t>Spring 2021</w:t>
                            </w:r>
                            <w:bookmarkEnd w:id="13"/>
                          </w:p>
                          <w:p w14:paraId="1093FEAA" w14:textId="77777777" w:rsidR="006A32AD" w:rsidRDefault="006A32AD" w:rsidP="00D742D8"/>
                          <w:p w14:paraId="189D67D9" w14:textId="77777777" w:rsidR="006A32AD" w:rsidRDefault="006A32AD"/>
                          <w:p w14:paraId="69A5AA20" w14:textId="77777777" w:rsidR="006A32AD" w:rsidRDefault="006A32AD" w:rsidP="00D742D8">
                            <w:pPr>
                              <w:keepNext/>
                              <w:contextualSpacing/>
                              <w:jc w:val="center"/>
                              <w:outlineLvl w:val="2"/>
                              <w:rPr>
                                <w:rFonts w:cs="Arial"/>
                                <w:color w:val="0070C0"/>
                                <w:sz w:val="56"/>
                                <w:szCs w:val="56"/>
                              </w:rPr>
                            </w:pPr>
                            <w:bookmarkStart w:id="14" w:name="_Toc77670048"/>
                            <w:r>
                              <w:rPr>
                                <w:rFonts w:cs="Arial"/>
                                <w:color w:val="0070C0"/>
                                <w:sz w:val="56"/>
                                <w:szCs w:val="56"/>
                              </w:rPr>
                              <w:t>Data Protection</w:t>
                            </w:r>
                            <w:bookmarkEnd w:id="14"/>
                          </w:p>
                          <w:p w14:paraId="137C739B" w14:textId="77777777" w:rsidR="006A32AD" w:rsidRDefault="006A32AD" w:rsidP="00D742D8">
                            <w:pPr>
                              <w:keepNext/>
                              <w:contextualSpacing/>
                              <w:jc w:val="center"/>
                              <w:outlineLvl w:val="2"/>
                              <w:rPr>
                                <w:rFonts w:cs="Arial"/>
                                <w:color w:val="0070C0"/>
                                <w:sz w:val="56"/>
                                <w:szCs w:val="56"/>
                              </w:rPr>
                            </w:pPr>
                            <w:bookmarkStart w:id="15" w:name="_Toc77670049"/>
                            <w:r>
                              <w:rPr>
                                <w:rFonts w:cs="Arial"/>
                                <w:color w:val="0070C0"/>
                                <w:sz w:val="56"/>
                                <w:szCs w:val="56"/>
                              </w:rPr>
                              <w:t>Policy</w:t>
                            </w:r>
                            <w:bookmarkEnd w:id="15"/>
                          </w:p>
                          <w:p w14:paraId="286BBCF4" w14:textId="77777777" w:rsidR="006A32AD" w:rsidRDefault="006A32AD" w:rsidP="00D742D8"/>
                          <w:p w14:paraId="483CA698" w14:textId="77777777" w:rsidR="006A32AD" w:rsidRPr="00A56DD8" w:rsidRDefault="006A32AD" w:rsidP="00D742D8">
                            <w:pPr>
                              <w:keepNext/>
                              <w:contextualSpacing/>
                              <w:jc w:val="center"/>
                              <w:outlineLvl w:val="2"/>
                              <w:rPr>
                                <w:rFonts w:cs="Arial"/>
                                <w:color w:val="0070C0"/>
                                <w:sz w:val="40"/>
                                <w:szCs w:val="40"/>
                              </w:rPr>
                            </w:pPr>
                            <w:bookmarkStart w:id="16" w:name="_Toc77670050"/>
                            <w:r>
                              <w:rPr>
                                <w:rFonts w:cs="Arial"/>
                                <w:color w:val="0070C0"/>
                                <w:sz w:val="40"/>
                                <w:szCs w:val="40"/>
                              </w:rPr>
                              <w:t>Spring 2021</w:t>
                            </w:r>
                            <w:bookmarkEnd w:id="16"/>
                          </w:p>
                          <w:p w14:paraId="59CFF9C5" w14:textId="77777777" w:rsidR="006A32AD" w:rsidRDefault="006A32AD" w:rsidP="00D742D8"/>
                          <w:p w14:paraId="1AADF1A1" w14:textId="77777777" w:rsidR="006A32AD" w:rsidRDefault="006A32AD"/>
                          <w:p w14:paraId="1E1B7905" w14:textId="77777777" w:rsidR="006A32AD" w:rsidRDefault="006A32AD" w:rsidP="00D742D8">
                            <w:pPr>
                              <w:keepNext/>
                              <w:contextualSpacing/>
                              <w:jc w:val="center"/>
                              <w:outlineLvl w:val="2"/>
                              <w:rPr>
                                <w:rFonts w:cs="Arial"/>
                                <w:color w:val="0070C0"/>
                                <w:sz w:val="56"/>
                                <w:szCs w:val="56"/>
                              </w:rPr>
                            </w:pPr>
                            <w:bookmarkStart w:id="17" w:name="_Toc77670051"/>
                            <w:r>
                              <w:rPr>
                                <w:rFonts w:cs="Arial"/>
                                <w:color w:val="0070C0"/>
                                <w:sz w:val="56"/>
                                <w:szCs w:val="56"/>
                              </w:rPr>
                              <w:t>Data Protection</w:t>
                            </w:r>
                            <w:bookmarkEnd w:id="17"/>
                          </w:p>
                          <w:p w14:paraId="1EFE6BE4" w14:textId="77777777" w:rsidR="006A32AD" w:rsidRDefault="006A32AD" w:rsidP="00D742D8">
                            <w:pPr>
                              <w:keepNext/>
                              <w:contextualSpacing/>
                              <w:jc w:val="center"/>
                              <w:outlineLvl w:val="2"/>
                              <w:rPr>
                                <w:rFonts w:cs="Arial"/>
                                <w:color w:val="0070C0"/>
                                <w:sz w:val="56"/>
                                <w:szCs w:val="56"/>
                              </w:rPr>
                            </w:pPr>
                            <w:bookmarkStart w:id="18" w:name="_Toc77670052"/>
                            <w:r>
                              <w:rPr>
                                <w:rFonts w:cs="Arial"/>
                                <w:color w:val="0070C0"/>
                                <w:sz w:val="56"/>
                                <w:szCs w:val="56"/>
                              </w:rPr>
                              <w:t>Policy</w:t>
                            </w:r>
                            <w:bookmarkEnd w:id="18"/>
                          </w:p>
                          <w:p w14:paraId="217DD0B6" w14:textId="77777777" w:rsidR="006A32AD" w:rsidRDefault="006A32AD" w:rsidP="00D742D8"/>
                          <w:p w14:paraId="72BCA982" w14:textId="77777777" w:rsidR="006A32AD" w:rsidRPr="00A56DD8" w:rsidRDefault="006A32AD" w:rsidP="00D742D8">
                            <w:pPr>
                              <w:keepNext/>
                              <w:contextualSpacing/>
                              <w:jc w:val="center"/>
                              <w:outlineLvl w:val="2"/>
                              <w:rPr>
                                <w:rFonts w:cs="Arial"/>
                                <w:color w:val="0070C0"/>
                                <w:sz w:val="40"/>
                                <w:szCs w:val="40"/>
                              </w:rPr>
                            </w:pPr>
                            <w:bookmarkStart w:id="19" w:name="_Toc77670053"/>
                            <w:r>
                              <w:rPr>
                                <w:rFonts w:cs="Arial"/>
                                <w:color w:val="0070C0"/>
                                <w:sz w:val="40"/>
                                <w:szCs w:val="40"/>
                              </w:rPr>
                              <w:t>Spring 2021</w:t>
                            </w:r>
                            <w:bookmarkEnd w:id="19"/>
                          </w:p>
                          <w:p w14:paraId="4ABFE6CC" w14:textId="77777777" w:rsidR="006A32AD" w:rsidRDefault="006A32AD" w:rsidP="00D742D8"/>
                          <w:p w14:paraId="3F0602A4" w14:textId="77777777" w:rsidR="006A32AD" w:rsidRDefault="006A32AD"/>
                          <w:p w14:paraId="64A021F2" w14:textId="77777777" w:rsidR="006A32AD" w:rsidRDefault="006A32AD" w:rsidP="00D742D8">
                            <w:pPr>
                              <w:keepNext/>
                              <w:contextualSpacing/>
                              <w:jc w:val="center"/>
                              <w:outlineLvl w:val="2"/>
                              <w:rPr>
                                <w:rFonts w:cs="Arial"/>
                                <w:color w:val="0070C0"/>
                                <w:sz w:val="56"/>
                                <w:szCs w:val="56"/>
                              </w:rPr>
                            </w:pPr>
                            <w:bookmarkStart w:id="20" w:name="_Toc77670054"/>
                            <w:r>
                              <w:rPr>
                                <w:rFonts w:cs="Arial"/>
                                <w:color w:val="0070C0"/>
                                <w:sz w:val="56"/>
                                <w:szCs w:val="56"/>
                              </w:rPr>
                              <w:t>Data Protection</w:t>
                            </w:r>
                            <w:bookmarkEnd w:id="20"/>
                          </w:p>
                          <w:p w14:paraId="6E432EFB" w14:textId="77777777" w:rsidR="006A32AD" w:rsidRDefault="006A32AD" w:rsidP="00D742D8">
                            <w:pPr>
                              <w:keepNext/>
                              <w:contextualSpacing/>
                              <w:jc w:val="center"/>
                              <w:outlineLvl w:val="2"/>
                              <w:rPr>
                                <w:rFonts w:cs="Arial"/>
                                <w:color w:val="0070C0"/>
                                <w:sz w:val="56"/>
                                <w:szCs w:val="56"/>
                              </w:rPr>
                            </w:pPr>
                            <w:bookmarkStart w:id="21" w:name="_Toc77670055"/>
                            <w:r>
                              <w:rPr>
                                <w:rFonts w:cs="Arial"/>
                                <w:color w:val="0070C0"/>
                                <w:sz w:val="56"/>
                                <w:szCs w:val="56"/>
                              </w:rPr>
                              <w:t>Policy</w:t>
                            </w:r>
                            <w:bookmarkEnd w:id="21"/>
                          </w:p>
                          <w:p w14:paraId="226E4CDF" w14:textId="77777777" w:rsidR="006A32AD" w:rsidRDefault="006A32AD" w:rsidP="00D742D8"/>
                          <w:p w14:paraId="7C87B9E2" w14:textId="77777777" w:rsidR="006A32AD" w:rsidRPr="00A56DD8" w:rsidRDefault="006A32AD" w:rsidP="00D742D8">
                            <w:pPr>
                              <w:keepNext/>
                              <w:contextualSpacing/>
                              <w:jc w:val="center"/>
                              <w:outlineLvl w:val="2"/>
                              <w:rPr>
                                <w:rFonts w:cs="Arial"/>
                                <w:color w:val="0070C0"/>
                                <w:sz w:val="40"/>
                                <w:szCs w:val="40"/>
                              </w:rPr>
                            </w:pPr>
                            <w:bookmarkStart w:id="22" w:name="_Toc77670056"/>
                            <w:r>
                              <w:rPr>
                                <w:rFonts w:cs="Arial"/>
                                <w:color w:val="0070C0"/>
                                <w:sz w:val="40"/>
                                <w:szCs w:val="40"/>
                              </w:rPr>
                              <w:t>Spring 2021</w:t>
                            </w:r>
                            <w:bookmarkEnd w:id="22"/>
                          </w:p>
                          <w:p w14:paraId="7DF3201D" w14:textId="77777777" w:rsidR="006A32AD" w:rsidRDefault="006A32AD" w:rsidP="00D742D8"/>
                          <w:p w14:paraId="7323F30A" w14:textId="77777777" w:rsidR="006A32AD" w:rsidRDefault="006A32AD"/>
                          <w:p w14:paraId="452FC63C" w14:textId="77777777" w:rsidR="006A32AD" w:rsidRDefault="006A32AD" w:rsidP="00D742D8">
                            <w:pPr>
                              <w:keepNext/>
                              <w:contextualSpacing/>
                              <w:jc w:val="center"/>
                              <w:outlineLvl w:val="2"/>
                              <w:rPr>
                                <w:rFonts w:cs="Arial"/>
                                <w:color w:val="0070C0"/>
                                <w:sz w:val="56"/>
                                <w:szCs w:val="56"/>
                              </w:rPr>
                            </w:pPr>
                            <w:bookmarkStart w:id="23" w:name="_Toc77670057"/>
                            <w:r>
                              <w:rPr>
                                <w:rFonts w:cs="Arial"/>
                                <w:color w:val="0070C0"/>
                                <w:sz w:val="56"/>
                                <w:szCs w:val="56"/>
                              </w:rPr>
                              <w:t>Data Protection</w:t>
                            </w:r>
                            <w:bookmarkEnd w:id="23"/>
                          </w:p>
                          <w:p w14:paraId="54D4D286" w14:textId="77777777" w:rsidR="006A32AD" w:rsidRDefault="006A32AD" w:rsidP="00D742D8">
                            <w:pPr>
                              <w:keepNext/>
                              <w:contextualSpacing/>
                              <w:jc w:val="center"/>
                              <w:outlineLvl w:val="2"/>
                              <w:rPr>
                                <w:rFonts w:cs="Arial"/>
                                <w:color w:val="0070C0"/>
                                <w:sz w:val="56"/>
                                <w:szCs w:val="56"/>
                              </w:rPr>
                            </w:pPr>
                            <w:bookmarkStart w:id="24" w:name="_Toc77670058"/>
                            <w:r>
                              <w:rPr>
                                <w:rFonts w:cs="Arial"/>
                                <w:color w:val="0070C0"/>
                                <w:sz w:val="56"/>
                                <w:szCs w:val="56"/>
                              </w:rPr>
                              <w:t>Policy</w:t>
                            </w:r>
                            <w:bookmarkEnd w:id="24"/>
                          </w:p>
                          <w:p w14:paraId="039D39A6" w14:textId="77777777" w:rsidR="006A32AD" w:rsidRDefault="006A32AD" w:rsidP="00D742D8"/>
                          <w:p w14:paraId="41B9360C" w14:textId="77777777" w:rsidR="006A32AD" w:rsidRPr="00A56DD8" w:rsidRDefault="006A32AD" w:rsidP="00D742D8">
                            <w:pPr>
                              <w:keepNext/>
                              <w:contextualSpacing/>
                              <w:jc w:val="center"/>
                              <w:outlineLvl w:val="2"/>
                              <w:rPr>
                                <w:rFonts w:cs="Arial"/>
                                <w:color w:val="0070C0"/>
                                <w:sz w:val="40"/>
                                <w:szCs w:val="40"/>
                              </w:rPr>
                            </w:pPr>
                            <w:bookmarkStart w:id="25" w:name="_Toc77670059"/>
                            <w:r>
                              <w:rPr>
                                <w:rFonts w:cs="Arial"/>
                                <w:color w:val="0070C0"/>
                                <w:sz w:val="40"/>
                                <w:szCs w:val="40"/>
                              </w:rPr>
                              <w:t>Spring 2021</w:t>
                            </w:r>
                            <w:bookmarkEnd w:id="25"/>
                          </w:p>
                          <w:p w14:paraId="795B52A8" w14:textId="77777777" w:rsidR="006A32AD" w:rsidRDefault="006A32AD" w:rsidP="00D742D8"/>
                          <w:p w14:paraId="3F7EF13D" w14:textId="77777777" w:rsidR="006A32AD" w:rsidRDefault="006A32AD"/>
                          <w:p w14:paraId="03F994E5" w14:textId="77777777" w:rsidR="006A32AD" w:rsidRDefault="006A32AD" w:rsidP="00D742D8">
                            <w:pPr>
                              <w:keepNext/>
                              <w:contextualSpacing/>
                              <w:jc w:val="center"/>
                              <w:outlineLvl w:val="2"/>
                              <w:rPr>
                                <w:rFonts w:cs="Arial"/>
                                <w:color w:val="0070C0"/>
                                <w:sz w:val="56"/>
                                <w:szCs w:val="56"/>
                              </w:rPr>
                            </w:pPr>
                            <w:bookmarkStart w:id="26" w:name="_Toc77670060"/>
                            <w:r>
                              <w:rPr>
                                <w:rFonts w:cs="Arial"/>
                                <w:color w:val="0070C0"/>
                                <w:sz w:val="56"/>
                                <w:szCs w:val="56"/>
                              </w:rPr>
                              <w:t>Data Protection</w:t>
                            </w:r>
                            <w:bookmarkEnd w:id="26"/>
                          </w:p>
                          <w:p w14:paraId="18D1BF9B" w14:textId="77777777" w:rsidR="006A32AD" w:rsidRDefault="006A32AD" w:rsidP="00D742D8">
                            <w:pPr>
                              <w:keepNext/>
                              <w:contextualSpacing/>
                              <w:jc w:val="center"/>
                              <w:outlineLvl w:val="2"/>
                              <w:rPr>
                                <w:rFonts w:cs="Arial"/>
                                <w:color w:val="0070C0"/>
                                <w:sz w:val="56"/>
                                <w:szCs w:val="56"/>
                              </w:rPr>
                            </w:pPr>
                            <w:bookmarkStart w:id="27" w:name="_Toc77670061"/>
                            <w:r>
                              <w:rPr>
                                <w:rFonts w:cs="Arial"/>
                                <w:color w:val="0070C0"/>
                                <w:sz w:val="56"/>
                                <w:szCs w:val="56"/>
                              </w:rPr>
                              <w:t>Policy</w:t>
                            </w:r>
                            <w:bookmarkEnd w:id="27"/>
                          </w:p>
                          <w:p w14:paraId="41B04971" w14:textId="77777777" w:rsidR="006A32AD" w:rsidRDefault="006A32AD" w:rsidP="00D742D8"/>
                          <w:p w14:paraId="22FE4D5E" w14:textId="77777777" w:rsidR="006A32AD" w:rsidRPr="00A56DD8" w:rsidRDefault="006A32AD" w:rsidP="00D742D8">
                            <w:pPr>
                              <w:keepNext/>
                              <w:contextualSpacing/>
                              <w:jc w:val="center"/>
                              <w:outlineLvl w:val="2"/>
                              <w:rPr>
                                <w:rFonts w:cs="Arial"/>
                                <w:color w:val="0070C0"/>
                                <w:sz w:val="40"/>
                                <w:szCs w:val="40"/>
                              </w:rPr>
                            </w:pPr>
                            <w:bookmarkStart w:id="28" w:name="_Toc77670062"/>
                            <w:r>
                              <w:rPr>
                                <w:rFonts w:cs="Arial"/>
                                <w:color w:val="0070C0"/>
                                <w:sz w:val="40"/>
                                <w:szCs w:val="40"/>
                              </w:rPr>
                              <w:t>Spring 2021</w:t>
                            </w:r>
                            <w:bookmarkEnd w:id="28"/>
                          </w:p>
                          <w:p w14:paraId="10EAD669" w14:textId="77777777" w:rsidR="006A32AD" w:rsidRDefault="006A32AD" w:rsidP="00D742D8"/>
                          <w:p w14:paraId="1C3023A8" w14:textId="77777777" w:rsidR="006A32AD" w:rsidRDefault="006A32AD"/>
                          <w:p w14:paraId="7DD4AFA1" w14:textId="77777777" w:rsidR="006A32AD" w:rsidRDefault="006A32AD" w:rsidP="00D742D8">
                            <w:pPr>
                              <w:keepNext/>
                              <w:contextualSpacing/>
                              <w:jc w:val="center"/>
                              <w:outlineLvl w:val="2"/>
                              <w:rPr>
                                <w:rFonts w:cs="Arial"/>
                                <w:color w:val="0070C0"/>
                                <w:sz w:val="56"/>
                                <w:szCs w:val="56"/>
                              </w:rPr>
                            </w:pPr>
                            <w:bookmarkStart w:id="29" w:name="_Toc77670063"/>
                            <w:r>
                              <w:rPr>
                                <w:rFonts w:cs="Arial"/>
                                <w:color w:val="0070C0"/>
                                <w:sz w:val="56"/>
                                <w:szCs w:val="56"/>
                              </w:rPr>
                              <w:t>Data Protection</w:t>
                            </w:r>
                            <w:bookmarkEnd w:id="29"/>
                          </w:p>
                          <w:p w14:paraId="6362BE41" w14:textId="77777777" w:rsidR="006A32AD" w:rsidRDefault="006A32AD" w:rsidP="00D742D8">
                            <w:pPr>
                              <w:keepNext/>
                              <w:contextualSpacing/>
                              <w:jc w:val="center"/>
                              <w:outlineLvl w:val="2"/>
                              <w:rPr>
                                <w:rFonts w:cs="Arial"/>
                                <w:color w:val="0070C0"/>
                                <w:sz w:val="56"/>
                                <w:szCs w:val="56"/>
                              </w:rPr>
                            </w:pPr>
                            <w:bookmarkStart w:id="30" w:name="_Toc77670064"/>
                            <w:r>
                              <w:rPr>
                                <w:rFonts w:cs="Arial"/>
                                <w:color w:val="0070C0"/>
                                <w:sz w:val="56"/>
                                <w:szCs w:val="56"/>
                              </w:rPr>
                              <w:t>Policy</w:t>
                            </w:r>
                            <w:bookmarkEnd w:id="30"/>
                          </w:p>
                          <w:p w14:paraId="5E29ACBC" w14:textId="77777777" w:rsidR="006A32AD" w:rsidRDefault="006A32AD" w:rsidP="00D742D8"/>
                          <w:p w14:paraId="7FD4A26D" w14:textId="77777777" w:rsidR="006A32AD" w:rsidRPr="00A56DD8" w:rsidRDefault="006A32AD" w:rsidP="00D742D8">
                            <w:pPr>
                              <w:keepNext/>
                              <w:contextualSpacing/>
                              <w:jc w:val="center"/>
                              <w:outlineLvl w:val="2"/>
                              <w:rPr>
                                <w:rFonts w:cs="Arial"/>
                                <w:color w:val="0070C0"/>
                                <w:sz w:val="40"/>
                                <w:szCs w:val="40"/>
                              </w:rPr>
                            </w:pPr>
                            <w:bookmarkStart w:id="31" w:name="_Toc77670065"/>
                            <w:r>
                              <w:rPr>
                                <w:rFonts w:cs="Arial"/>
                                <w:color w:val="0070C0"/>
                                <w:sz w:val="40"/>
                                <w:szCs w:val="40"/>
                              </w:rPr>
                              <w:t>Spring 2021</w:t>
                            </w:r>
                            <w:bookmarkEnd w:id="31"/>
                          </w:p>
                          <w:p w14:paraId="1B6832A6" w14:textId="77777777" w:rsidR="006A32AD" w:rsidRDefault="006A32AD" w:rsidP="00D742D8"/>
                          <w:p w14:paraId="076BD84F" w14:textId="77777777" w:rsidR="006A32AD" w:rsidRDefault="006A32AD"/>
                          <w:p w14:paraId="4F56058C" w14:textId="77777777" w:rsidR="006A32AD" w:rsidRDefault="006A32AD" w:rsidP="00D742D8">
                            <w:pPr>
                              <w:keepNext/>
                              <w:contextualSpacing/>
                              <w:jc w:val="center"/>
                              <w:outlineLvl w:val="2"/>
                              <w:rPr>
                                <w:rFonts w:cs="Arial"/>
                                <w:color w:val="0070C0"/>
                                <w:sz w:val="56"/>
                                <w:szCs w:val="56"/>
                              </w:rPr>
                            </w:pPr>
                            <w:bookmarkStart w:id="32" w:name="_Toc77670066"/>
                            <w:r>
                              <w:rPr>
                                <w:rFonts w:cs="Arial"/>
                                <w:color w:val="0070C0"/>
                                <w:sz w:val="56"/>
                                <w:szCs w:val="56"/>
                              </w:rPr>
                              <w:t>Data Protection</w:t>
                            </w:r>
                            <w:bookmarkEnd w:id="32"/>
                          </w:p>
                          <w:p w14:paraId="321FA433" w14:textId="77777777" w:rsidR="006A32AD" w:rsidRDefault="006A32AD" w:rsidP="00D742D8">
                            <w:pPr>
                              <w:keepNext/>
                              <w:contextualSpacing/>
                              <w:jc w:val="center"/>
                              <w:outlineLvl w:val="2"/>
                              <w:rPr>
                                <w:rFonts w:cs="Arial"/>
                                <w:color w:val="0070C0"/>
                                <w:sz w:val="56"/>
                                <w:szCs w:val="56"/>
                              </w:rPr>
                            </w:pPr>
                            <w:bookmarkStart w:id="33" w:name="_Toc77670067"/>
                            <w:r>
                              <w:rPr>
                                <w:rFonts w:cs="Arial"/>
                                <w:color w:val="0070C0"/>
                                <w:sz w:val="56"/>
                                <w:szCs w:val="56"/>
                              </w:rPr>
                              <w:t>Policy</w:t>
                            </w:r>
                            <w:bookmarkEnd w:id="33"/>
                          </w:p>
                          <w:p w14:paraId="02EB184A" w14:textId="77777777" w:rsidR="006A32AD" w:rsidRDefault="006A32AD" w:rsidP="00D742D8"/>
                          <w:p w14:paraId="100F879B" w14:textId="77777777" w:rsidR="006A32AD" w:rsidRPr="00A56DD8" w:rsidRDefault="006A32AD" w:rsidP="00D742D8">
                            <w:pPr>
                              <w:keepNext/>
                              <w:contextualSpacing/>
                              <w:jc w:val="center"/>
                              <w:outlineLvl w:val="2"/>
                              <w:rPr>
                                <w:rFonts w:cs="Arial"/>
                                <w:color w:val="0070C0"/>
                                <w:sz w:val="40"/>
                                <w:szCs w:val="40"/>
                              </w:rPr>
                            </w:pPr>
                            <w:bookmarkStart w:id="34" w:name="_Toc77670068"/>
                            <w:r>
                              <w:rPr>
                                <w:rFonts w:cs="Arial"/>
                                <w:color w:val="0070C0"/>
                                <w:sz w:val="40"/>
                                <w:szCs w:val="40"/>
                              </w:rPr>
                              <w:t>Spring 2021</w:t>
                            </w:r>
                            <w:bookmarkEnd w:id="34"/>
                          </w:p>
                          <w:p w14:paraId="3ED20C0B" w14:textId="77777777" w:rsidR="006A32AD" w:rsidRDefault="006A32AD" w:rsidP="00D742D8"/>
                          <w:p w14:paraId="1B24DE76" w14:textId="77777777" w:rsidR="006A32AD" w:rsidRDefault="006A32AD"/>
                          <w:p w14:paraId="70770DE3" w14:textId="77777777" w:rsidR="006A32AD" w:rsidRDefault="006A32AD" w:rsidP="00D742D8">
                            <w:pPr>
                              <w:keepNext/>
                              <w:contextualSpacing/>
                              <w:jc w:val="center"/>
                              <w:outlineLvl w:val="2"/>
                              <w:rPr>
                                <w:rFonts w:cs="Arial"/>
                                <w:color w:val="0070C0"/>
                                <w:sz w:val="56"/>
                                <w:szCs w:val="56"/>
                              </w:rPr>
                            </w:pPr>
                            <w:bookmarkStart w:id="35" w:name="_Toc77670069"/>
                            <w:r>
                              <w:rPr>
                                <w:rFonts w:cs="Arial"/>
                                <w:color w:val="0070C0"/>
                                <w:sz w:val="56"/>
                                <w:szCs w:val="56"/>
                              </w:rPr>
                              <w:t>Data Protection</w:t>
                            </w:r>
                            <w:bookmarkEnd w:id="35"/>
                          </w:p>
                          <w:p w14:paraId="225CA013" w14:textId="77777777" w:rsidR="006A32AD" w:rsidRDefault="006A32AD" w:rsidP="00D742D8">
                            <w:pPr>
                              <w:keepNext/>
                              <w:contextualSpacing/>
                              <w:jc w:val="center"/>
                              <w:outlineLvl w:val="2"/>
                              <w:rPr>
                                <w:rFonts w:cs="Arial"/>
                                <w:color w:val="0070C0"/>
                                <w:sz w:val="56"/>
                                <w:szCs w:val="56"/>
                              </w:rPr>
                            </w:pPr>
                            <w:bookmarkStart w:id="36" w:name="_Toc77670070"/>
                            <w:r>
                              <w:rPr>
                                <w:rFonts w:cs="Arial"/>
                                <w:color w:val="0070C0"/>
                                <w:sz w:val="56"/>
                                <w:szCs w:val="56"/>
                              </w:rPr>
                              <w:t>Policy</w:t>
                            </w:r>
                            <w:bookmarkEnd w:id="36"/>
                          </w:p>
                          <w:p w14:paraId="5675ADE0" w14:textId="77777777" w:rsidR="006A32AD" w:rsidRDefault="006A32AD" w:rsidP="00D742D8"/>
                          <w:p w14:paraId="7B9C5452" w14:textId="77777777" w:rsidR="006A32AD" w:rsidRPr="00A56DD8" w:rsidRDefault="006A32AD" w:rsidP="00D742D8">
                            <w:pPr>
                              <w:keepNext/>
                              <w:contextualSpacing/>
                              <w:jc w:val="center"/>
                              <w:outlineLvl w:val="2"/>
                              <w:rPr>
                                <w:rFonts w:cs="Arial"/>
                                <w:color w:val="0070C0"/>
                                <w:sz w:val="40"/>
                                <w:szCs w:val="40"/>
                              </w:rPr>
                            </w:pPr>
                            <w:bookmarkStart w:id="37" w:name="_Toc77670071"/>
                            <w:r>
                              <w:rPr>
                                <w:rFonts w:cs="Arial"/>
                                <w:color w:val="0070C0"/>
                                <w:sz w:val="40"/>
                                <w:szCs w:val="40"/>
                              </w:rPr>
                              <w:t>Spring 2021</w:t>
                            </w:r>
                            <w:bookmarkEnd w:id="37"/>
                          </w:p>
                          <w:p w14:paraId="375BC7D9" w14:textId="77777777" w:rsidR="006A32AD" w:rsidRDefault="006A32AD" w:rsidP="00D742D8"/>
                          <w:p w14:paraId="570EA5A0" w14:textId="77777777" w:rsidR="006A32AD" w:rsidRDefault="006A32AD"/>
                          <w:p w14:paraId="67F4C423" w14:textId="77777777" w:rsidR="006A32AD" w:rsidRDefault="006A32AD" w:rsidP="00D742D8">
                            <w:pPr>
                              <w:keepNext/>
                              <w:contextualSpacing/>
                              <w:jc w:val="center"/>
                              <w:outlineLvl w:val="2"/>
                              <w:rPr>
                                <w:rFonts w:cs="Arial"/>
                                <w:color w:val="0070C0"/>
                                <w:sz w:val="56"/>
                                <w:szCs w:val="56"/>
                              </w:rPr>
                            </w:pPr>
                            <w:bookmarkStart w:id="38" w:name="_Toc77670072"/>
                            <w:r>
                              <w:rPr>
                                <w:rFonts w:cs="Arial"/>
                                <w:color w:val="0070C0"/>
                                <w:sz w:val="56"/>
                                <w:szCs w:val="56"/>
                              </w:rPr>
                              <w:t>Data Protection</w:t>
                            </w:r>
                            <w:bookmarkEnd w:id="38"/>
                          </w:p>
                          <w:p w14:paraId="34156AD3" w14:textId="77777777" w:rsidR="006A32AD" w:rsidRDefault="006A32AD" w:rsidP="00D742D8">
                            <w:pPr>
                              <w:keepNext/>
                              <w:contextualSpacing/>
                              <w:jc w:val="center"/>
                              <w:outlineLvl w:val="2"/>
                              <w:rPr>
                                <w:rFonts w:cs="Arial"/>
                                <w:color w:val="0070C0"/>
                                <w:sz w:val="56"/>
                                <w:szCs w:val="56"/>
                              </w:rPr>
                            </w:pPr>
                            <w:bookmarkStart w:id="39" w:name="_Toc77670073"/>
                            <w:r>
                              <w:rPr>
                                <w:rFonts w:cs="Arial"/>
                                <w:color w:val="0070C0"/>
                                <w:sz w:val="56"/>
                                <w:szCs w:val="56"/>
                              </w:rPr>
                              <w:t>Policy</w:t>
                            </w:r>
                            <w:bookmarkEnd w:id="39"/>
                          </w:p>
                          <w:p w14:paraId="34B00103" w14:textId="77777777" w:rsidR="006A32AD" w:rsidRDefault="006A32AD" w:rsidP="00D742D8"/>
                          <w:p w14:paraId="5F239A31" w14:textId="77777777" w:rsidR="006A32AD" w:rsidRPr="00A56DD8" w:rsidRDefault="006A32AD" w:rsidP="00D742D8">
                            <w:pPr>
                              <w:keepNext/>
                              <w:contextualSpacing/>
                              <w:jc w:val="center"/>
                              <w:outlineLvl w:val="2"/>
                              <w:rPr>
                                <w:rFonts w:cs="Arial"/>
                                <w:color w:val="0070C0"/>
                                <w:sz w:val="40"/>
                                <w:szCs w:val="40"/>
                              </w:rPr>
                            </w:pPr>
                            <w:bookmarkStart w:id="40" w:name="_Toc77670074"/>
                            <w:r>
                              <w:rPr>
                                <w:rFonts w:cs="Arial"/>
                                <w:color w:val="0070C0"/>
                                <w:sz w:val="40"/>
                                <w:szCs w:val="40"/>
                              </w:rPr>
                              <w:t>Spring 2021</w:t>
                            </w:r>
                            <w:bookmarkEnd w:id="40"/>
                          </w:p>
                          <w:p w14:paraId="73DF3C4A" w14:textId="77777777" w:rsidR="006A32AD" w:rsidRDefault="006A32AD" w:rsidP="00D742D8"/>
                          <w:p w14:paraId="5618D1B3" w14:textId="77777777" w:rsidR="006A32AD" w:rsidRDefault="006A32AD"/>
                          <w:p w14:paraId="1131B2BF" w14:textId="77777777" w:rsidR="006A32AD" w:rsidRDefault="006A32AD" w:rsidP="00D742D8">
                            <w:pPr>
                              <w:keepNext/>
                              <w:contextualSpacing/>
                              <w:jc w:val="center"/>
                              <w:outlineLvl w:val="2"/>
                              <w:rPr>
                                <w:rFonts w:cs="Arial"/>
                                <w:color w:val="0070C0"/>
                                <w:sz w:val="56"/>
                                <w:szCs w:val="56"/>
                              </w:rPr>
                            </w:pPr>
                            <w:bookmarkStart w:id="41" w:name="_Toc77670075"/>
                            <w:r>
                              <w:rPr>
                                <w:rFonts w:cs="Arial"/>
                                <w:color w:val="0070C0"/>
                                <w:sz w:val="56"/>
                                <w:szCs w:val="56"/>
                              </w:rPr>
                              <w:t>Data Protection</w:t>
                            </w:r>
                            <w:bookmarkEnd w:id="41"/>
                          </w:p>
                          <w:p w14:paraId="3AA30062" w14:textId="77777777" w:rsidR="006A32AD" w:rsidRDefault="006A32AD" w:rsidP="00D742D8">
                            <w:pPr>
                              <w:keepNext/>
                              <w:contextualSpacing/>
                              <w:jc w:val="center"/>
                              <w:outlineLvl w:val="2"/>
                              <w:rPr>
                                <w:rFonts w:cs="Arial"/>
                                <w:color w:val="0070C0"/>
                                <w:sz w:val="56"/>
                                <w:szCs w:val="56"/>
                              </w:rPr>
                            </w:pPr>
                            <w:bookmarkStart w:id="42" w:name="_Toc77670076"/>
                            <w:r>
                              <w:rPr>
                                <w:rFonts w:cs="Arial"/>
                                <w:color w:val="0070C0"/>
                                <w:sz w:val="56"/>
                                <w:szCs w:val="56"/>
                              </w:rPr>
                              <w:t>Policy</w:t>
                            </w:r>
                            <w:bookmarkEnd w:id="42"/>
                          </w:p>
                          <w:p w14:paraId="1A5295E2" w14:textId="77777777" w:rsidR="006A32AD" w:rsidRDefault="006A32AD" w:rsidP="00D742D8"/>
                          <w:p w14:paraId="6D4CB041" w14:textId="77777777" w:rsidR="006A32AD" w:rsidRPr="00A56DD8" w:rsidRDefault="006A32AD" w:rsidP="00D742D8">
                            <w:pPr>
                              <w:keepNext/>
                              <w:contextualSpacing/>
                              <w:jc w:val="center"/>
                              <w:outlineLvl w:val="2"/>
                              <w:rPr>
                                <w:rFonts w:cs="Arial"/>
                                <w:color w:val="0070C0"/>
                                <w:sz w:val="40"/>
                                <w:szCs w:val="40"/>
                              </w:rPr>
                            </w:pPr>
                            <w:bookmarkStart w:id="43" w:name="_Toc77670077"/>
                            <w:r>
                              <w:rPr>
                                <w:rFonts w:cs="Arial"/>
                                <w:color w:val="0070C0"/>
                                <w:sz w:val="40"/>
                                <w:szCs w:val="40"/>
                              </w:rPr>
                              <w:t>Spring 2021</w:t>
                            </w:r>
                            <w:bookmarkEnd w:id="43"/>
                          </w:p>
                          <w:p w14:paraId="32128D73" w14:textId="77777777" w:rsidR="006A32AD" w:rsidRDefault="006A32AD" w:rsidP="00D742D8"/>
                          <w:p w14:paraId="0CC9348B" w14:textId="77777777" w:rsidR="006A32AD" w:rsidRDefault="006A32AD"/>
                          <w:p w14:paraId="1DF18214" w14:textId="77777777" w:rsidR="006A32AD" w:rsidRDefault="006A32AD" w:rsidP="00D742D8">
                            <w:pPr>
                              <w:keepNext/>
                              <w:contextualSpacing/>
                              <w:jc w:val="center"/>
                              <w:outlineLvl w:val="2"/>
                              <w:rPr>
                                <w:rFonts w:cs="Arial"/>
                                <w:color w:val="0070C0"/>
                                <w:sz w:val="56"/>
                                <w:szCs w:val="56"/>
                              </w:rPr>
                            </w:pPr>
                            <w:bookmarkStart w:id="44" w:name="_Toc77670078"/>
                            <w:r>
                              <w:rPr>
                                <w:rFonts w:cs="Arial"/>
                                <w:color w:val="0070C0"/>
                                <w:sz w:val="56"/>
                                <w:szCs w:val="56"/>
                              </w:rPr>
                              <w:t>Data Protection</w:t>
                            </w:r>
                            <w:bookmarkEnd w:id="44"/>
                          </w:p>
                          <w:p w14:paraId="5517FAFA" w14:textId="77777777" w:rsidR="006A32AD" w:rsidRDefault="006A32AD" w:rsidP="00D742D8">
                            <w:pPr>
                              <w:keepNext/>
                              <w:contextualSpacing/>
                              <w:jc w:val="center"/>
                              <w:outlineLvl w:val="2"/>
                              <w:rPr>
                                <w:rFonts w:cs="Arial"/>
                                <w:color w:val="0070C0"/>
                                <w:sz w:val="56"/>
                                <w:szCs w:val="56"/>
                              </w:rPr>
                            </w:pPr>
                            <w:bookmarkStart w:id="45" w:name="_Toc77670079"/>
                            <w:r>
                              <w:rPr>
                                <w:rFonts w:cs="Arial"/>
                                <w:color w:val="0070C0"/>
                                <w:sz w:val="56"/>
                                <w:szCs w:val="56"/>
                              </w:rPr>
                              <w:t>Policy</w:t>
                            </w:r>
                            <w:bookmarkEnd w:id="45"/>
                          </w:p>
                          <w:p w14:paraId="14042E20" w14:textId="77777777" w:rsidR="006A32AD" w:rsidRDefault="006A32AD" w:rsidP="00D742D8"/>
                          <w:p w14:paraId="7F6A4B47" w14:textId="77777777" w:rsidR="006A32AD" w:rsidRPr="00A56DD8" w:rsidRDefault="006A32AD" w:rsidP="00D742D8">
                            <w:pPr>
                              <w:keepNext/>
                              <w:contextualSpacing/>
                              <w:jc w:val="center"/>
                              <w:outlineLvl w:val="2"/>
                              <w:rPr>
                                <w:rFonts w:cs="Arial"/>
                                <w:color w:val="0070C0"/>
                                <w:sz w:val="40"/>
                                <w:szCs w:val="40"/>
                              </w:rPr>
                            </w:pPr>
                            <w:bookmarkStart w:id="46" w:name="_Toc77670080"/>
                            <w:r>
                              <w:rPr>
                                <w:rFonts w:cs="Arial"/>
                                <w:color w:val="0070C0"/>
                                <w:sz w:val="40"/>
                                <w:szCs w:val="40"/>
                              </w:rPr>
                              <w:t>Spring 2021</w:t>
                            </w:r>
                            <w:bookmarkEnd w:id="46"/>
                          </w:p>
                          <w:p w14:paraId="2BD6D1D7" w14:textId="77777777" w:rsidR="006A32AD" w:rsidRDefault="006A32AD" w:rsidP="00D742D8"/>
                          <w:p w14:paraId="6B3CE012" w14:textId="77777777" w:rsidR="006A32AD" w:rsidRDefault="006A32AD"/>
                          <w:p w14:paraId="196D10DF" w14:textId="77777777" w:rsidR="006A32AD" w:rsidRDefault="006A32AD" w:rsidP="00D742D8">
                            <w:pPr>
                              <w:keepNext/>
                              <w:contextualSpacing/>
                              <w:jc w:val="center"/>
                              <w:outlineLvl w:val="2"/>
                              <w:rPr>
                                <w:rFonts w:cs="Arial"/>
                                <w:color w:val="0070C0"/>
                                <w:sz w:val="56"/>
                                <w:szCs w:val="56"/>
                              </w:rPr>
                            </w:pPr>
                            <w:bookmarkStart w:id="47" w:name="_Toc77670081"/>
                            <w:r>
                              <w:rPr>
                                <w:rFonts w:cs="Arial"/>
                                <w:color w:val="0070C0"/>
                                <w:sz w:val="56"/>
                                <w:szCs w:val="56"/>
                              </w:rPr>
                              <w:t>Data Protection</w:t>
                            </w:r>
                            <w:bookmarkEnd w:id="47"/>
                          </w:p>
                          <w:p w14:paraId="082CF815" w14:textId="77777777" w:rsidR="006A32AD" w:rsidRDefault="006A32AD" w:rsidP="00D742D8">
                            <w:pPr>
                              <w:keepNext/>
                              <w:contextualSpacing/>
                              <w:jc w:val="center"/>
                              <w:outlineLvl w:val="2"/>
                              <w:rPr>
                                <w:rFonts w:cs="Arial"/>
                                <w:color w:val="0070C0"/>
                                <w:sz w:val="56"/>
                                <w:szCs w:val="56"/>
                              </w:rPr>
                            </w:pPr>
                            <w:bookmarkStart w:id="48" w:name="_Toc77670082"/>
                            <w:r>
                              <w:rPr>
                                <w:rFonts w:cs="Arial"/>
                                <w:color w:val="0070C0"/>
                                <w:sz w:val="56"/>
                                <w:szCs w:val="56"/>
                              </w:rPr>
                              <w:t>Policy</w:t>
                            </w:r>
                            <w:bookmarkEnd w:id="48"/>
                          </w:p>
                          <w:p w14:paraId="4035F287" w14:textId="77777777" w:rsidR="006A32AD" w:rsidRDefault="006A32AD" w:rsidP="00D742D8"/>
                          <w:p w14:paraId="70A60805" w14:textId="77777777" w:rsidR="006A32AD" w:rsidRPr="00A56DD8" w:rsidRDefault="006A32AD" w:rsidP="00D742D8">
                            <w:pPr>
                              <w:keepNext/>
                              <w:contextualSpacing/>
                              <w:jc w:val="center"/>
                              <w:outlineLvl w:val="2"/>
                              <w:rPr>
                                <w:rFonts w:cs="Arial"/>
                                <w:color w:val="0070C0"/>
                                <w:sz w:val="40"/>
                                <w:szCs w:val="40"/>
                              </w:rPr>
                            </w:pPr>
                            <w:bookmarkStart w:id="49" w:name="_Toc77670083"/>
                            <w:r>
                              <w:rPr>
                                <w:rFonts w:cs="Arial"/>
                                <w:color w:val="0070C0"/>
                                <w:sz w:val="40"/>
                                <w:szCs w:val="40"/>
                              </w:rPr>
                              <w:t>Spring 2021</w:t>
                            </w:r>
                            <w:bookmarkEnd w:id="49"/>
                          </w:p>
                          <w:p w14:paraId="2C8EA5FF" w14:textId="77777777" w:rsidR="006A32AD" w:rsidRDefault="006A32AD" w:rsidP="00D742D8"/>
                          <w:p w14:paraId="7782FCFA" w14:textId="77777777" w:rsidR="006A32AD" w:rsidRDefault="006A32AD"/>
                          <w:p w14:paraId="772FFEC0" w14:textId="77777777" w:rsidR="006A32AD" w:rsidRDefault="006A32AD" w:rsidP="00D742D8">
                            <w:pPr>
                              <w:keepNext/>
                              <w:contextualSpacing/>
                              <w:jc w:val="center"/>
                              <w:outlineLvl w:val="2"/>
                              <w:rPr>
                                <w:rFonts w:cs="Arial"/>
                                <w:color w:val="0070C0"/>
                                <w:sz w:val="56"/>
                                <w:szCs w:val="56"/>
                              </w:rPr>
                            </w:pPr>
                            <w:bookmarkStart w:id="50" w:name="_Toc77670084"/>
                            <w:r>
                              <w:rPr>
                                <w:rFonts w:cs="Arial"/>
                                <w:color w:val="0070C0"/>
                                <w:sz w:val="56"/>
                                <w:szCs w:val="56"/>
                              </w:rPr>
                              <w:t>Data Protection</w:t>
                            </w:r>
                            <w:bookmarkEnd w:id="50"/>
                          </w:p>
                          <w:p w14:paraId="074CF660" w14:textId="77777777" w:rsidR="006A32AD" w:rsidRDefault="006A32AD" w:rsidP="00D742D8">
                            <w:pPr>
                              <w:keepNext/>
                              <w:contextualSpacing/>
                              <w:jc w:val="center"/>
                              <w:outlineLvl w:val="2"/>
                              <w:rPr>
                                <w:rFonts w:cs="Arial"/>
                                <w:color w:val="0070C0"/>
                                <w:sz w:val="56"/>
                                <w:szCs w:val="56"/>
                              </w:rPr>
                            </w:pPr>
                            <w:bookmarkStart w:id="51" w:name="_Toc77670085"/>
                            <w:r>
                              <w:rPr>
                                <w:rFonts w:cs="Arial"/>
                                <w:color w:val="0070C0"/>
                                <w:sz w:val="56"/>
                                <w:szCs w:val="56"/>
                              </w:rPr>
                              <w:t>Policy</w:t>
                            </w:r>
                            <w:bookmarkEnd w:id="51"/>
                          </w:p>
                          <w:p w14:paraId="2E9486A2" w14:textId="77777777" w:rsidR="006A32AD" w:rsidRDefault="006A32AD" w:rsidP="00D742D8"/>
                          <w:p w14:paraId="12FDD2D1" w14:textId="77777777" w:rsidR="006A32AD" w:rsidRPr="00A56DD8" w:rsidRDefault="006A32AD" w:rsidP="00D742D8">
                            <w:pPr>
                              <w:keepNext/>
                              <w:contextualSpacing/>
                              <w:jc w:val="center"/>
                              <w:outlineLvl w:val="2"/>
                              <w:rPr>
                                <w:rFonts w:cs="Arial"/>
                                <w:color w:val="0070C0"/>
                                <w:sz w:val="40"/>
                                <w:szCs w:val="40"/>
                              </w:rPr>
                            </w:pPr>
                            <w:bookmarkStart w:id="52" w:name="_Toc77670086"/>
                            <w:r>
                              <w:rPr>
                                <w:rFonts w:cs="Arial"/>
                                <w:color w:val="0070C0"/>
                                <w:sz w:val="40"/>
                                <w:szCs w:val="40"/>
                              </w:rPr>
                              <w:t>Spring 2021</w:t>
                            </w:r>
                            <w:bookmarkEnd w:id="52"/>
                          </w:p>
                          <w:p w14:paraId="2E8D46DC" w14:textId="77777777" w:rsidR="006A32AD" w:rsidRDefault="006A32AD" w:rsidP="00D742D8"/>
                          <w:p w14:paraId="7CE442D4" w14:textId="77777777" w:rsidR="006A32AD" w:rsidRDefault="006A32AD"/>
                          <w:p w14:paraId="4773A33B" w14:textId="77777777" w:rsidR="006A32AD" w:rsidRDefault="006A32AD" w:rsidP="00D742D8">
                            <w:pPr>
                              <w:keepNext/>
                              <w:contextualSpacing/>
                              <w:jc w:val="center"/>
                              <w:outlineLvl w:val="2"/>
                              <w:rPr>
                                <w:rFonts w:cs="Arial"/>
                                <w:color w:val="0070C0"/>
                                <w:sz w:val="56"/>
                                <w:szCs w:val="56"/>
                              </w:rPr>
                            </w:pPr>
                            <w:bookmarkStart w:id="53" w:name="_Toc77670087"/>
                            <w:r>
                              <w:rPr>
                                <w:rFonts w:cs="Arial"/>
                                <w:color w:val="0070C0"/>
                                <w:sz w:val="56"/>
                                <w:szCs w:val="56"/>
                              </w:rPr>
                              <w:t>Data Protection</w:t>
                            </w:r>
                            <w:bookmarkEnd w:id="1"/>
                            <w:bookmarkEnd w:id="53"/>
                          </w:p>
                          <w:p w14:paraId="3A49DE62" w14:textId="77777777" w:rsidR="006A32AD" w:rsidRDefault="006A32AD" w:rsidP="00D742D8">
                            <w:pPr>
                              <w:keepNext/>
                              <w:contextualSpacing/>
                              <w:jc w:val="center"/>
                              <w:outlineLvl w:val="2"/>
                              <w:rPr>
                                <w:rFonts w:cs="Arial"/>
                                <w:color w:val="0070C0"/>
                                <w:sz w:val="56"/>
                                <w:szCs w:val="56"/>
                              </w:rPr>
                            </w:pPr>
                            <w:bookmarkStart w:id="54" w:name="_Toc62121482"/>
                            <w:bookmarkStart w:id="55" w:name="_Toc77670088"/>
                            <w:r>
                              <w:rPr>
                                <w:rFonts w:cs="Arial"/>
                                <w:color w:val="0070C0"/>
                                <w:sz w:val="56"/>
                                <w:szCs w:val="56"/>
                              </w:rPr>
                              <w:t>Policy</w:t>
                            </w:r>
                            <w:bookmarkEnd w:id="54"/>
                            <w:bookmarkEnd w:id="55"/>
                          </w:p>
                          <w:p w14:paraId="3EE5282C" w14:textId="77777777" w:rsidR="006A32AD" w:rsidRDefault="006A32AD" w:rsidP="00D742D8"/>
                          <w:p w14:paraId="78430044" w14:textId="77777777" w:rsidR="006A32AD" w:rsidRPr="00A56DD8" w:rsidRDefault="006A32AD" w:rsidP="00D742D8">
                            <w:pPr>
                              <w:keepNext/>
                              <w:contextualSpacing/>
                              <w:jc w:val="center"/>
                              <w:outlineLvl w:val="2"/>
                              <w:rPr>
                                <w:rFonts w:cs="Arial"/>
                                <w:color w:val="0070C0"/>
                                <w:sz w:val="40"/>
                                <w:szCs w:val="40"/>
                              </w:rPr>
                            </w:pPr>
                            <w:bookmarkStart w:id="56" w:name="_Toc62121483"/>
                            <w:bookmarkStart w:id="57" w:name="_Toc77670089"/>
                            <w:r>
                              <w:rPr>
                                <w:rFonts w:cs="Arial"/>
                                <w:color w:val="0070C0"/>
                                <w:sz w:val="40"/>
                                <w:szCs w:val="40"/>
                              </w:rPr>
                              <w:t>Spring 2021</w:t>
                            </w:r>
                            <w:bookmarkEnd w:id="56"/>
                            <w:bookmarkEnd w:id="57"/>
                          </w:p>
                          <w:p w14:paraId="3D6E1A34" w14:textId="77777777" w:rsidR="006A32AD" w:rsidRDefault="006A32AD" w:rsidP="00D742D8"/>
                          <w:p w14:paraId="43F00D24" w14:textId="77777777" w:rsidR="006A32AD" w:rsidRDefault="006A32AD"/>
                          <w:p w14:paraId="6B34E628" w14:textId="77777777" w:rsidR="006A32AD" w:rsidRDefault="006A32AD" w:rsidP="00D742D8">
                            <w:pPr>
                              <w:keepNext/>
                              <w:contextualSpacing/>
                              <w:jc w:val="center"/>
                              <w:outlineLvl w:val="2"/>
                              <w:rPr>
                                <w:rFonts w:cs="Arial"/>
                                <w:color w:val="0070C0"/>
                                <w:sz w:val="56"/>
                                <w:szCs w:val="56"/>
                              </w:rPr>
                            </w:pPr>
                            <w:bookmarkStart w:id="58" w:name="_Toc62121484"/>
                            <w:bookmarkStart w:id="59" w:name="_Toc77670090"/>
                            <w:r>
                              <w:rPr>
                                <w:rFonts w:cs="Arial"/>
                                <w:color w:val="0070C0"/>
                                <w:sz w:val="56"/>
                                <w:szCs w:val="56"/>
                              </w:rPr>
                              <w:t>Data Protection</w:t>
                            </w:r>
                            <w:bookmarkEnd w:id="58"/>
                            <w:bookmarkEnd w:id="59"/>
                          </w:p>
                          <w:p w14:paraId="676E82B1" w14:textId="77777777" w:rsidR="006A32AD" w:rsidRDefault="006A32AD" w:rsidP="00D742D8">
                            <w:pPr>
                              <w:keepNext/>
                              <w:contextualSpacing/>
                              <w:jc w:val="center"/>
                              <w:outlineLvl w:val="2"/>
                              <w:rPr>
                                <w:rFonts w:cs="Arial"/>
                                <w:color w:val="0070C0"/>
                                <w:sz w:val="56"/>
                                <w:szCs w:val="56"/>
                              </w:rPr>
                            </w:pPr>
                            <w:bookmarkStart w:id="60" w:name="_Toc62121485"/>
                            <w:bookmarkStart w:id="61" w:name="_Toc77670091"/>
                            <w:r>
                              <w:rPr>
                                <w:rFonts w:cs="Arial"/>
                                <w:color w:val="0070C0"/>
                                <w:sz w:val="56"/>
                                <w:szCs w:val="56"/>
                              </w:rPr>
                              <w:t>Policy</w:t>
                            </w:r>
                            <w:bookmarkEnd w:id="60"/>
                            <w:bookmarkEnd w:id="61"/>
                          </w:p>
                          <w:p w14:paraId="1598AB60" w14:textId="77777777" w:rsidR="006A32AD" w:rsidRDefault="006A32AD" w:rsidP="00D742D8"/>
                          <w:p w14:paraId="1CF34B02" w14:textId="77777777" w:rsidR="006A32AD" w:rsidRPr="00A56DD8" w:rsidRDefault="006A32AD" w:rsidP="00D742D8">
                            <w:pPr>
                              <w:keepNext/>
                              <w:contextualSpacing/>
                              <w:jc w:val="center"/>
                              <w:outlineLvl w:val="2"/>
                              <w:rPr>
                                <w:rFonts w:cs="Arial"/>
                                <w:color w:val="0070C0"/>
                                <w:sz w:val="40"/>
                                <w:szCs w:val="40"/>
                              </w:rPr>
                            </w:pPr>
                            <w:bookmarkStart w:id="62" w:name="_Toc62121486"/>
                            <w:bookmarkStart w:id="63" w:name="_Toc77670092"/>
                            <w:r>
                              <w:rPr>
                                <w:rFonts w:cs="Arial"/>
                                <w:color w:val="0070C0"/>
                                <w:sz w:val="40"/>
                                <w:szCs w:val="40"/>
                              </w:rPr>
                              <w:t>Spring 2021</w:t>
                            </w:r>
                            <w:bookmarkEnd w:id="62"/>
                            <w:bookmarkEnd w:id="63"/>
                          </w:p>
                          <w:p w14:paraId="3C9149FE" w14:textId="77777777" w:rsidR="006A32AD" w:rsidRDefault="006A32AD" w:rsidP="00D742D8"/>
                          <w:p w14:paraId="2CD06CF1" w14:textId="77777777" w:rsidR="006A32AD" w:rsidRDefault="006A32AD"/>
                          <w:p w14:paraId="52F020F5" w14:textId="77777777" w:rsidR="006A32AD" w:rsidRDefault="006A32AD" w:rsidP="00D742D8">
                            <w:pPr>
                              <w:keepNext/>
                              <w:contextualSpacing/>
                              <w:jc w:val="center"/>
                              <w:outlineLvl w:val="2"/>
                              <w:rPr>
                                <w:rFonts w:cs="Arial"/>
                                <w:color w:val="0070C0"/>
                                <w:sz w:val="56"/>
                                <w:szCs w:val="56"/>
                              </w:rPr>
                            </w:pPr>
                            <w:bookmarkStart w:id="64" w:name="_Toc62121487"/>
                            <w:bookmarkStart w:id="65" w:name="_Toc77670093"/>
                            <w:r>
                              <w:rPr>
                                <w:rFonts w:cs="Arial"/>
                                <w:color w:val="0070C0"/>
                                <w:sz w:val="56"/>
                                <w:szCs w:val="56"/>
                              </w:rPr>
                              <w:t>Data Protection</w:t>
                            </w:r>
                            <w:bookmarkEnd w:id="64"/>
                            <w:bookmarkEnd w:id="65"/>
                          </w:p>
                          <w:p w14:paraId="612D34D0" w14:textId="77777777" w:rsidR="006A32AD" w:rsidRDefault="006A32AD" w:rsidP="00D742D8">
                            <w:pPr>
                              <w:keepNext/>
                              <w:contextualSpacing/>
                              <w:jc w:val="center"/>
                              <w:outlineLvl w:val="2"/>
                              <w:rPr>
                                <w:rFonts w:cs="Arial"/>
                                <w:color w:val="0070C0"/>
                                <w:sz w:val="56"/>
                                <w:szCs w:val="56"/>
                              </w:rPr>
                            </w:pPr>
                            <w:bookmarkStart w:id="66" w:name="_Toc62121488"/>
                            <w:bookmarkStart w:id="67" w:name="_Toc77670094"/>
                            <w:r>
                              <w:rPr>
                                <w:rFonts w:cs="Arial"/>
                                <w:color w:val="0070C0"/>
                                <w:sz w:val="56"/>
                                <w:szCs w:val="56"/>
                              </w:rPr>
                              <w:t>Policy</w:t>
                            </w:r>
                            <w:bookmarkEnd w:id="66"/>
                            <w:bookmarkEnd w:id="67"/>
                          </w:p>
                          <w:p w14:paraId="1E4FF94A" w14:textId="77777777" w:rsidR="006A32AD" w:rsidRDefault="006A32AD" w:rsidP="00D742D8"/>
                          <w:p w14:paraId="7D1B4AAB" w14:textId="77777777" w:rsidR="006A32AD" w:rsidRPr="00A56DD8" w:rsidRDefault="006A32AD" w:rsidP="00D742D8">
                            <w:pPr>
                              <w:keepNext/>
                              <w:contextualSpacing/>
                              <w:jc w:val="center"/>
                              <w:outlineLvl w:val="2"/>
                              <w:rPr>
                                <w:rFonts w:cs="Arial"/>
                                <w:color w:val="0070C0"/>
                                <w:sz w:val="40"/>
                                <w:szCs w:val="40"/>
                              </w:rPr>
                            </w:pPr>
                            <w:bookmarkStart w:id="68" w:name="_Toc62121489"/>
                            <w:bookmarkStart w:id="69" w:name="_Toc77670095"/>
                            <w:r>
                              <w:rPr>
                                <w:rFonts w:cs="Arial"/>
                                <w:color w:val="0070C0"/>
                                <w:sz w:val="40"/>
                                <w:szCs w:val="40"/>
                              </w:rPr>
                              <w:t>Spring 2021</w:t>
                            </w:r>
                            <w:bookmarkEnd w:id="68"/>
                            <w:bookmarkEnd w:id="69"/>
                          </w:p>
                          <w:p w14:paraId="1B0C8A91" w14:textId="77777777" w:rsidR="006A32AD" w:rsidRDefault="006A32AD" w:rsidP="00D742D8"/>
                          <w:p w14:paraId="4B2CADAC" w14:textId="77777777" w:rsidR="006A32AD" w:rsidRDefault="006A32AD"/>
                          <w:p w14:paraId="0C0F86E4" w14:textId="77777777" w:rsidR="006A32AD" w:rsidRDefault="006A32AD" w:rsidP="00D742D8">
                            <w:pPr>
                              <w:keepNext/>
                              <w:contextualSpacing/>
                              <w:jc w:val="center"/>
                              <w:outlineLvl w:val="2"/>
                              <w:rPr>
                                <w:rFonts w:cs="Arial"/>
                                <w:color w:val="0070C0"/>
                                <w:sz w:val="56"/>
                                <w:szCs w:val="56"/>
                              </w:rPr>
                            </w:pPr>
                            <w:bookmarkStart w:id="70" w:name="_Toc62121490"/>
                            <w:bookmarkStart w:id="71" w:name="_Toc77670096"/>
                            <w:r>
                              <w:rPr>
                                <w:rFonts w:cs="Arial"/>
                                <w:color w:val="0070C0"/>
                                <w:sz w:val="56"/>
                                <w:szCs w:val="56"/>
                              </w:rPr>
                              <w:t>Data Protection</w:t>
                            </w:r>
                            <w:bookmarkEnd w:id="70"/>
                            <w:bookmarkEnd w:id="71"/>
                          </w:p>
                          <w:p w14:paraId="4AB67F6A" w14:textId="77777777" w:rsidR="006A32AD" w:rsidRDefault="006A32AD" w:rsidP="00D742D8">
                            <w:pPr>
                              <w:keepNext/>
                              <w:contextualSpacing/>
                              <w:jc w:val="center"/>
                              <w:outlineLvl w:val="2"/>
                              <w:rPr>
                                <w:rFonts w:cs="Arial"/>
                                <w:color w:val="0070C0"/>
                                <w:sz w:val="56"/>
                                <w:szCs w:val="56"/>
                              </w:rPr>
                            </w:pPr>
                            <w:bookmarkStart w:id="72" w:name="_Toc62121491"/>
                            <w:bookmarkStart w:id="73" w:name="_Toc77670097"/>
                            <w:r>
                              <w:rPr>
                                <w:rFonts w:cs="Arial"/>
                                <w:color w:val="0070C0"/>
                                <w:sz w:val="56"/>
                                <w:szCs w:val="56"/>
                              </w:rPr>
                              <w:t>Policy</w:t>
                            </w:r>
                            <w:bookmarkEnd w:id="72"/>
                            <w:bookmarkEnd w:id="73"/>
                          </w:p>
                          <w:p w14:paraId="5642F440" w14:textId="77777777" w:rsidR="006A32AD" w:rsidRDefault="006A32AD" w:rsidP="00D742D8"/>
                          <w:p w14:paraId="61A126EC" w14:textId="77777777" w:rsidR="006A32AD" w:rsidRPr="00A56DD8" w:rsidRDefault="006A32AD" w:rsidP="00D742D8">
                            <w:pPr>
                              <w:keepNext/>
                              <w:contextualSpacing/>
                              <w:jc w:val="center"/>
                              <w:outlineLvl w:val="2"/>
                              <w:rPr>
                                <w:rFonts w:cs="Arial"/>
                                <w:color w:val="0070C0"/>
                                <w:sz w:val="40"/>
                                <w:szCs w:val="40"/>
                              </w:rPr>
                            </w:pPr>
                            <w:bookmarkStart w:id="74" w:name="_Toc62121492"/>
                            <w:bookmarkStart w:id="75" w:name="_Toc77670098"/>
                            <w:r>
                              <w:rPr>
                                <w:rFonts w:cs="Arial"/>
                                <w:color w:val="0070C0"/>
                                <w:sz w:val="40"/>
                                <w:szCs w:val="40"/>
                              </w:rPr>
                              <w:t>Spring 2021</w:t>
                            </w:r>
                            <w:bookmarkEnd w:id="74"/>
                            <w:bookmarkEnd w:id="75"/>
                          </w:p>
                          <w:p w14:paraId="7E5F063F" w14:textId="77777777" w:rsidR="006A32AD" w:rsidRDefault="006A32AD" w:rsidP="00D742D8"/>
                          <w:p w14:paraId="1E7F88EA" w14:textId="77777777" w:rsidR="006A32AD" w:rsidRDefault="006A32AD"/>
                          <w:p w14:paraId="1DB42D63" w14:textId="77777777" w:rsidR="006A32AD" w:rsidRDefault="006A32AD" w:rsidP="00D742D8">
                            <w:pPr>
                              <w:keepNext/>
                              <w:contextualSpacing/>
                              <w:jc w:val="center"/>
                              <w:outlineLvl w:val="2"/>
                              <w:rPr>
                                <w:rFonts w:cs="Arial"/>
                                <w:color w:val="0070C0"/>
                                <w:sz w:val="56"/>
                                <w:szCs w:val="56"/>
                              </w:rPr>
                            </w:pPr>
                            <w:bookmarkStart w:id="76" w:name="_Toc62121493"/>
                            <w:bookmarkStart w:id="77" w:name="_Toc77670099"/>
                            <w:r>
                              <w:rPr>
                                <w:rFonts w:cs="Arial"/>
                                <w:color w:val="0070C0"/>
                                <w:sz w:val="56"/>
                                <w:szCs w:val="56"/>
                              </w:rPr>
                              <w:t>Data Protection</w:t>
                            </w:r>
                            <w:bookmarkEnd w:id="76"/>
                            <w:bookmarkEnd w:id="77"/>
                          </w:p>
                          <w:p w14:paraId="243DE12B" w14:textId="77777777" w:rsidR="006A32AD" w:rsidRDefault="006A32AD" w:rsidP="00D742D8">
                            <w:pPr>
                              <w:keepNext/>
                              <w:contextualSpacing/>
                              <w:jc w:val="center"/>
                              <w:outlineLvl w:val="2"/>
                              <w:rPr>
                                <w:rFonts w:cs="Arial"/>
                                <w:color w:val="0070C0"/>
                                <w:sz w:val="56"/>
                                <w:szCs w:val="56"/>
                              </w:rPr>
                            </w:pPr>
                            <w:bookmarkStart w:id="78" w:name="_Toc62121494"/>
                            <w:bookmarkStart w:id="79" w:name="_Toc77670100"/>
                            <w:r>
                              <w:rPr>
                                <w:rFonts w:cs="Arial"/>
                                <w:color w:val="0070C0"/>
                                <w:sz w:val="56"/>
                                <w:szCs w:val="56"/>
                              </w:rPr>
                              <w:t>Policy</w:t>
                            </w:r>
                            <w:bookmarkEnd w:id="78"/>
                            <w:bookmarkEnd w:id="79"/>
                          </w:p>
                          <w:p w14:paraId="74F3FCEB" w14:textId="77777777" w:rsidR="006A32AD" w:rsidRDefault="006A32AD" w:rsidP="00D742D8"/>
                          <w:p w14:paraId="4F3ABC74" w14:textId="77777777" w:rsidR="006A32AD" w:rsidRPr="00A56DD8" w:rsidRDefault="006A32AD" w:rsidP="00D742D8">
                            <w:pPr>
                              <w:keepNext/>
                              <w:contextualSpacing/>
                              <w:jc w:val="center"/>
                              <w:outlineLvl w:val="2"/>
                              <w:rPr>
                                <w:rFonts w:cs="Arial"/>
                                <w:color w:val="0070C0"/>
                                <w:sz w:val="40"/>
                                <w:szCs w:val="40"/>
                              </w:rPr>
                            </w:pPr>
                            <w:bookmarkStart w:id="80" w:name="_Toc62121495"/>
                            <w:bookmarkStart w:id="81" w:name="_Toc77670101"/>
                            <w:r>
                              <w:rPr>
                                <w:rFonts w:cs="Arial"/>
                                <w:color w:val="0070C0"/>
                                <w:sz w:val="40"/>
                                <w:szCs w:val="40"/>
                              </w:rPr>
                              <w:t>Spring 2021</w:t>
                            </w:r>
                            <w:bookmarkEnd w:id="80"/>
                            <w:bookmarkEnd w:id="81"/>
                          </w:p>
                          <w:p w14:paraId="1B5C9C5D" w14:textId="77777777" w:rsidR="006A32AD" w:rsidRDefault="006A32AD" w:rsidP="00D742D8"/>
                          <w:p w14:paraId="4AE756AE" w14:textId="77777777" w:rsidR="006A32AD" w:rsidRDefault="006A32AD"/>
                          <w:p w14:paraId="27F52236" w14:textId="77777777" w:rsidR="006A32AD" w:rsidRDefault="006A32AD" w:rsidP="00D742D8">
                            <w:pPr>
                              <w:keepNext/>
                              <w:contextualSpacing/>
                              <w:jc w:val="center"/>
                              <w:outlineLvl w:val="2"/>
                              <w:rPr>
                                <w:rFonts w:cs="Arial"/>
                                <w:color w:val="0070C0"/>
                                <w:sz w:val="56"/>
                                <w:szCs w:val="56"/>
                              </w:rPr>
                            </w:pPr>
                            <w:bookmarkStart w:id="82" w:name="_Toc62121496"/>
                            <w:bookmarkStart w:id="83" w:name="_Toc77670102"/>
                            <w:r>
                              <w:rPr>
                                <w:rFonts w:cs="Arial"/>
                                <w:color w:val="0070C0"/>
                                <w:sz w:val="56"/>
                                <w:szCs w:val="56"/>
                              </w:rPr>
                              <w:t>Data Protection</w:t>
                            </w:r>
                            <w:bookmarkEnd w:id="82"/>
                            <w:bookmarkEnd w:id="83"/>
                          </w:p>
                          <w:p w14:paraId="022E32A9" w14:textId="77777777" w:rsidR="006A32AD" w:rsidRDefault="006A32AD" w:rsidP="00D742D8">
                            <w:pPr>
                              <w:keepNext/>
                              <w:contextualSpacing/>
                              <w:jc w:val="center"/>
                              <w:outlineLvl w:val="2"/>
                              <w:rPr>
                                <w:rFonts w:cs="Arial"/>
                                <w:color w:val="0070C0"/>
                                <w:sz w:val="56"/>
                                <w:szCs w:val="56"/>
                              </w:rPr>
                            </w:pPr>
                            <w:bookmarkStart w:id="84" w:name="_Toc62121497"/>
                            <w:bookmarkStart w:id="85" w:name="_Toc77670103"/>
                            <w:r>
                              <w:rPr>
                                <w:rFonts w:cs="Arial"/>
                                <w:color w:val="0070C0"/>
                                <w:sz w:val="56"/>
                                <w:szCs w:val="56"/>
                              </w:rPr>
                              <w:t>Policy</w:t>
                            </w:r>
                            <w:bookmarkEnd w:id="84"/>
                            <w:bookmarkEnd w:id="85"/>
                          </w:p>
                          <w:p w14:paraId="415A23FC" w14:textId="77777777" w:rsidR="006A32AD" w:rsidRDefault="006A32AD" w:rsidP="00D742D8"/>
                          <w:p w14:paraId="3A2342EE" w14:textId="77777777" w:rsidR="006A32AD" w:rsidRPr="00A56DD8" w:rsidRDefault="006A32AD" w:rsidP="00D742D8">
                            <w:pPr>
                              <w:keepNext/>
                              <w:contextualSpacing/>
                              <w:jc w:val="center"/>
                              <w:outlineLvl w:val="2"/>
                              <w:rPr>
                                <w:rFonts w:cs="Arial"/>
                                <w:color w:val="0070C0"/>
                                <w:sz w:val="40"/>
                                <w:szCs w:val="40"/>
                              </w:rPr>
                            </w:pPr>
                            <w:bookmarkStart w:id="86" w:name="_Toc62121498"/>
                            <w:bookmarkStart w:id="87" w:name="_Toc77670104"/>
                            <w:r>
                              <w:rPr>
                                <w:rFonts w:cs="Arial"/>
                                <w:color w:val="0070C0"/>
                                <w:sz w:val="40"/>
                                <w:szCs w:val="40"/>
                              </w:rPr>
                              <w:t>Spring 2021</w:t>
                            </w:r>
                            <w:bookmarkEnd w:id="86"/>
                            <w:bookmarkEnd w:id="87"/>
                          </w:p>
                          <w:p w14:paraId="75CB80C5" w14:textId="77777777" w:rsidR="006A32AD" w:rsidRDefault="006A32AD" w:rsidP="00D742D8"/>
                          <w:p w14:paraId="1B17FD61" w14:textId="77777777" w:rsidR="006A32AD" w:rsidRDefault="006A32AD"/>
                          <w:p w14:paraId="026036CD" w14:textId="77777777" w:rsidR="006A32AD" w:rsidRDefault="006A32AD" w:rsidP="00D742D8">
                            <w:pPr>
                              <w:keepNext/>
                              <w:contextualSpacing/>
                              <w:jc w:val="center"/>
                              <w:outlineLvl w:val="2"/>
                              <w:rPr>
                                <w:rFonts w:cs="Arial"/>
                                <w:color w:val="0070C0"/>
                                <w:sz w:val="56"/>
                                <w:szCs w:val="56"/>
                              </w:rPr>
                            </w:pPr>
                            <w:bookmarkStart w:id="88" w:name="_Toc62121499"/>
                            <w:bookmarkStart w:id="89" w:name="_Toc77670105"/>
                            <w:r>
                              <w:rPr>
                                <w:rFonts w:cs="Arial"/>
                                <w:color w:val="0070C0"/>
                                <w:sz w:val="56"/>
                                <w:szCs w:val="56"/>
                              </w:rPr>
                              <w:t>Data Protection</w:t>
                            </w:r>
                            <w:bookmarkEnd w:id="88"/>
                            <w:bookmarkEnd w:id="89"/>
                          </w:p>
                          <w:p w14:paraId="402311AB" w14:textId="77777777" w:rsidR="006A32AD" w:rsidRDefault="006A32AD" w:rsidP="00D742D8">
                            <w:pPr>
                              <w:keepNext/>
                              <w:contextualSpacing/>
                              <w:jc w:val="center"/>
                              <w:outlineLvl w:val="2"/>
                              <w:rPr>
                                <w:rFonts w:cs="Arial"/>
                                <w:color w:val="0070C0"/>
                                <w:sz w:val="56"/>
                                <w:szCs w:val="56"/>
                              </w:rPr>
                            </w:pPr>
                            <w:bookmarkStart w:id="90" w:name="_Toc62121500"/>
                            <w:bookmarkStart w:id="91" w:name="_Toc77670106"/>
                            <w:r>
                              <w:rPr>
                                <w:rFonts w:cs="Arial"/>
                                <w:color w:val="0070C0"/>
                                <w:sz w:val="56"/>
                                <w:szCs w:val="56"/>
                              </w:rPr>
                              <w:t>Policy</w:t>
                            </w:r>
                            <w:bookmarkEnd w:id="90"/>
                            <w:bookmarkEnd w:id="91"/>
                          </w:p>
                          <w:p w14:paraId="1C6993A2" w14:textId="77777777" w:rsidR="006A32AD" w:rsidRDefault="006A32AD" w:rsidP="00D742D8"/>
                          <w:p w14:paraId="19517569" w14:textId="77777777" w:rsidR="006A32AD" w:rsidRPr="00A56DD8" w:rsidRDefault="006A32AD" w:rsidP="00D742D8">
                            <w:pPr>
                              <w:keepNext/>
                              <w:contextualSpacing/>
                              <w:jc w:val="center"/>
                              <w:outlineLvl w:val="2"/>
                              <w:rPr>
                                <w:rFonts w:cs="Arial"/>
                                <w:color w:val="0070C0"/>
                                <w:sz w:val="40"/>
                                <w:szCs w:val="40"/>
                              </w:rPr>
                            </w:pPr>
                            <w:bookmarkStart w:id="92" w:name="_Toc62121501"/>
                            <w:bookmarkStart w:id="93" w:name="_Toc77670107"/>
                            <w:r>
                              <w:rPr>
                                <w:rFonts w:cs="Arial"/>
                                <w:color w:val="0070C0"/>
                                <w:sz w:val="40"/>
                                <w:szCs w:val="40"/>
                              </w:rPr>
                              <w:t>Spring 2021</w:t>
                            </w:r>
                            <w:bookmarkEnd w:id="92"/>
                            <w:bookmarkEnd w:id="93"/>
                          </w:p>
                          <w:p w14:paraId="65120287" w14:textId="77777777" w:rsidR="006A32AD" w:rsidRDefault="006A32AD" w:rsidP="00D742D8"/>
                          <w:p w14:paraId="7EF7D685" w14:textId="77777777" w:rsidR="006A32AD" w:rsidRDefault="006A32AD"/>
                          <w:p w14:paraId="04EDB896" w14:textId="77777777" w:rsidR="006A32AD" w:rsidRDefault="006A32AD" w:rsidP="00D742D8">
                            <w:pPr>
                              <w:keepNext/>
                              <w:contextualSpacing/>
                              <w:jc w:val="center"/>
                              <w:outlineLvl w:val="2"/>
                              <w:rPr>
                                <w:rFonts w:cs="Arial"/>
                                <w:color w:val="0070C0"/>
                                <w:sz w:val="56"/>
                                <w:szCs w:val="56"/>
                              </w:rPr>
                            </w:pPr>
                            <w:bookmarkStart w:id="94" w:name="_Toc62121502"/>
                            <w:bookmarkStart w:id="95" w:name="_Toc77670108"/>
                            <w:r>
                              <w:rPr>
                                <w:rFonts w:cs="Arial"/>
                                <w:color w:val="0070C0"/>
                                <w:sz w:val="56"/>
                                <w:szCs w:val="56"/>
                              </w:rPr>
                              <w:t>Data Protection</w:t>
                            </w:r>
                            <w:bookmarkEnd w:id="94"/>
                            <w:bookmarkEnd w:id="95"/>
                          </w:p>
                          <w:p w14:paraId="2ECF072B" w14:textId="77777777" w:rsidR="006A32AD" w:rsidRDefault="006A32AD" w:rsidP="00D742D8">
                            <w:pPr>
                              <w:keepNext/>
                              <w:contextualSpacing/>
                              <w:jc w:val="center"/>
                              <w:outlineLvl w:val="2"/>
                              <w:rPr>
                                <w:rFonts w:cs="Arial"/>
                                <w:color w:val="0070C0"/>
                                <w:sz w:val="56"/>
                                <w:szCs w:val="56"/>
                              </w:rPr>
                            </w:pPr>
                            <w:bookmarkStart w:id="96" w:name="_Toc62121503"/>
                            <w:bookmarkStart w:id="97" w:name="_Toc77670109"/>
                            <w:r>
                              <w:rPr>
                                <w:rFonts w:cs="Arial"/>
                                <w:color w:val="0070C0"/>
                                <w:sz w:val="56"/>
                                <w:szCs w:val="56"/>
                              </w:rPr>
                              <w:t>Policy</w:t>
                            </w:r>
                            <w:bookmarkEnd w:id="96"/>
                            <w:bookmarkEnd w:id="97"/>
                          </w:p>
                          <w:p w14:paraId="5752CAB2" w14:textId="77777777" w:rsidR="006A32AD" w:rsidRDefault="006A32AD" w:rsidP="00D742D8"/>
                          <w:p w14:paraId="1E36F2D8" w14:textId="77777777" w:rsidR="006A32AD" w:rsidRPr="00A56DD8" w:rsidRDefault="006A32AD" w:rsidP="00D742D8">
                            <w:pPr>
                              <w:keepNext/>
                              <w:contextualSpacing/>
                              <w:jc w:val="center"/>
                              <w:outlineLvl w:val="2"/>
                              <w:rPr>
                                <w:rFonts w:cs="Arial"/>
                                <w:color w:val="0070C0"/>
                                <w:sz w:val="40"/>
                                <w:szCs w:val="40"/>
                              </w:rPr>
                            </w:pPr>
                            <w:bookmarkStart w:id="98" w:name="_Toc62121504"/>
                            <w:bookmarkStart w:id="99" w:name="_Toc77670110"/>
                            <w:r>
                              <w:rPr>
                                <w:rFonts w:cs="Arial"/>
                                <w:color w:val="0070C0"/>
                                <w:sz w:val="40"/>
                                <w:szCs w:val="40"/>
                              </w:rPr>
                              <w:t>Spring 2021</w:t>
                            </w:r>
                            <w:bookmarkEnd w:id="98"/>
                            <w:bookmarkEnd w:id="99"/>
                          </w:p>
                          <w:p w14:paraId="3D0F1CB0" w14:textId="77777777" w:rsidR="006A32AD" w:rsidRDefault="006A32AD" w:rsidP="00D742D8"/>
                          <w:p w14:paraId="07CC6C13" w14:textId="77777777" w:rsidR="006A32AD" w:rsidRDefault="006A32AD"/>
                          <w:p w14:paraId="1B5B2861" w14:textId="77777777" w:rsidR="006A32AD" w:rsidRDefault="006A32AD" w:rsidP="00D742D8">
                            <w:pPr>
                              <w:keepNext/>
                              <w:contextualSpacing/>
                              <w:jc w:val="center"/>
                              <w:outlineLvl w:val="2"/>
                              <w:rPr>
                                <w:rFonts w:cs="Arial"/>
                                <w:color w:val="0070C0"/>
                                <w:sz w:val="56"/>
                                <w:szCs w:val="56"/>
                              </w:rPr>
                            </w:pPr>
                            <w:bookmarkStart w:id="100" w:name="_Toc62121505"/>
                            <w:bookmarkStart w:id="101" w:name="_Toc77670111"/>
                            <w:r>
                              <w:rPr>
                                <w:rFonts w:cs="Arial"/>
                                <w:color w:val="0070C0"/>
                                <w:sz w:val="56"/>
                                <w:szCs w:val="56"/>
                              </w:rPr>
                              <w:t>Data Protection</w:t>
                            </w:r>
                            <w:bookmarkEnd w:id="2"/>
                            <w:bookmarkEnd w:id="100"/>
                            <w:bookmarkEnd w:id="101"/>
                          </w:p>
                          <w:p w14:paraId="1328C8C3" w14:textId="77777777" w:rsidR="006A32AD" w:rsidRDefault="006A32AD" w:rsidP="00D742D8">
                            <w:pPr>
                              <w:keepNext/>
                              <w:contextualSpacing/>
                              <w:jc w:val="center"/>
                              <w:outlineLvl w:val="2"/>
                              <w:rPr>
                                <w:rFonts w:cs="Arial"/>
                                <w:color w:val="0070C0"/>
                                <w:sz w:val="56"/>
                                <w:szCs w:val="56"/>
                              </w:rPr>
                            </w:pPr>
                            <w:bookmarkStart w:id="102" w:name="_Toc57886004"/>
                            <w:bookmarkStart w:id="103" w:name="_Toc62121506"/>
                            <w:bookmarkStart w:id="104" w:name="_Toc77670112"/>
                            <w:r>
                              <w:rPr>
                                <w:rFonts w:cs="Arial"/>
                                <w:color w:val="0070C0"/>
                                <w:sz w:val="56"/>
                                <w:szCs w:val="56"/>
                              </w:rPr>
                              <w:t>Policy</w:t>
                            </w:r>
                            <w:bookmarkEnd w:id="102"/>
                            <w:bookmarkEnd w:id="103"/>
                            <w:bookmarkEnd w:id="104"/>
                          </w:p>
                          <w:p w14:paraId="1EAAAB2C" w14:textId="77777777" w:rsidR="006A32AD" w:rsidRDefault="006A32AD" w:rsidP="00D742D8"/>
                          <w:p w14:paraId="147571A8" w14:textId="77777777" w:rsidR="006A32AD" w:rsidRPr="00A56DD8" w:rsidRDefault="006A32AD" w:rsidP="00D742D8">
                            <w:pPr>
                              <w:keepNext/>
                              <w:contextualSpacing/>
                              <w:jc w:val="center"/>
                              <w:outlineLvl w:val="2"/>
                              <w:rPr>
                                <w:rFonts w:cs="Arial"/>
                                <w:color w:val="0070C0"/>
                                <w:sz w:val="40"/>
                                <w:szCs w:val="40"/>
                              </w:rPr>
                            </w:pPr>
                            <w:bookmarkStart w:id="105" w:name="_Toc57886005"/>
                            <w:bookmarkStart w:id="106" w:name="_Toc62121507"/>
                            <w:bookmarkStart w:id="107" w:name="_Toc77670113"/>
                            <w:r>
                              <w:rPr>
                                <w:rFonts w:cs="Arial"/>
                                <w:color w:val="0070C0"/>
                                <w:sz w:val="40"/>
                                <w:szCs w:val="40"/>
                              </w:rPr>
                              <w:t>Spring 2021</w:t>
                            </w:r>
                            <w:bookmarkEnd w:id="105"/>
                            <w:bookmarkEnd w:id="106"/>
                            <w:bookmarkEnd w:id="107"/>
                          </w:p>
                          <w:p w14:paraId="7895F61F" w14:textId="77777777" w:rsidR="006A32AD" w:rsidRDefault="006A32AD" w:rsidP="00D742D8"/>
                          <w:p w14:paraId="2C0FF707" w14:textId="77777777" w:rsidR="006A32AD" w:rsidRDefault="006A32AD"/>
                          <w:p w14:paraId="7B849371" w14:textId="77777777" w:rsidR="006A32AD" w:rsidRDefault="006A32AD" w:rsidP="00D742D8">
                            <w:pPr>
                              <w:keepNext/>
                              <w:contextualSpacing/>
                              <w:jc w:val="center"/>
                              <w:outlineLvl w:val="2"/>
                              <w:rPr>
                                <w:rFonts w:cs="Arial"/>
                                <w:color w:val="0070C0"/>
                                <w:sz w:val="56"/>
                                <w:szCs w:val="56"/>
                              </w:rPr>
                            </w:pPr>
                            <w:bookmarkStart w:id="108" w:name="_Toc57886006"/>
                            <w:bookmarkStart w:id="109" w:name="_Toc62121508"/>
                            <w:bookmarkStart w:id="110" w:name="_Toc77670114"/>
                            <w:r>
                              <w:rPr>
                                <w:rFonts w:cs="Arial"/>
                                <w:color w:val="0070C0"/>
                                <w:sz w:val="56"/>
                                <w:szCs w:val="56"/>
                              </w:rPr>
                              <w:t>Data Protection</w:t>
                            </w:r>
                            <w:bookmarkEnd w:id="108"/>
                            <w:bookmarkEnd w:id="109"/>
                            <w:bookmarkEnd w:id="110"/>
                          </w:p>
                          <w:p w14:paraId="28195654" w14:textId="77777777" w:rsidR="006A32AD" w:rsidRDefault="006A32AD" w:rsidP="00D742D8">
                            <w:pPr>
                              <w:keepNext/>
                              <w:contextualSpacing/>
                              <w:jc w:val="center"/>
                              <w:outlineLvl w:val="2"/>
                              <w:rPr>
                                <w:rFonts w:cs="Arial"/>
                                <w:color w:val="0070C0"/>
                                <w:sz w:val="56"/>
                                <w:szCs w:val="56"/>
                              </w:rPr>
                            </w:pPr>
                            <w:bookmarkStart w:id="111" w:name="_Toc57886007"/>
                            <w:bookmarkStart w:id="112" w:name="_Toc62121509"/>
                            <w:bookmarkStart w:id="113" w:name="_Toc77670115"/>
                            <w:r>
                              <w:rPr>
                                <w:rFonts w:cs="Arial"/>
                                <w:color w:val="0070C0"/>
                                <w:sz w:val="56"/>
                                <w:szCs w:val="56"/>
                              </w:rPr>
                              <w:t>Policy</w:t>
                            </w:r>
                            <w:bookmarkEnd w:id="111"/>
                            <w:bookmarkEnd w:id="112"/>
                            <w:bookmarkEnd w:id="113"/>
                          </w:p>
                          <w:p w14:paraId="6F11AD27" w14:textId="77777777" w:rsidR="006A32AD" w:rsidRDefault="006A32AD" w:rsidP="00D742D8"/>
                          <w:p w14:paraId="142CACCD" w14:textId="77777777" w:rsidR="006A32AD" w:rsidRPr="00A56DD8" w:rsidRDefault="006A32AD" w:rsidP="00D742D8">
                            <w:pPr>
                              <w:keepNext/>
                              <w:contextualSpacing/>
                              <w:jc w:val="center"/>
                              <w:outlineLvl w:val="2"/>
                              <w:rPr>
                                <w:rFonts w:cs="Arial"/>
                                <w:color w:val="0070C0"/>
                                <w:sz w:val="40"/>
                                <w:szCs w:val="40"/>
                              </w:rPr>
                            </w:pPr>
                            <w:bookmarkStart w:id="114" w:name="_Toc57886008"/>
                            <w:bookmarkStart w:id="115" w:name="_Toc62121510"/>
                            <w:bookmarkStart w:id="116" w:name="_Toc77670116"/>
                            <w:r>
                              <w:rPr>
                                <w:rFonts w:cs="Arial"/>
                                <w:color w:val="0070C0"/>
                                <w:sz w:val="40"/>
                                <w:szCs w:val="40"/>
                              </w:rPr>
                              <w:t>Spring 2021</w:t>
                            </w:r>
                            <w:bookmarkEnd w:id="114"/>
                            <w:bookmarkEnd w:id="115"/>
                            <w:bookmarkEnd w:id="116"/>
                          </w:p>
                          <w:p w14:paraId="10EE033A" w14:textId="77777777" w:rsidR="006A32AD" w:rsidRDefault="006A32AD" w:rsidP="00D742D8"/>
                          <w:p w14:paraId="15FE77E1" w14:textId="77777777" w:rsidR="006A32AD" w:rsidRDefault="006A32AD"/>
                          <w:p w14:paraId="5E49A1DE" w14:textId="77777777" w:rsidR="006A32AD" w:rsidRDefault="006A32AD" w:rsidP="00D742D8">
                            <w:pPr>
                              <w:keepNext/>
                              <w:contextualSpacing/>
                              <w:jc w:val="center"/>
                              <w:outlineLvl w:val="2"/>
                              <w:rPr>
                                <w:rFonts w:cs="Arial"/>
                                <w:color w:val="0070C0"/>
                                <w:sz w:val="56"/>
                                <w:szCs w:val="56"/>
                              </w:rPr>
                            </w:pPr>
                            <w:bookmarkStart w:id="117" w:name="_Toc57886009"/>
                            <w:bookmarkStart w:id="118" w:name="_Toc62121511"/>
                            <w:bookmarkStart w:id="119" w:name="_Toc77670117"/>
                            <w:r>
                              <w:rPr>
                                <w:rFonts w:cs="Arial"/>
                                <w:color w:val="0070C0"/>
                                <w:sz w:val="56"/>
                                <w:szCs w:val="56"/>
                              </w:rPr>
                              <w:t>Data Protection</w:t>
                            </w:r>
                            <w:bookmarkEnd w:id="117"/>
                            <w:bookmarkEnd w:id="118"/>
                            <w:bookmarkEnd w:id="119"/>
                          </w:p>
                          <w:p w14:paraId="49D3A527" w14:textId="77777777" w:rsidR="006A32AD" w:rsidRDefault="006A32AD" w:rsidP="00D742D8">
                            <w:pPr>
                              <w:keepNext/>
                              <w:contextualSpacing/>
                              <w:jc w:val="center"/>
                              <w:outlineLvl w:val="2"/>
                              <w:rPr>
                                <w:rFonts w:cs="Arial"/>
                                <w:color w:val="0070C0"/>
                                <w:sz w:val="56"/>
                                <w:szCs w:val="56"/>
                              </w:rPr>
                            </w:pPr>
                            <w:bookmarkStart w:id="120" w:name="_Toc57886010"/>
                            <w:bookmarkStart w:id="121" w:name="_Toc62121512"/>
                            <w:bookmarkStart w:id="122" w:name="_Toc77670118"/>
                            <w:r>
                              <w:rPr>
                                <w:rFonts w:cs="Arial"/>
                                <w:color w:val="0070C0"/>
                                <w:sz w:val="56"/>
                                <w:szCs w:val="56"/>
                              </w:rPr>
                              <w:t>Policy</w:t>
                            </w:r>
                            <w:bookmarkEnd w:id="120"/>
                            <w:bookmarkEnd w:id="121"/>
                            <w:bookmarkEnd w:id="122"/>
                          </w:p>
                          <w:p w14:paraId="5773AB66" w14:textId="77777777" w:rsidR="006A32AD" w:rsidRDefault="006A32AD" w:rsidP="00D742D8"/>
                          <w:p w14:paraId="0B8346EB" w14:textId="77777777" w:rsidR="006A32AD" w:rsidRPr="00A56DD8" w:rsidRDefault="006A32AD" w:rsidP="00D742D8">
                            <w:pPr>
                              <w:keepNext/>
                              <w:contextualSpacing/>
                              <w:jc w:val="center"/>
                              <w:outlineLvl w:val="2"/>
                              <w:rPr>
                                <w:rFonts w:cs="Arial"/>
                                <w:color w:val="0070C0"/>
                                <w:sz w:val="40"/>
                                <w:szCs w:val="40"/>
                              </w:rPr>
                            </w:pPr>
                            <w:bookmarkStart w:id="123" w:name="_Toc57886011"/>
                            <w:bookmarkStart w:id="124" w:name="_Toc62121513"/>
                            <w:bookmarkStart w:id="125" w:name="_Toc77670119"/>
                            <w:r>
                              <w:rPr>
                                <w:rFonts w:cs="Arial"/>
                                <w:color w:val="0070C0"/>
                                <w:sz w:val="40"/>
                                <w:szCs w:val="40"/>
                              </w:rPr>
                              <w:t>Spring 2021</w:t>
                            </w:r>
                            <w:bookmarkEnd w:id="123"/>
                            <w:bookmarkEnd w:id="124"/>
                            <w:bookmarkEnd w:id="125"/>
                          </w:p>
                          <w:p w14:paraId="46445733" w14:textId="77777777" w:rsidR="006A32AD" w:rsidRDefault="006A32AD" w:rsidP="00D742D8"/>
                          <w:p w14:paraId="46D21159" w14:textId="77777777" w:rsidR="006A32AD" w:rsidRDefault="006A32AD"/>
                          <w:p w14:paraId="03F06AAA" w14:textId="77777777" w:rsidR="006A32AD" w:rsidRDefault="006A32AD" w:rsidP="00D742D8">
                            <w:pPr>
                              <w:keepNext/>
                              <w:contextualSpacing/>
                              <w:jc w:val="center"/>
                              <w:outlineLvl w:val="2"/>
                              <w:rPr>
                                <w:rFonts w:cs="Arial"/>
                                <w:color w:val="0070C0"/>
                                <w:sz w:val="56"/>
                                <w:szCs w:val="56"/>
                              </w:rPr>
                            </w:pPr>
                            <w:bookmarkStart w:id="126" w:name="_Toc57886012"/>
                            <w:bookmarkStart w:id="127" w:name="_Toc62121514"/>
                            <w:bookmarkStart w:id="128" w:name="_Toc77670120"/>
                            <w:r>
                              <w:rPr>
                                <w:rFonts w:cs="Arial"/>
                                <w:color w:val="0070C0"/>
                                <w:sz w:val="56"/>
                                <w:szCs w:val="56"/>
                              </w:rPr>
                              <w:t>Data Protection</w:t>
                            </w:r>
                            <w:bookmarkEnd w:id="126"/>
                            <w:bookmarkEnd w:id="127"/>
                            <w:bookmarkEnd w:id="128"/>
                          </w:p>
                          <w:p w14:paraId="39389B61" w14:textId="77777777" w:rsidR="006A32AD" w:rsidRDefault="006A32AD" w:rsidP="00D742D8">
                            <w:pPr>
                              <w:keepNext/>
                              <w:contextualSpacing/>
                              <w:jc w:val="center"/>
                              <w:outlineLvl w:val="2"/>
                              <w:rPr>
                                <w:rFonts w:cs="Arial"/>
                                <w:color w:val="0070C0"/>
                                <w:sz w:val="56"/>
                                <w:szCs w:val="56"/>
                              </w:rPr>
                            </w:pPr>
                            <w:bookmarkStart w:id="129" w:name="_Toc57886013"/>
                            <w:bookmarkStart w:id="130" w:name="_Toc62121515"/>
                            <w:bookmarkStart w:id="131" w:name="_Toc77670121"/>
                            <w:r>
                              <w:rPr>
                                <w:rFonts w:cs="Arial"/>
                                <w:color w:val="0070C0"/>
                                <w:sz w:val="56"/>
                                <w:szCs w:val="56"/>
                              </w:rPr>
                              <w:t>Policy</w:t>
                            </w:r>
                            <w:bookmarkEnd w:id="129"/>
                            <w:bookmarkEnd w:id="130"/>
                            <w:bookmarkEnd w:id="131"/>
                          </w:p>
                          <w:p w14:paraId="4BADA4BD" w14:textId="77777777" w:rsidR="006A32AD" w:rsidRDefault="006A32AD" w:rsidP="00D742D8"/>
                          <w:p w14:paraId="5F95D1F5" w14:textId="77777777" w:rsidR="006A32AD" w:rsidRPr="00A56DD8" w:rsidRDefault="006A32AD" w:rsidP="00D742D8">
                            <w:pPr>
                              <w:keepNext/>
                              <w:contextualSpacing/>
                              <w:jc w:val="center"/>
                              <w:outlineLvl w:val="2"/>
                              <w:rPr>
                                <w:rFonts w:cs="Arial"/>
                                <w:color w:val="0070C0"/>
                                <w:sz w:val="40"/>
                                <w:szCs w:val="40"/>
                              </w:rPr>
                            </w:pPr>
                            <w:bookmarkStart w:id="132" w:name="_Toc57886014"/>
                            <w:bookmarkStart w:id="133" w:name="_Toc62121516"/>
                            <w:bookmarkStart w:id="134" w:name="_Toc77670122"/>
                            <w:r>
                              <w:rPr>
                                <w:rFonts w:cs="Arial"/>
                                <w:color w:val="0070C0"/>
                                <w:sz w:val="40"/>
                                <w:szCs w:val="40"/>
                              </w:rPr>
                              <w:t>Spring 2021</w:t>
                            </w:r>
                            <w:bookmarkEnd w:id="132"/>
                            <w:bookmarkEnd w:id="133"/>
                            <w:bookmarkEnd w:id="134"/>
                          </w:p>
                          <w:p w14:paraId="11A4820B" w14:textId="77777777" w:rsidR="006A32AD" w:rsidRDefault="006A32AD" w:rsidP="00D742D8"/>
                          <w:p w14:paraId="6F1D91E5" w14:textId="77777777" w:rsidR="006A32AD" w:rsidRDefault="006A32AD"/>
                          <w:p w14:paraId="74D1F0C7" w14:textId="77777777" w:rsidR="006A32AD" w:rsidRDefault="006A32AD" w:rsidP="00D742D8">
                            <w:pPr>
                              <w:keepNext/>
                              <w:contextualSpacing/>
                              <w:jc w:val="center"/>
                              <w:outlineLvl w:val="2"/>
                              <w:rPr>
                                <w:rFonts w:cs="Arial"/>
                                <w:color w:val="0070C0"/>
                                <w:sz w:val="56"/>
                                <w:szCs w:val="56"/>
                              </w:rPr>
                            </w:pPr>
                            <w:bookmarkStart w:id="135" w:name="_Toc57886015"/>
                            <w:bookmarkStart w:id="136" w:name="_Toc62121517"/>
                            <w:bookmarkStart w:id="137" w:name="_Toc77670123"/>
                            <w:r>
                              <w:rPr>
                                <w:rFonts w:cs="Arial"/>
                                <w:color w:val="0070C0"/>
                                <w:sz w:val="56"/>
                                <w:szCs w:val="56"/>
                              </w:rPr>
                              <w:t>Data Protection</w:t>
                            </w:r>
                            <w:bookmarkEnd w:id="3"/>
                            <w:bookmarkEnd w:id="135"/>
                            <w:bookmarkEnd w:id="136"/>
                            <w:bookmarkEnd w:id="137"/>
                          </w:p>
                          <w:p w14:paraId="350EE68C" w14:textId="77777777" w:rsidR="006A32AD" w:rsidRDefault="006A32AD" w:rsidP="00D742D8">
                            <w:pPr>
                              <w:keepNext/>
                              <w:contextualSpacing/>
                              <w:jc w:val="center"/>
                              <w:outlineLvl w:val="2"/>
                              <w:rPr>
                                <w:rFonts w:cs="Arial"/>
                                <w:color w:val="0070C0"/>
                                <w:sz w:val="56"/>
                                <w:szCs w:val="56"/>
                              </w:rPr>
                            </w:pPr>
                            <w:bookmarkStart w:id="138" w:name="_Toc57885964"/>
                            <w:bookmarkStart w:id="139" w:name="_Toc57886016"/>
                            <w:bookmarkStart w:id="140" w:name="_Toc62121518"/>
                            <w:bookmarkStart w:id="141" w:name="_Toc77670124"/>
                            <w:r>
                              <w:rPr>
                                <w:rFonts w:cs="Arial"/>
                                <w:color w:val="0070C0"/>
                                <w:sz w:val="56"/>
                                <w:szCs w:val="56"/>
                              </w:rPr>
                              <w:t>Policy</w:t>
                            </w:r>
                            <w:bookmarkEnd w:id="138"/>
                            <w:bookmarkEnd w:id="139"/>
                            <w:bookmarkEnd w:id="140"/>
                            <w:bookmarkEnd w:id="141"/>
                          </w:p>
                          <w:p w14:paraId="17AF6433" w14:textId="77777777" w:rsidR="006A32AD" w:rsidRDefault="006A32AD" w:rsidP="00D742D8"/>
                          <w:p w14:paraId="3EA3BC1D" w14:textId="77777777" w:rsidR="006A32AD" w:rsidRPr="00A56DD8" w:rsidRDefault="006A32AD" w:rsidP="00D742D8">
                            <w:pPr>
                              <w:keepNext/>
                              <w:contextualSpacing/>
                              <w:jc w:val="center"/>
                              <w:outlineLvl w:val="2"/>
                              <w:rPr>
                                <w:rFonts w:cs="Arial"/>
                                <w:color w:val="0070C0"/>
                                <w:sz w:val="40"/>
                                <w:szCs w:val="40"/>
                              </w:rPr>
                            </w:pPr>
                            <w:bookmarkStart w:id="142" w:name="_Toc57885965"/>
                            <w:bookmarkStart w:id="143" w:name="_Toc57886017"/>
                            <w:bookmarkStart w:id="144" w:name="_Toc62121519"/>
                            <w:bookmarkStart w:id="145" w:name="_Toc77670125"/>
                            <w:r>
                              <w:rPr>
                                <w:rFonts w:cs="Arial"/>
                                <w:color w:val="0070C0"/>
                                <w:sz w:val="40"/>
                                <w:szCs w:val="40"/>
                              </w:rPr>
                              <w:t>Spring 2021</w:t>
                            </w:r>
                            <w:bookmarkEnd w:id="142"/>
                            <w:bookmarkEnd w:id="143"/>
                            <w:bookmarkEnd w:id="144"/>
                            <w:bookmarkEnd w:id="145"/>
                          </w:p>
                          <w:p w14:paraId="2A74783B" w14:textId="77777777" w:rsidR="006A32AD" w:rsidRDefault="006A32AD" w:rsidP="00D742D8"/>
                          <w:p w14:paraId="51354527" w14:textId="77777777" w:rsidR="006A32AD" w:rsidRDefault="006A32AD"/>
                          <w:p w14:paraId="03AABB38" w14:textId="77777777" w:rsidR="006A32AD" w:rsidRDefault="006A32AD" w:rsidP="00D742D8">
                            <w:pPr>
                              <w:keepNext/>
                              <w:contextualSpacing/>
                              <w:jc w:val="center"/>
                              <w:outlineLvl w:val="2"/>
                              <w:rPr>
                                <w:rFonts w:cs="Arial"/>
                                <w:color w:val="0070C0"/>
                                <w:sz w:val="56"/>
                                <w:szCs w:val="56"/>
                              </w:rPr>
                            </w:pPr>
                            <w:bookmarkStart w:id="146" w:name="_Toc57885966"/>
                            <w:bookmarkStart w:id="147" w:name="_Toc57886018"/>
                            <w:bookmarkStart w:id="148" w:name="_Toc62121520"/>
                            <w:bookmarkStart w:id="149" w:name="_Toc77670126"/>
                            <w:r>
                              <w:rPr>
                                <w:rFonts w:cs="Arial"/>
                                <w:color w:val="0070C0"/>
                                <w:sz w:val="56"/>
                                <w:szCs w:val="56"/>
                              </w:rPr>
                              <w:t>Data Protection</w:t>
                            </w:r>
                            <w:bookmarkEnd w:id="146"/>
                            <w:bookmarkEnd w:id="147"/>
                            <w:bookmarkEnd w:id="148"/>
                            <w:bookmarkEnd w:id="149"/>
                          </w:p>
                          <w:p w14:paraId="47DD02D9" w14:textId="77777777" w:rsidR="006A32AD" w:rsidRDefault="006A32AD" w:rsidP="00D742D8">
                            <w:pPr>
                              <w:keepNext/>
                              <w:contextualSpacing/>
                              <w:jc w:val="center"/>
                              <w:outlineLvl w:val="2"/>
                              <w:rPr>
                                <w:rFonts w:cs="Arial"/>
                                <w:color w:val="0070C0"/>
                                <w:sz w:val="56"/>
                                <w:szCs w:val="56"/>
                              </w:rPr>
                            </w:pPr>
                            <w:bookmarkStart w:id="150" w:name="_Toc57885967"/>
                            <w:bookmarkStart w:id="151" w:name="_Toc57886019"/>
                            <w:bookmarkStart w:id="152" w:name="_Toc62121521"/>
                            <w:bookmarkStart w:id="153" w:name="_Toc77670127"/>
                            <w:r>
                              <w:rPr>
                                <w:rFonts w:cs="Arial"/>
                                <w:color w:val="0070C0"/>
                                <w:sz w:val="56"/>
                                <w:szCs w:val="56"/>
                              </w:rPr>
                              <w:t>Policy</w:t>
                            </w:r>
                            <w:bookmarkEnd w:id="150"/>
                            <w:bookmarkEnd w:id="151"/>
                            <w:bookmarkEnd w:id="152"/>
                            <w:bookmarkEnd w:id="153"/>
                          </w:p>
                          <w:p w14:paraId="04C31ED2" w14:textId="77777777" w:rsidR="006A32AD" w:rsidRDefault="006A32AD" w:rsidP="00D742D8"/>
                          <w:p w14:paraId="4C82058D" w14:textId="77777777" w:rsidR="006A32AD" w:rsidRPr="00A56DD8" w:rsidRDefault="006A32AD" w:rsidP="00D742D8">
                            <w:pPr>
                              <w:keepNext/>
                              <w:contextualSpacing/>
                              <w:jc w:val="center"/>
                              <w:outlineLvl w:val="2"/>
                              <w:rPr>
                                <w:rFonts w:cs="Arial"/>
                                <w:color w:val="0070C0"/>
                                <w:sz w:val="40"/>
                                <w:szCs w:val="40"/>
                              </w:rPr>
                            </w:pPr>
                            <w:bookmarkStart w:id="154" w:name="_Toc57885968"/>
                            <w:bookmarkStart w:id="155" w:name="_Toc57886020"/>
                            <w:bookmarkStart w:id="156" w:name="_Toc62121522"/>
                            <w:bookmarkStart w:id="157" w:name="_Toc77670128"/>
                            <w:r>
                              <w:rPr>
                                <w:rFonts w:cs="Arial"/>
                                <w:color w:val="0070C0"/>
                                <w:sz w:val="40"/>
                                <w:szCs w:val="40"/>
                              </w:rPr>
                              <w:t>Spring 2021</w:t>
                            </w:r>
                            <w:bookmarkEnd w:id="154"/>
                            <w:bookmarkEnd w:id="155"/>
                            <w:bookmarkEnd w:id="156"/>
                            <w:bookmarkEnd w:id="157"/>
                          </w:p>
                          <w:p w14:paraId="331BD2F5" w14:textId="77777777" w:rsidR="006A32AD" w:rsidRDefault="006A32AD" w:rsidP="00D742D8"/>
                          <w:p w14:paraId="4D78C796" w14:textId="77777777" w:rsidR="006A32AD" w:rsidRDefault="006A32AD"/>
                          <w:p w14:paraId="692F2432" w14:textId="77777777" w:rsidR="006A32AD" w:rsidRDefault="006A32AD" w:rsidP="00D742D8">
                            <w:pPr>
                              <w:keepNext/>
                              <w:contextualSpacing/>
                              <w:jc w:val="center"/>
                              <w:outlineLvl w:val="2"/>
                              <w:rPr>
                                <w:rFonts w:cs="Arial"/>
                                <w:color w:val="0070C0"/>
                                <w:sz w:val="56"/>
                                <w:szCs w:val="56"/>
                              </w:rPr>
                            </w:pPr>
                            <w:bookmarkStart w:id="158" w:name="_Toc57885969"/>
                            <w:bookmarkStart w:id="159" w:name="_Toc57886021"/>
                            <w:bookmarkStart w:id="160" w:name="_Toc62121523"/>
                            <w:bookmarkStart w:id="161" w:name="_Toc77670129"/>
                            <w:r>
                              <w:rPr>
                                <w:rFonts w:cs="Arial"/>
                                <w:color w:val="0070C0"/>
                                <w:sz w:val="56"/>
                                <w:szCs w:val="56"/>
                              </w:rPr>
                              <w:t>Data Protection</w:t>
                            </w:r>
                            <w:bookmarkEnd w:id="4"/>
                            <w:bookmarkEnd w:id="158"/>
                            <w:bookmarkEnd w:id="159"/>
                            <w:bookmarkEnd w:id="160"/>
                            <w:bookmarkEnd w:id="161"/>
                          </w:p>
                          <w:p w14:paraId="508C87BA" w14:textId="77777777" w:rsidR="006A32AD" w:rsidRDefault="006A32AD" w:rsidP="00D742D8">
                            <w:pPr>
                              <w:keepNext/>
                              <w:contextualSpacing/>
                              <w:jc w:val="center"/>
                              <w:outlineLvl w:val="2"/>
                              <w:rPr>
                                <w:rFonts w:cs="Arial"/>
                                <w:color w:val="0070C0"/>
                                <w:sz w:val="56"/>
                                <w:szCs w:val="56"/>
                              </w:rPr>
                            </w:pPr>
                            <w:bookmarkStart w:id="162" w:name="_Toc57885936"/>
                            <w:bookmarkStart w:id="163" w:name="_Toc57885970"/>
                            <w:bookmarkStart w:id="164" w:name="_Toc57886022"/>
                            <w:bookmarkStart w:id="165" w:name="_Toc62121524"/>
                            <w:bookmarkStart w:id="166" w:name="_Toc77670130"/>
                            <w:r>
                              <w:rPr>
                                <w:rFonts w:cs="Arial"/>
                                <w:color w:val="0070C0"/>
                                <w:sz w:val="56"/>
                                <w:szCs w:val="56"/>
                              </w:rPr>
                              <w:t>Policy</w:t>
                            </w:r>
                            <w:bookmarkEnd w:id="162"/>
                            <w:bookmarkEnd w:id="163"/>
                            <w:bookmarkEnd w:id="164"/>
                            <w:bookmarkEnd w:id="165"/>
                            <w:bookmarkEnd w:id="166"/>
                          </w:p>
                          <w:p w14:paraId="3A3FC42F" w14:textId="77777777" w:rsidR="006A32AD" w:rsidRDefault="006A32AD" w:rsidP="00D742D8"/>
                          <w:p w14:paraId="3B562234" w14:textId="77777777" w:rsidR="006A32AD" w:rsidRPr="00A56DD8" w:rsidRDefault="006A32AD" w:rsidP="00D742D8">
                            <w:pPr>
                              <w:keepNext/>
                              <w:contextualSpacing/>
                              <w:jc w:val="center"/>
                              <w:outlineLvl w:val="2"/>
                              <w:rPr>
                                <w:rFonts w:cs="Arial"/>
                                <w:color w:val="0070C0"/>
                                <w:sz w:val="40"/>
                                <w:szCs w:val="40"/>
                              </w:rPr>
                            </w:pPr>
                            <w:bookmarkStart w:id="167" w:name="_Toc57885937"/>
                            <w:bookmarkStart w:id="168" w:name="_Toc57885971"/>
                            <w:bookmarkStart w:id="169" w:name="_Toc57886023"/>
                            <w:bookmarkStart w:id="170" w:name="_Toc62121525"/>
                            <w:bookmarkStart w:id="171" w:name="_Toc77670131"/>
                            <w:r>
                              <w:rPr>
                                <w:rFonts w:cs="Arial"/>
                                <w:color w:val="0070C0"/>
                                <w:sz w:val="40"/>
                                <w:szCs w:val="40"/>
                              </w:rPr>
                              <w:t>Spring 2021</w:t>
                            </w:r>
                            <w:bookmarkEnd w:id="167"/>
                            <w:bookmarkEnd w:id="168"/>
                            <w:bookmarkEnd w:id="169"/>
                            <w:bookmarkEnd w:id="170"/>
                            <w:bookmarkEnd w:id="171"/>
                          </w:p>
                          <w:p w14:paraId="726B0AA4" w14:textId="77777777" w:rsidR="006A32AD" w:rsidRDefault="006A32AD" w:rsidP="00D742D8"/>
                          <w:p w14:paraId="0F84290C" w14:textId="77777777" w:rsidR="006A32AD" w:rsidRDefault="006A32AD"/>
                          <w:p w14:paraId="42F14380" w14:textId="77777777" w:rsidR="006A32AD" w:rsidRDefault="006A32AD" w:rsidP="00D742D8">
                            <w:pPr>
                              <w:keepNext/>
                              <w:contextualSpacing/>
                              <w:jc w:val="center"/>
                              <w:outlineLvl w:val="2"/>
                              <w:rPr>
                                <w:rFonts w:cs="Arial"/>
                                <w:color w:val="0070C0"/>
                                <w:sz w:val="56"/>
                                <w:szCs w:val="56"/>
                              </w:rPr>
                            </w:pPr>
                            <w:bookmarkStart w:id="172" w:name="_Toc57885938"/>
                            <w:bookmarkStart w:id="173" w:name="_Toc57885972"/>
                            <w:bookmarkStart w:id="174" w:name="_Toc57886024"/>
                            <w:bookmarkStart w:id="175" w:name="_Toc62121526"/>
                            <w:bookmarkStart w:id="176" w:name="_Toc77670132"/>
                            <w:r>
                              <w:rPr>
                                <w:rFonts w:cs="Arial"/>
                                <w:color w:val="0070C0"/>
                                <w:sz w:val="56"/>
                                <w:szCs w:val="56"/>
                              </w:rPr>
                              <w:t>Data Protection</w:t>
                            </w:r>
                            <w:bookmarkEnd w:id="5"/>
                            <w:bookmarkEnd w:id="172"/>
                            <w:bookmarkEnd w:id="173"/>
                            <w:bookmarkEnd w:id="174"/>
                            <w:bookmarkEnd w:id="175"/>
                            <w:bookmarkEnd w:id="176"/>
                          </w:p>
                          <w:p w14:paraId="3CB76196" w14:textId="74BD86D3" w:rsidR="006A32AD" w:rsidRDefault="006A32AD" w:rsidP="00D742D8">
                            <w:pPr>
                              <w:keepNext/>
                              <w:contextualSpacing/>
                              <w:jc w:val="center"/>
                              <w:outlineLvl w:val="2"/>
                              <w:rPr>
                                <w:rFonts w:cs="Arial"/>
                                <w:color w:val="0070C0"/>
                                <w:sz w:val="56"/>
                                <w:szCs w:val="56"/>
                              </w:rPr>
                            </w:pPr>
                            <w:bookmarkStart w:id="177" w:name="_Toc57885002"/>
                            <w:bookmarkStart w:id="178" w:name="_Toc57885939"/>
                            <w:bookmarkStart w:id="179" w:name="_Toc57885973"/>
                            <w:bookmarkStart w:id="180" w:name="_Toc57886025"/>
                            <w:bookmarkStart w:id="181" w:name="_Toc62121527"/>
                            <w:bookmarkStart w:id="182" w:name="_Toc77670133"/>
                            <w:r>
                              <w:rPr>
                                <w:rFonts w:cs="Arial"/>
                                <w:color w:val="0070C0"/>
                                <w:sz w:val="56"/>
                                <w:szCs w:val="56"/>
                              </w:rPr>
                              <w:t>Policy</w:t>
                            </w:r>
                            <w:bookmarkEnd w:id="177"/>
                            <w:bookmarkEnd w:id="178"/>
                            <w:bookmarkEnd w:id="179"/>
                            <w:bookmarkEnd w:id="180"/>
                            <w:bookmarkEnd w:id="181"/>
                            <w:bookmarkEnd w:id="182"/>
                          </w:p>
                          <w:p w14:paraId="62279A65" w14:textId="77777777" w:rsidR="006A32AD" w:rsidRDefault="006A32AD" w:rsidP="00D742D8"/>
                          <w:p w14:paraId="53E47662" w14:textId="353470BF" w:rsidR="006A32AD" w:rsidRPr="00A56DD8" w:rsidRDefault="006A32AD" w:rsidP="00D742D8">
                            <w:pPr>
                              <w:keepNext/>
                              <w:contextualSpacing/>
                              <w:jc w:val="center"/>
                              <w:outlineLvl w:val="2"/>
                              <w:rPr>
                                <w:rFonts w:cs="Arial"/>
                                <w:color w:val="0070C0"/>
                                <w:sz w:val="40"/>
                                <w:szCs w:val="40"/>
                              </w:rPr>
                            </w:pPr>
                            <w:bookmarkStart w:id="183" w:name="_Toc57885003"/>
                            <w:bookmarkStart w:id="184" w:name="_Toc57885940"/>
                            <w:bookmarkStart w:id="185" w:name="_Toc57885974"/>
                            <w:bookmarkStart w:id="186" w:name="_Toc57886026"/>
                            <w:bookmarkStart w:id="187" w:name="_Toc62121528"/>
                            <w:bookmarkStart w:id="188" w:name="_Toc77670134"/>
                            <w:r>
                              <w:rPr>
                                <w:rFonts w:cs="Arial"/>
                                <w:color w:val="0070C0"/>
                                <w:sz w:val="40"/>
                                <w:szCs w:val="40"/>
                              </w:rPr>
                              <w:t>Spring 2021</w:t>
                            </w:r>
                            <w:bookmarkEnd w:id="183"/>
                            <w:bookmarkEnd w:id="184"/>
                            <w:bookmarkEnd w:id="185"/>
                            <w:bookmarkEnd w:id="186"/>
                            <w:bookmarkEnd w:id="187"/>
                            <w:bookmarkEnd w:id="188"/>
                          </w:p>
                          <w:p w14:paraId="72860680" w14:textId="1D1ED580" w:rsidR="006A32AD" w:rsidRDefault="006A32AD" w:rsidP="00D742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A7A81" id="_x0000_s1027" type="#_x0000_t202" style="position:absolute;left:0;text-align:left;margin-left:88.5pt;margin-top:229.5pt;width:330pt;height:134.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" stroked="f">
                <v:textbox>
                  <w:txbxContent>
                    <w:p w14:paraId="18BB75C2" w14:textId="2896D4FA" w:rsidR="006A32AD" w:rsidRDefault="006A32AD" w:rsidP="00D742D8">
                      <w:pPr>
                        <w:keepNext/>
                        <w:contextualSpacing/>
                        <w:jc w:val="center"/>
                        <w:outlineLvl w:val="2"/>
                        <w:rPr>
                          <w:rFonts w:cs="Arial"/>
                          <w:color w:val="0070C0"/>
                          <w:sz w:val="56"/>
                          <w:szCs w:val="56"/>
                        </w:rPr>
                      </w:pPr>
                      <w:bookmarkStart w:id="191" w:name="_Toc77670039"/>
                      <w:bookmarkStart w:id="192" w:name="_Toc62121481"/>
                      <w:bookmarkStart w:id="193" w:name="_Toc57886003"/>
                      <w:bookmarkStart w:id="194" w:name="_Toc57885963"/>
                      <w:bookmarkStart w:id="195" w:name="_Toc57885935"/>
                      <w:bookmarkStart w:id="196" w:name="_Toc57885001"/>
                      <w:r>
                        <w:rPr>
                          <w:rFonts w:cs="Arial"/>
                          <w:color w:val="0070C0"/>
                          <w:sz w:val="56"/>
                          <w:szCs w:val="56"/>
                        </w:rPr>
                        <w:t>Data Protection</w:t>
                      </w:r>
                    </w:p>
                    <w:p w14:paraId="6AA1454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47EC9328" w14:textId="77777777" w:rsidR="006A32AD" w:rsidRDefault="006A32AD" w:rsidP="00D742D8"/>
                    <w:p w14:paraId="59D64CDB" w14:textId="021B3FBB"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2023</w:t>
                      </w:r>
                    </w:p>
                    <w:p w14:paraId="0D4F59E9" w14:textId="77777777" w:rsidR="006A32AD" w:rsidRDefault="006A32AD" w:rsidP="00D742D8"/>
                    <w:p w14:paraId="3838E5C9" w14:textId="77777777" w:rsidR="006A32AD" w:rsidRDefault="006A32AD"/>
                    <w:p w14:paraId="79D414F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834B2A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8B76F2F" w14:textId="77777777" w:rsidR="006A32AD" w:rsidRDefault="006A32AD" w:rsidP="00D742D8"/>
                    <w:p w14:paraId="30316432"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71DDB165" w14:textId="77777777" w:rsidR="006A32AD" w:rsidRDefault="006A32AD" w:rsidP="00D742D8"/>
                    <w:p w14:paraId="60EB6AB9" w14:textId="77777777" w:rsidR="006A32AD" w:rsidRDefault="006A32AD"/>
                    <w:p w14:paraId="426A1EF0"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C31ADF5"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8EB88DE" w14:textId="77777777" w:rsidR="006A32AD" w:rsidRDefault="006A32AD" w:rsidP="00D742D8"/>
                    <w:p w14:paraId="1EEE5FAD"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39D93E13" w14:textId="77777777" w:rsidR="006A32AD" w:rsidRDefault="006A32AD" w:rsidP="00D742D8"/>
                    <w:p w14:paraId="5E2F2AA7" w14:textId="77777777" w:rsidR="006A32AD" w:rsidRDefault="006A32AD"/>
                    <w:p w14:paraId="52843B0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5D89C9C"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1FCE131" w14:textId="77777777" w:rsidR="006A32AD" w:rsidRDefault="006A32AD" w:rsidP="00D742D8"/>
                    <w:p w14:paraId="6D57EA71"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60C9E27E" w14:textId="77777777" w:rsidR="006A32AD" w:rsidRDefault="006A32AD" w:rsidP="00D742D8"/>
                    <w:p w14:paraId="3C02D5EA" w14:textId="77777777" w:rsidR="006A32AD" w:rsidRDefault="006A32AD"/>
                    <w:p w14:paraId="53D53930"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5FFD5B5"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32B6507B" w14:textId="77777777" w:rsidR="006A32AD" w:rsidRDefault="006A32AD" w:rsidP="00D742D8"/>
                    <w:p w14:paraId="173A3C5A"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302A0EFB" w14:textId="77777777" w:rsidR="006A32AD" w:rsidRDefault="006A32AD" w:rsidP="00D742D8"/>
                    <w:p w14:paraId="588D7532" w14:textId="77777777" w:rsidR="006A32AD" w:rsidRDefault="006A32AD"/>
                    <w:p w14:paraId="45D5D9F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8182B5B"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2440C3E" w14:textId="77777777" w:rsidR="006A32AD" w:rsidRDefault="006A32AD" w:rsidP="00D742D8"/>
                    <w:p w14:paraId="57965341"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3D04CF50" w14:textId="77777777" w:rsidR="006A32AD" w:rsidRDefault="006A32AD" w:rsidP="00D742D8"/>
                    <w:p w14:paraId="7C91FCB6" w14:textId="77777777" w:rsidR="006A32AD" w:rsidRDefault="006A32AD"/>
                    <w:p w14:paraId="0798CB5B"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0BBE11A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5B7812B" w14:textId="77777777" w:rsidR="006A32AD" w:rsidRDefault="006A32AD" w:rsidP="00D742D8"/>
                    <w:p w14:paraId="3BE31820"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122164BC" w14:textId="77777777" w:rsidR="006A32AD" w:rsidRDefault="006A32AD" w:rsidP="00D742D8"/>
                    <w:p w14:paraId="2622435C" w14:textId="77777777" w:rsidR="006A32AD" w:rsidRDefault="006A32AD"/>
                    <w:p w14:paraId="0B7EE9B5"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1ED86A9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F7E18A4" w14:textId="77777777" w:rsidR="006A32AD" w:rsidRDefault="006A32AD" w:rsidP="00D742D8"/>
                    <w:p w14:paraId="53843A19"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12B5A7ED" w14:textId="77777777" w:rsidR="006A32AD" w:rsidRDefault="006A32AD" w:rsidP="00D742D8"/>
                    <w:p w14:paraId="5DF7F694" w14:textId="77777777" w:rsidR="006A32AD" w:rsidRDefault="006A32AD"/>
                    <w:p w14:paraId="0CBB708C"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0DD96A1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8C8269C" w14:textId="77777777" w:rsidR="006A32AD" w:rsidRDefault="006A32AD" w:rsidP="00D742D8"/>
                    <w:p w14:paraId="617E0D3B"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3BCE731D" w14:textId="77777777" w:rsidR="006A32AD" w:rsidRDefault="006A32AD" w:rsidP="00D742D8"/>
                    <w:p w14:paraId="7A2301D6" w14:textId="77777777" w:rsidR="006A32AD" w:rsidRDefault="006A32AD"/>
                    <w:p w14:paraId="2C0A7AEF"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291AF6F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0A816143" w14:textId="77777777" w:rsidR="006A32AD" w:rsidRDefault="006A32AD" w:rsidP="00D742D8"/>
                    <w:p w14:paraId="207D00AA"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768F2B82" w14:textId="77777777" w:rsidR="006A32AD" w:rsidRDefault="006A32AD" w:rsidP="00D742D8"/>
                    <w:p w14:paraId="6D850B71" w14:textId="77777777" w:rsidR="006A32AD" w:rsidRDefault="006A32AD"/>
                    <w:p w14:paraId="2414D99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4EEBA90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41C150F5" w14:textId="77777777" w:rsidR="006A32AD" w:rsidRDefault="006A32AD" w:rsidP="00D742D8"/>
                    <w:p w14:paraId="304B9CCC"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FCB171F" w14:textId="77777777" w:rsidR="006A32AD" w:rsidRDefault="006A32AD" w:rsidP="00D742D8"/>
                    <w:p w14:paraId="0D42F860" w14:textId="77777777" w:rsidR="006A32AD" w:rsidRDefault="006A32AD"/>
                    <w:p w14:paraId="5D3F34D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CDC191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02BC6008" w14:textId="77777777" w:rsidR="006A32AD" w:rsidRDefault="006A32AD" w:rsidP="00D742D8"/>
                    <w:p w14:paraId="0FBCB500"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5788D47" w14:textId="77777777" w:rsidR="006A32AD" w:rsidRDefault="006A32AD" w:rsidP="00D742D8"/>
                    <w:p w14:paraId="0CD0CA31" w14:textId="77777777" w:rsidR="006A32AD" w:rsidRDefault="006A32AD"/>
                    <w:p w14:paraId="40E974C5"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731818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14321B0" w14:textId="77777777" w:rsidR="006A32AD" w:rsidRDefault="006A32AD" w:rsidP="00D742D8"/>
                    <w:p w14:paraId="27702A44"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15123791" w14:textId="77777777" w:rsidR="006A32AD" w:rsidRDefault="006A32AD" w:rsidP="00D742D8"/>
                    <w:p w14:paraId="76EA6660" w14:textId="77777777" w:rsidR="006A32AD" w:rsidRDefault="006A32AD"/>
                    <w:p w14:paraId="196673A1"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0A6E999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00809BB" w14:textId="77777777" w:rsidR="006A32AD" w:rsidRDefault="006A32AD" w:rsidP="00D742D8"/>
                    <w:p w14:paraId="5F6A21C6"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059E96C7" w14:textId="77777777" w:rsidR="006A32AD" w:rsidRDefault="006A32AD" w:rsidP="00D742D8"/>
                    <w:p w14:paraId="300B0EB6" w14:textId="77777777" w:rsidR="006A32AD" w:rsidRDefault="006A32AD"/>
                    <w:p w14:paraId="33401B5C"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D665796"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A3AF40E" w14:textId="77777777" w:rsidR="006A32AD" w:rsidRDefault="006A32AD" w:rsidP="00D742D8"/>
                    <w:p w14:paraId="62B17967"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4D8B46B9" w14:textId="77777777" w:rsidR="006A32AD" w:rsidRDefault="006A32AD" w:rsidP="00D742D8"/>
                    <w:p w14:paraId="73250D08" w14:textId="77777777" w:rsidR="006A32AD" w:rsidRDefault="006A32AD"/>
                    <w:p w14:paraId="6F71E656"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F9E69F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B538117" w14:textId="77777777" w:rsidR="006A32AD" w:rsidRDefault="006A32AD" w:rsidP="00D742D8"/>
                    <w:p w14:paraId="4D8C4C43"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1A567864" w14:textId="77777777" w:rsidR="006A32AD" w:rsidRDefault="006A32AD" w:rsidP="00D742D8"/>
                    <w:p w14:paraId="025543D6" w14:textId="77777777" w:rsidR="006A32AD" w:rsidRDefault="006A32AD"/>
                    <w:p w14:paraId="1C18225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64EB1769"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9EE0EE2" w14:textId="77777777" w:rsidR="006A32AD" w:rsidRDefault="006A32AD" w:rsidP="00D742D8"/>
                    <w:p w14:paraId="2CBDB19F"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0453D91D" w14:textId="77777777" w:rsidR="006A32AD" w:rsidRDefault="006A32AD" w:rsidP="00D742D8"/>
                    <w:p w14:paraId="1FBCD16E" w14:textId="77777777" w:rsidR="006A32AD" w:rsidRDefault="006A32AD"/>
                    <w:p w14:paraId="29BB1CA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0A4765F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01FCE7B" w14:textId="77777777" w:rsidR="006A32AD" w:rsidRDefault="006A32AD" w:rsidP="00D742D8"/>
                    <w:p w14:paraId="0F413A66"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46A1C51" w14:textId="77777777" w:rsidR="006A32AD" w:rsidRDefault="006A32AD" w:rsidP="00D742D8"/>
                    <w:p w14:paraId="05CD3149" w14:textId="77777777" w:rsidR="006A32AD" w:rsidRDefault="006A32AD"/>
                    <w:p w14:paraId="2BE8798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108B699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4F5DAFA0" w14:textId="77777777" w:rsidR="006A32AD" w:rsidRDefault="006A32AD" w:rsidP="00D742D8"/>
                    <w:p w14:paraId="58275FB2"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798F0FF2" w14:textId="77777777" w:rsidR="006A32AD" w:rsidRDefault="006A32AD" w:rsidP="00D742D8"/>
                    <w:p w14:paraId="0063A06B" w14:textId="77777777" w:rsidR="006A32AD" w:rsidRDefault="006A32AD"/>
                    <w:p w14:paraId="090DD2C2"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25B248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D966020" w14:textId="77777777" w:rsidR="006A32AD" w:rsidRDefault="006A32AD" w:rsidP="00D742D8"/>
                    <w:p w14:paraId="7CF2829D"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7E89BCD0" w14:textId="77777777" w:rsidR="006A32AD" w:rsidRDefault="006A32AD" w:rsidP="00D742D8"/>
                    <w:p w14:paraId="051D7A77" w14:textId="77777777" w:rsidR="006A32AD" w:rsidRDefault="006A32AD"/>
                    <w:p w14:paraId="56EFE74B"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4C890DB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40DF639E" w14:textId="77777777" w:rsidR="006A32AD" w:rsidRDefault="006A32AD" w:rsidP="00D742D8"/>
                    <w:p w14:paraId="54FD8B33"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1DD20576" w14:textId="77777777" w:rsidR="006A32AD" w:rsidRDefault="006A32AD" w:rsidP="00D742D8"/>
                    <w:p w14:paraId="1D2842DB" w14:textId="77777777" w:rsidR="006A32AD" w:rsidRDefault="006A32AD"/>
                    <w:p w14:paraId="2C998DDF"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19E47456"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6C4FD64A" w14:textId="77777777" w:rsidR="006A32AD" w:rsidRDefault="006A32AD" w:rsidP="00D742D8"/>
                    <w:p w14:paraId="4DDCC6EC"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9C83742" w14:textId="77777777" w:rsidR="006A32AD" w:rsidRDefault="006A32AD" w:rsidP="00D742D8"/>
                    <w:p w14:paraId="00FCAB8F" w14:textId="77777777" w:rsidR="006A32AD" w:rsidRDefault="006A32AD"/>
                    <w:p w14:paraId="784E327C"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6AF3BF5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23FFB755" w14:textId="77777777" w:rsidR="006A32AD" w:rsidRDefault="006A32AD" w:rsidP="00D742D8"/>
                    <w:p w14:paraId="24290C2D"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5C4DB16" w14:textId="77777777" w:rsidR="006A32AD" w:rsidRDefault="006A32AD" w:rsidP="00D742D8"/>
                    <w:p w14:paraId="7C15B26E" w14:textId="77777777" w:rsidR="006A32AD" w:rsidRDefault="006A32AD"/>
                    <w:p w14:paraId="676B2530"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147E8CC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5EAE503" w14:textId="77777777" w:rsidR="006A32AD" w:rsidRDefault="006A32AD" w:rsidP="00D742D8"/>
                    <w:p w14:paraId="2F608B91"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5D70D99" w14:textId="77777777" w:rsidR="006A32AD" w:rsidRDefault="006A32AD" w:rsidP="00D742D8"/>
                    <w:p w14:paraId="46316AD7" w14:textId="77777777" w:rsidR="006A32AD" w:rsidRDefault="006A32AD"/>
                    <w:p w14:paraId="70DCA626"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5BDEFD29"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4A2E364" w14:textId="77777777" w:rsidR="006A32AD" w:rsidRDefault="006A32AD" w:rsidP="00D742D8"/>
                    <w:p w14:paraId="47FA3078"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64224DD3" w14:textId="77777777" w:rsidR="006A32AD" w:rsidRDefault="006A32AD" w:rsidP="00D742D8"/>
                    <w:p w14:paraId="13107684" w14:textId="77777777" w:rsidR="006A32AD" w:rsidRDefault="006A32AD"/>
                    <w:p w14:paraId="799F57C7"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0F7657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5DFCE0A5" w14:textId="77777777" w:rsidR="006A32AD" w:rsidRDefault="006A32AD" w:rsidP="00D742D8"/>
                    <w:p w14:paraId="4943065D"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B57F142" w14:textId="77777777" w:rsidR="006A32AD" w:rsidRDefault="006A32AD" w:rsidP="00D742D8"/>
                    <w:p w14:paraId="67CF31CA" w14:textId="77777777" w:rsidR="006A32AD" w:rsidRDefault="006A32AD"/>
                    <w:p w14:paraId="12B5F0CC"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68E3707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785F55F4" w14:textId="77777777" w:rsidR="006A32AD" w:rsidRDefault="006A32AD" w:rsidP="00D742D8"/>
                    <w:p w14:paraId="7C717D14"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28D869D2" w14:textId="77777777" w:rsidR="006A32AD" w:rsidRDefault="006A32AD" w:rsidP="00D742D8"/>
                    <w:p w14:paraId="11605304" w14:textId="77777777" w:rsidR="006A32AD" w:rsidRDefault="006A32AD"/>
                    <w:p w14:paraId="375D7CFF"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1891137D"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0A55584" w14:textId="77777777" w:rsidR="006A32AD" w:rsidRDefault="006A32AD" w:rsidP="00D742D8"/>
                    <w:p w14:paraId="31CE57C9"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40A81A6" w14:textId="77777777" w:rsidR="006A32AD" w:rsidRDefault="006A32AD" w:rsidP="00D742D8"/>
                    <w:p w14:paraId="321CB005" w14:textId="77777777" w:rsidR="006A32AD" w:rsidRDefault="006A32AD"/>
                    <w:p w14:paraId="11998D2E"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4AC9DDA0"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3D481AA4" w14:textId="77777777" w:rsidR="006A32AD" w:rsidRDefault="006A32AD" w:rsidP="00D742D8"/>
                    <w:p w14:paraId="1232E56A"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4597D332" w14:textId="77777777" w:rsidR="006A32AD" w:rsidRDefault="006A32AD" w:rsidP="00D742D8"/>
                    <w:p w14:paraId="6C8E0E23" w14:textId="77777777" w:rsidR="006A32AD" w:rsidRDefault="006A32AD"/>
                    <w:p w14:paraId="20C140EA"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30E40F93"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38364794" w14:textId="77777777" w:rsidR="006A32AD" w:rsidRDefault="006A32AD" w:rsidP="00D742D8"/>
                    <w:p w14:paraId="1564D60E"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8749008" w14:textId="77777777" w:rsidR="006A32AD" w:rsidRDefault="006A32AD" w:rsidP="00D742D8"/>
                    <w:p w14:paraId="0AC65E8C" w14:textId="77777777" w:rsidR="006A32AD" w:rsidRDefault="006A32AD"/>
                    <w:p w14:paraId="7725D9F4"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02274F3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3916C846" w14:textId="77777777" w:rsidR="006A32AD" w:rsidRDefault="006A32AD" w:rsidP="00D742D8"/>
                    <w:p w14:paraId="3A0DF05C"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43CADC7A" w14:textId="77777777" w:rsidR="006A32AD" w:rsidRDefault="006A32AD" w:rsidP="00D742D8"/>
                    <w:p w14:paraId="5879131A" w14:textId="77777777" w:rsidR="006A32AD" w:rsidRDefault="006A32AD"/>
                    <w:p w14:paraId="37DEC408"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p>
                    <w:p w14:paraId="78133CD9"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Policy</w:t>
                      </w:r>
                    </w:p>
                    <w:p w14:paraId="151237C9" w14:textId="77777777" w:rsidR="006A32AD" w:rsidRDefault="006A32AD" w:rsidP="00D742D8"/>
                    <w:p w14:paraId="76F2E3AC" w14:textId="77777777" w:rsidR="006A32AD" w:rsidRPr="00A56DD8" w:rsidRDefault="006A32AD" w:rsidP="00D742D8">
                      <w:pPr>
                        <w:keepNext/>
                        <w:contextualSpacing/>
                        <w:jc w:val="center"/>
                        <w:outlineLvl w:val="2"/>
                        <w:rPr>
                          <w:rFonts w:cs="Arial"/>
                          <w:color w:val="0070C0"/>
                          <w:sz w:val="40"/>
                          <w:szCs w:val="40"/>
                        </w:rPr>
                      </w:pPr>
                      <w:r>
                        <w:rPr>
                          <w:rFonts w:cs="Arial"/>
                          <w:color w:val="0070C0"/>
                          <w:sz w:val="40"/>
                          <w:szCs w:val="40"/>
                        </w:rPr>
                        <w:t>Spring 2021</w:t>
                      </w:r>
                    </w:p>
                    <w:p w14:paraId="5F152C87" w14:textId="77777777" w:rsidR="006A32AD" w:rsidRDefault="006A32AD" w:rsidP="00D742D8"/>
                    <w:p w14:paraId="4A5A1860" w14:textId="77777777" w:rsidR="006A32AD" w:rsidRDefault="006A32AD"/>
                    <w:p w14:paraId="092E5737" w14:textId="77777777" w:rsidR="006A32AD" w:rsidRDefault="006A32AD" w:rsidP="00D742D8">
                      <w:pPr>
                        <w:keepNext/>
                        <w:contextualSpacing/>
                        <w:jc w:val="center"/>
                        <w:outlineLvl w:val="2"/>
                        <w:rPr>
                          <w:rFonts w:cs="Arial"/>
                          <w:color w:val="0070C0"/>
                          <w:sz w:val="56"/>
                          <w:szCs w:val="56"/>
                        </w:rPr>
                      </w:pPr>
                      <w:r>
                        <w:rPr>
                          <w:rFonts w:cs="Arial"/>
                          <w:color w:val="0070C0"/>
                          <w:sz w:val="56"/>
                          <w:szCs w:val="56"/>
                        </w:rPr>
                        <w:t>Data Protection</w:t>
                      </w:r>
                      <w:bookmarkEnd w:id="191"/>
                    </w:p>
                    <w:p w14:paraId="51D488A2" w14:textId="77777777" w:rsidR="006A32AD" w:rsidRDefault="006A32AD" w:rsidP="00D742D8">
                      <w:pPr>
                        <w:keepNext/>
                        <w:contextualSpacing/>
                        <w:jc w:val="center"/>
                        <w:outlineLvl w:val="2"/>
                        <w:rPr>
                          <w:rFonts w:cs="Arial"/>
                          <w:color w:val="0070C0"/>
                          <w:sz w:val="56"/>
                          <w:szCs w:val="56"/>
                        </w:rPr>
                      </w:pPr>
                      <w:bookmarkStart w:id="197" w:name="_Toc77670040"/>
                      <w:r>
                        <w:rPr>
                          <w:rFonts w:cs="Arial"/>
                          <w:color w:val="0070C0"/>
                          <w:sz w:val="56"/>
                          <w:szCs w:val="56"/>
                        </w:rPr>
                        <w:t>Policy</w:t>
                      </w:r>
                      <w:bookmarkEnd w:id="197"/>
                    </w:p>
                    <w:p w14:paraId="618A9CC5" w14:textId="77777777" w:rsidR="006A32AD" w:rsidRDefault="006A32AD" w:rsidP="00D742D8"/>
                    <w:p w14:paraId="1DAD1D51" w14:textId="77777777" w:rsidR="006A32AD" w:rsidRPr="00A56DD8" w:rsidRDefault="006A32AD" w:rsidP="00D742D8">
                      <w:pPr>
                        <w:keepNext/>
                        <w:contextualSpacing/>
                        <w:jc w:val="center"/>
                        <w:outlineLvl w:val="2"/>
                        <w:rPr>
                          <w:rFonts w:cs="Arial"/>
                          <w:color w:val="0070C0"/>
                          <w:sz w:val="40"/>
                          <w:szCs w:val="40"/>
                        </w:rPr>
                      </w:pPr>
                      <w:bookmarkStart w:id="198" w:name="_Toc77670041"/>
                      <w:r>
                        <w:rPr>
                          <w:rFonts w:cs="Arial"/>
                          <w:color w:val="0070C0"/>
                          <w:sz w:val="40"/>
                          <w:szCs w:val="40"/>
                        </w:rPr>
                        <w:t>Spring 2021</w:t>
                      </w:r>
                      <w:bookmarkEnd w:id="198"/>
                    </w:p>
                    <w:p w14:paraId="154A678C" w14:textId="77777777" w:rsidR="006A32AD" w:rsidRDefault="006A32AD" w:rsidP="00D742D8"/>
                    <w:p w14:paraId="62732566" w14:textId="77777777" w:rsidR="006A32AD" w:rsidRDefault="006A32AD"/>
                    <w:p w14:paraId="766E9517" w14:textId="77777777" w:rsidR="006A32AD" w:rsidRDefault="006A32AD" w:rsidP="00D742D8">
                      <w:pPr>
                        <w:keepNext/>
                        <w:contextualSpacing/>
                        <w:jc w:val="center"/>
                        <w:outlineLvl w:val="2"/>
                        <w:rPr>
                          <w:rFonts w:cs="Arial"/>
                          <w:color w:val="0070C0"/>
                          <w:sz w:val="56"/>
                          <w:szCs w:val="56"/>
                        </w:rPr>
                      </w:pPr>
                      <w:bookmarkStart w:id="199" w:name="_Toc77670042"/>
                      <w:r>
                        <w:rPr>
                          <w:rFonts w:cs="Arial"/>
                          <w:color w:val="0070C0"/>
                          <w:sz w:val="56"/>
                          <w:szCs w:val="56"/>
                        </w:rPr>
                        <w:t>Data Protection</w:t>
                      </w:r>
                      <w:bookmarkEnd w:id="199"/>
                    </w:p>
                    <w:p w14:paraId="0B5A87CC" w14:textId="77777777" w:rsidR="006A32AD" w:rsidRDefault="006A32AD" w:rsidP="00D742D8">
                      <w:pPr>
                        <w:keepNext/>
                        <w:contextualSpacing/>
                        <w:jc w:val="center"/>
                        <w:outlineLvl w:val="2"/>
                        <w:rPr>
                          <w:rFonts w:cs="Arial"/>
                          <w:color w:val="0070C0"/>
                          <w:sz w:val="56"/>
                          <w:szCs w:val="56"/>
                        </w:rPr>
                      </w:pPr>
                      <w:bookmarkStart w:id="200" w:name="_Toc77670043"/>
                      <w:r>
                        <w:rPr>
                          <w:rFonts w:cs="Arial"/>
                          <w:color w:val="0070C0"/>
                          <w:sz w:val="56"/>
                          <w:szCs w:val="56"/>
                        </w:rPr>
                        <w:t>Policy</w:t>
                      </w:r>
                      <w:bookmarkEnd w:id="200"/>
                    </w:p>
                    <w:p w14:paraId="2B185B14" w14:textId="77777777" w:rsidR="006A32AD" w:rsidRDefault="006A32AD" w:rsidP="00D742D8"/>
                    <w:p w14:paraId="606ACA0F" w14:textId="77777777" w:rsidR="006A32AD" w:rsidRPr="00A56DD8" w:rsidRDefault="006A32AD" w:rsidP="00D742D8">
                      <w:pPr>
                        <w:keepNext/>
                        <w:contextualSpacing/>
                        <w:jc w:val="center"/>
                        <w:outlineLvl w:val="2"/>
                        <w:rPr>
                          <w:rFonts w:cs="Arial"/>
                          <w:color w:val="0070C0"/>
                          <w:sz w:val="40"/>
                          <w:szCs w:val="40"/>
                        </w:rPr>
                      </w:pPr>
                      <w:bookmarkStart w:id="201" w:name="_Toc77670044"/>
                      <w:r>
                        <w:rPr>
                          <w:rFonts w:cs="Arial"/>
                          <w:color w:val="0070C0"/>
                          <w:sz w:val="40"/>
                          <w:szCs w:val="40"/>
                        </w:rPr>
                        <w:t>Spring 2021</w:t>
                      </w:r>
                      <w:bookmarkEnd w:id="201"/>
                    </w:p>
                    <w:p w14:paraId="7BD67956" w14:textId="77777777" w:rsidR="006A32AD" w:rsidRDefault="006A32AD" w:rsidP="00D742D8"/>
                    <w:p w14:paraId="6DF9DAEA" w14:textId="77777777" w:rsidR="006A32AD" w:rsidRDefault="006A32AD"/>
                    <w:p w14:paraId="25503AD2" w14:textId="77777777" w:rsidR="006A32AD" w:rsidRDefault="006A32AD" w:rsidP="00D742D8">
                      <w:pPr>
                        <w:keepNext/>
                        <w:contextualSpacing/>
                        <w:jc w:val="center"/>
                        <w:outlineLvl w:val="2"/>
                        <w:rPr>
                          <w:rFonts w:cs="Arial"/>
                          <w:color w:val="0070C0"/>
                          <w:sz w:val="56"/>
                          <w:szCs w:val="56"/>
                        </w:rPr>
                      </w:pPr>
                      <w:bookmarkStart w:id="202" w:name="_Toc77670045"/>
                      <w:r>
                        <w:rPr>
                          <w:rFonts w:cs="Arial"/>
                          <w:color w:val="0070C0"/>
                          <w:sz w:val="56"/>
                          <w:szCs w:val="56"/>
                        </w:rPr>
                        <w:t>Data Protection</w:t>
                      </w:r>
                      <w:bookmarkEnd w:id="202"/>
                    </w:p>
                    <w:p w14:paraId="11ED4EDA" w14:textId="77777777" w:rsidR="006A32AD" w:rsidRDefault="006A32AD" w:rsidP="00D742D8">
                      <w:pPr>
                        <w:keepNext/>
                        <w:contextualSpacing/>
                        <w:jc w:val="center"/>
                        <w:outlineLvl w:val="2"/>
                        <w:rPr>
                          <w:rFonts w:cs="Arial"/>
                          <w:color w:val="0070C0"/>
                          <w:sz w:val="56"/>
                          <w:szCs w:val="56"/>
                        </w:rPr>
                      </w:pPr>
                      <w:bookmarkStart w:id="203" w:name="_Toc77670046"/>
                      <w:r>
                        <w:rPr>
                          <w:rFonts w:cs="Arial"/>
                          <w:color w:val="0070C0"/>
                          <w:sz w:val="56"/>
                          <w:szCs w:val="56"/>
                        </w:rPr>
                        <w:t>Policy</w:t>
                      </w:r>
                      <w:bookmarkEnd w:id="203"/>
                    </w:p>
                    <w:p w14:paraId="57F6BC63" w14:textId="77777777" w:rsidR="006A32AD" w:rsidRDefault="006A32AD" w:rsidP="00D742D8"/>
                    <w:p w14:paraId="2FA60ED6" w14:textId="77777777" w:rsidR="006A32AD" w:rsidRPr="00A56DD8" w:rsidRDefault="006A32AD" w:rsidP="00D742D8">
                      <w:pPr>
                        <w:keepNext/>
                        <w:contextualSpacing/>
                        <w:jc w:val="center"/>
                        <w:outlineLvl w:val="2"/>
                        <w:rPr>
                          <w:rFonts w:cs="Arial"/>
                          <w:color w:val="0070C0"/>
                          <w:sz w:val="40"/>
                          <w:szCs w:val="40"/>
                        </w:rPr>
                      </w:pPr>
                      <w:bookmarkStart w:id="204" w:name="_Toc77670047"/>
                      <w:r>
                        <w:rPr>
                          <w:rFonts w:cs="Arial"/>
                          <w:color w:val="0070C0"/>
                          <w:sz w:val="40"/>
                          <w:szCs w:val="40"/>
                        </w:rPr>
                        <w:t>Spring 2021</w:t>
                      </w:r>
                      <w:bookmarkEnd w:id="204"/>
                    </w:p>
                    <w:p w14:paraId="1093FEAA" w14:textId="77777777" w:rsidR="006A32AD" w:rsidRDefault="006A32AD" w:rsidP="00D742D8"/>
                    <w:p w14:paraId="189D67D9" w14:textId="77777777" w:rsidR="006A32AD" w:rsidRDefault="006A32AD"/>
                    <w:p w14:paraId="69A5AA20" w14:textId="77777777" w:rsidR="006A32AD" w:rsidRDefault="006A32AD" w:rsidP="00D742D8">
                      <w:pPr>
                        <w:keepNext/>
                        <w:contextualSpacing/>
                        <w:jc w:val="center"/>
                        <w:outlineLvl w:val="2"/>
                        <w:rPr>
                          <w:rFonts w:cs="Arial"/>
                          <w:color w:val="0070C0"/>
                          <w:sz w:val="56"/>
                          <w:szCs w:val="56"/>
                        </w:rPr>
                      </w:pPr>
                      <w:bookmarkStart w:id="205" w:name="_Toc77670048"/>
                      <w:r>
                        <w:rPr>
                          <w:rFonts w:cs="Arial"/>
                          <w:color w:val="0070C0"/>
                          <w:sz w:val="56"/>
                          <w:szCs w:val="56"/>
                        </w:rPr>
                        <w:t>Data Protection</w:t>
                      </w:r>
                      <w:bookmarkEnd w:id="205"/>
                    </w:p>
                    <w:p w14:paraId="137C739B" w14:textId="77777777" w:rsidR="006A32AD" w:rsidRDefault="006A32AD" w:rsidP="00D742D8">
                      <w:pPr>
                        <w:keepNext/>
                        <w:contextualSpacing/>
                        <w:jc w:val="center"/>
                        <w:outlineLvl w:val="2"/>
                        <w:rPr>
                          <w:rFonts w:cs="Arial"/>
                          <w:color w:val="0070C0"/>
                          <w:sz w:val="56"/>
                          <w:szCs w:val="56"/>
                        </w:rPr>
                      </w:pPr>
                      <w:bookmarkStart w:id="206" w:name="_Toc77670049"/>
                      <w:r>
                        <w:rPr>
                          <w:rFonts w:cs="Arial"/>
                          <w:color w:val="0070C0"/>
                          <w:sz w:val="56"/>
                          <w:szCs w:val="56"/>
                        </w:rPr>
                        <w:t>Policy</w:t>
                      </w:r>
                      <w:bookmarkEnd w:id="206"/>
                    </w:p>
                    <w:p w14:paraId="286BBCF4" w14:textId="77777777" w:rsidR="006A32AD" w:rsidRDefault="006A32AD" w:rsidP="00D742D8"/>
                    <w:p w14:paraId="483CA698" w14:textId="77777777" w:rsidR="006A32AD" w:rsidRPr="00A56DD8" w:rsidRDefault="006A32AD" w:rsidP="00D742D8">
                      <w:pPr>
                        <w:keepNext/>
                        <w:contextualSpacing/>
                        <w:jc w:val="center"/>
                        <w:outlineLvl w:val="2"/>
                        <w:rPr>
                          <w:rFonts w:cs="Arial"/>
                          <w:color w:val="0070C0"/>
                          <w:sz w:val="40"/>
                          <w:szCs w:val="40"/>
                        </w:rPr>
                      </w:pPr>
                      <w:bookmarkStart w:id="207" w:name="_Toc77670050"/>
                      <w:r>
                        <w:rPr>
                          <w:rFonts w:cs="Arial"/>
                          <w:color w:val="0070C0"/>
                          <w:sz w:val="40"/>
                          <w:szCs w:val="40"/>
                        </w:rPr>
                        <w:t>Spring 2021</w:t>
                      </w:r>
                      <w:bookmarkEnd w:id="207"/>
                    </w:p>
                    <w:p w14:paraId="59CFF9C5" w14:textId="77777777" w:rsidR="006A32AD" w:rsidRDefault="006A32AD" w:rsidP="00D742D8"/>
                    <w:p w14:paraId="1AADF1A1" w14:textId="77777777" w:rsidR="006A32AD" w:rsidRDefault="006A32AD"/>
                    <w:p w14:paraId="1E1B7905" w14:textId="77777777" w:rsidR="006A32AD" w:rsidRDefault="006A32AD" w:rsidP="00D742D8">
                      <w:pPr>
                        <w:keepNext/>
                        <w:contextualSpacing/>
                        <w:jc w:val="center"/>
                        <w:outlineLvl w:val="2"/>
                        <w:rPr>
                          <w:rFonts w:cs="Arial"/>
                          <w:color w:val="0070C0"/>
                          <w:sz w:val="56"/>
                          <w:szCs w:val="56"/>
                        </w:rPr>
                      </w:pPr>
                      <w:bookmarkStart w:id="208" w:name="_Toc77670051"/>
                      <w:r>
                        <w:rPr>
                          <w:rFonts w:cs="Arial"/>
                          <w:color w:val="0070C0"/>
                          <w:sz w:val="56"/>
                          <w:szCs w:val="56"/>
                        </w:rPr>
                        <w:t>Data Protection</w:t>
                      </w:r>
                      <w:bookmarkEnd w:id="208"/>
                    </w:p>
                    <w:p w14:paraId="1EFE6BE4" w14:textId="77777777" w:rsidR="006A32AD" w:rsidRDefault="006A32AD" w:rsidP="00D742D8">
                      <w:pPr>
                        <w:keepNext/>
                        <w:contextualSpacing/>
                        <w:jc w:val="center"/>
                        <w:outlineLvl w:val="2"/>
                        <w:rPr>
                          <w:rFonts w:cs="Arial"/>
                          <w:color w:val="0070C0"/>
                          <w:sz w:val="56"/>
                          <w:szCs w:val="56"/>
                        </w:rPr>
                      </w:pPr>
                      <w:bookmarkStart w:id="209" w:name="_Toc77670052"/>
                      <w:r>
                        <w:rPr>
                          <w:rFonts w:cs="Arial"/>
                          <w:color w:val="0070C0"/>
                          <w:sz w:val="56"/>
                          <w:szCs w:val="56"/>
                        </w:rPr>
                        <w:t>Policy</w:t>
                      </w:r>
                      <w:bookmarkEnd w:id="209"/>
                    </w:p>
                    <w:p w14:paraId="217DD0B6" w14:textId="77777777" w:rsidR="006A32AD" w:rsidRDefault="006A32AD" w:rsidP="00D742D8"/>
                    <w:p w14:paraId="72BCA982" w14:textId="77777777" w:rsidR="006A32AD" w:rsidRPr="00A56DD8" w:rsidRDefault="006A32AD" w:rsidP="00D742D8">
                      <w:pPr>
                        <w:keepNext/>
                        <w:contextualSpacing/>
                        <w:jc w:val="center"/>
                        <w:outlineLvl w:val="2"/>
                        <w:rPr>
                          <w:rFonts w:cs="Arial"/>
                          <w:color w:val="0070C0"/>
                          <w:sz w:val="40"/>
                          <w:szCs w:val="40"/>
                        </w:rPr>
                      </w:pPr>
                      <w:bookmarkStart w:id="210" w:name="_Toc77670053"/>
                      <w:r>
                        <w:rPr>
                          <w:rFonts w:cs="Arial"/>
                          <w:color w:val="0070C0"/>
                          <w:sz w:val="40"/>
                          <w:szCs w:val="40"/>
                        </w:rPr>
                        <w:t>Spring 2021</w:t>
                      </w:r>
                      <w:bookmarkEnd w:id="210"/>
                    </w:p>
                    <w:p w14:paraId="4ABFE6CC" w14:textId="77777777" w:rsidR="006A32AD" w:rsidRDefault="006A32AD" w:rsidP="00D742D8"/>
                    <w:p w14:paraId="3F0602A4" w14:textId="77777777" w:rsidR="006A32AD" w:rsidRDefault="006A32AD"/>
                    <w:p w14:paraId="64A021F2" w14:textId="77777777" w:rsidR="006A32AD" w:rsidRDefault="006A32AD" w:rsidP="00D742D8">
                      <w:pPr>
                        <w:keepNext/>
                        <w:contextualSpacing/>
                        <w:jc w:val="center"/>
                        <w:outlineLvl w:val="2"/>
                        <w:rPr>
                          <w:rFonts w:cs="Arial"/>
                          <w:color w:val="0070C0"/>
                          <w:sz w:val="56"/>
                          <w:szCs w:val="56"/>
                        </w:rPr>
                      </w:pPr>
                      <w:bookmarkStart w:id="211" w:name="_Toc77670054"/>
                      <w:r>
                        <w:rPr>
                          <w:rFonts w:cs="Arial"/>
                          <w:color w:val="0070C0"/>
                          <w:sz w:val="56"/>
                          <w:szCs w:val="56"/>
                        </w:rPr>
                        <w:t>Data Protection</w:t>
                      </w:r>
                      <w:bookmarkEnd w:id="211"/>
                    </w:p>
                    <w:p w14:paraId="6E432EFB" w14:textId="77777777" w:rsidR="006A32AD" w:rsidRDefault="006A32AD" w:rsidP="00D742D8">
                      <w:pPr>
                        <w:keepNext/>
                        <w:contextualSpacing/>
                        <w:jc w:val="center"/>
                        <w:outlineLvl w:val="2"/>
                        <w:rPr>
                          <w:rFonts w:cs="Arial"/>
                          <w:color w:val="0070C0"/>
                          <w:sz w:val="56"/>
                          <w:szCs w:val="56"/>
                        </w:rPr>
                      </w:pPr>
                      <w:bookmarkStart w:id="212" w:name="_Toc77670055"/>
                      <w:r>
                        <w:rPr>
                          <w:rFonts w:cs="Arial"/>
                          <w:color w:val="0070C0"/>
                          <w:sz w:val="56"/>
                          <w:szCs w:val="56"/>
                        </w:rPr>
                        <w:t>Policy</w:t>
                      </w:r>
                      <w:bookmarkEnd w:id="212"/>
                    </w:p>
                    <w:p w14:paraId="226E4CDF" w14:textId="77777777" w:rsidR="006A32AD" w:rsidRDefault="006A32AD" w:rsidP="00D742D8"/>
                    <w:p w14:paraId="7C87B9E2" w14:textId="77777777" w:rsidR="006A32AD" w:rsidRPr="00A56DD8" w:rsidRDefault="006A32AD" w:rsidP="00D742D8">
                      <w:pPr>
                        <w:keepNext/>
                        <w:contextualSpacing/>
                        <w:jc w:val="center"/>
                        <w:outlineLvl w:val="2"/>
                        <w:rPr>
                          <w:rFonts w:cs="Arial"/>
                          <w:color w:val="0070C0"/>
                          <w:sz w:val="40"/>
                          <w:szCs w:val="40"/>
                        </w:rPr>
                      </w:pPr>
                      <w:bookmarkStart w:id="213" w:name="_Toc77670056"/>
                      <w:r>
                        <w:rPr>
                          <w:rFonts w:cs="Arial"/>
                          <w:color w:val="0070C0"/>
                          <w:sz w:val="40"/>
                          <w:szCs w:val="40"/>
                        </w:rPr>
                        <w:t>Spring 2021</w:t>
                      </w:r>
                      <w:bookmarkEnd w:id="213"/>
                    </w:p>
                    <w:p w14:paraId="7DF3201D" w14:textId="77777777" w:rsidR="006A32AD" w:rsidRDefault="006A32AD" w:rsidP="00D742D8"/>
                    <w:p w14:paraId="7323F30A" w14:textId="77777777" w:rsidR="006A32AD" w:rsidRDefault="006A32AD"/>
                    <w:p w14:paraId="452FC63C" w14:textId="77777777" w:rsidR="006A32AD" w:rsidRDefault="006A32AD" w:rsidP="00D742D8">
                      <w:pPr>
                        <w:keepNext/>
                        <w:contextualSpacing/>
                        <w:jc w:val="center"/>
                        <w:outlineLvl w:val="2"/>
                        <w:rPr>
                          <w:rFonts w:cs="Arial"/>
                          <w:color w:val="0070C0"/>
                          <w:sz w:val="56"/>
                          <w:szCs w:val="56"/>
                        </w:rPr>
                      </w:pPr>
                      <w:bookmarkStart w:id="214" w:name="_Toc77670057"/>
                      <w:r>
                        <w:rPr>
                          <w:rFonts w:cs="Arial"/>
                          <w:color w:val="0070C0"/>
                          <w:sz w:val="56"/>
                          <w:szCs w:val="56"/>
                        </w:rPr>
                        <w:t>Data Protection</w:t>
                      </w:r>
                      <w:bookmarkEnd w:id="214"/>
                    </w:p>
                    <w:p w14:paraId="54D4D286" w14:textId="77777777" w:rsidR="006A32AD" w:rsidRDefault="006A32AD" w:rsidP="00D742D8">
                      <w:pPr>
                        <w:keepNext/>
                        <w:contextualSpacing/>
                        <w:jc w:val="center"/>
                        <w:outlineLvl w:val="2"/>
                        <w:rPr>
                          <w:rFonts w:cs="Arial"/>
                          <w:color w:val="0070C0"/>
                          <w:sz w:val="56"/>
                          <w:szCs w:val="56"/>
                        </w:rPr>
                      </w:pPr>
                      <w:bookmarkStart w:id="215" w:name="_Toc77670058"/>
                      <w:r>
                        <w:rPr>
                          <w:rFonts w:cs="Arial"/>
                          <w:color w:val="0070C0"/>
                          <w:sz w:val="56"/>
                          <w:szCs w:val="56"/>
                        </w:rPr>
                        <w:t>Policy</w:t>
                      </w:r>
                      <w:bookmarkEnd w:id="215"/>
                    </w:p>
                    <w:p w14:paraId="039D39A6" w14:textId="77777777" w:rsidR="006A32AD" w:rsidRDefault="006A32AD" w:rsidP="00D742D8"/>
                    <w:p w14:paraId="41B9360C" w14:textId="77777777" w:rsidR="006A32AD" w:rsidRPr="00A56DD8" w:rsidRDefault="006A32AD" w:rsidP="00D742D8">
                      <w:pPr>
                        <w:keepNext/>
                        <w:contextualSpacing/>
                        <w:jc w:val="center"/>
                        <w:outlineLvl w:val="2"/>
                        <w:rPr>
                          <w:rFonts w:cs="Arial"/>
                          <w:color w:val="0070C0"/>
                          <w:sz w:val="40"/>
                          <w:szCs w:val="40"/>
                        </w:rPr>
                      </w:pPr>
                      <w:bookmarkStart w:id="216" w:name="_Toc77670059"/>
                      <w:r>
                        <w:rPr>
                          <w:rFonts w:cs="Arial"/>
                          <w:color w:val="0070C0"/>
                          <w:sz w:val="40"/>
                          <w:szCs w:val="40"/>
                        </w:rPr>
                        <w:t>Spring 2021</w:t>
                      </w:r>
                      <w:bookmarkEnd w:id="216"/>
                    </w:p>
                    <w:p w14:paraId="795B52A8" w14:textId="77777777" w:rsidR="006A32AD" w:rsidRDefault="006A32AD" w:rsidP="00D742D8"/>
                    <w:p w14:paraId="3F7EF13D" w14:textId="77777777" w:rsidR="006A32AD" w:rsidRDefault="006A32AD"/>
                    <w:p w14:paraId="03F994E5" w14:textId="77777777" w:rsidR="006A32AD" w:rsidRDefault="006A32AD" w:rsidP="00D742D8">
                      <w:pPr>
                        <w:keepNext/>
                        <w:contextualSpacing/>
                        <w:jc w:val="center"/>
                        <w:outlineLvl w:val="2"/>
                        <w:rPr>
                          <w:rFonts w:cs="Arial"/>
                          <w:color w:val="0070C0"/>
                          <w:sz w:val="56"/>
                          <w:szCs w:val="56"/>
                        </w:rPr>
                      </w:pPr>
                      <w:bookmarkStart w:id="217" w:name="_Toc77670060"/>
                      <w:r>
                        <w:rPr>
                          <w:rFonts w:cs="Arial"/>
                          <w:color w:val="0070C0"/>
                          <w:sz w:val="56"/>
                          <w:szCs w:val="56"/>
                        </w:rPr>
                        <w:t>Data Protection</w:t>
                      </w:r>
                      <w:bookmarkEnd w:id="217"/>
                    </w:p>
                    <w:p w14:paraId="18D1BF9B" w14:textId="77777777" w:rsidR="006A32AD" w:rsidRDefault="006A32AD" w:rsidP="00D742D8">
                      <w:pPr>
                        <w:keepNext/>
                        <w:contextualSpacing/>
                        <w:jc w:val="center"/>
                        <w:outlineLvl w:val="2"/>
                        <w:rPr>
                          <w:rFonts w:cs="Arial"/>
                          <w:color w:val="0070C0"/>
                          <w:sz w:val="56"/>
                          <w:szCs w:val="56"/>
                        </w:rPr>
                      </w:pPr>
                      <w:bookmarkStart w:id="218" w:name="_Toc77670061"/>
                      <w:r>
                        <w:rPr>
                          <w:rFonts w:cs="Arial"/>
                          <w:color w:val="0070C0"/>
                          <w:sz w:val="56"/>
                          <w:szCs w:val="56"/>
                        </w:rPr>
                        <w:t>Policy</w:t>
                      </w:r>
                      <w:bookmarkEnd w:id="218"/>
                    </w:p>
                    <w:p w14:paraId="41B04971" w14:textId="77777777" w:rsidR="006A32AD" w:rsidRDefault="006A32AD" w:rsidP="00D742D8"/>
                    <w:p w14:paraId="22FE4D5E" w14:textId="77777777" w:rsidR="006A32AD" w:rsidRPr="00A56DD8" w:rsidRDefault="006A32AD" w:rsidP="00D742D8">
                      <w:pPr>
                        <w:keepNext/>
                        <w:contextualSpacing/>
                        <w:jc w:val="center"/>
                        <w:outlineLvl w:val="2"/>
                        <w:rPr>
                          <w:rFonts w:cs="Arial"/>
                          <w:color w:val="0070C0"/>
                          <w:sz w:val="40"/>
                          <w:szCs w:val="40"/>
                        </w:rPr>
                      </w:pPr>
                      <w:bookmarkStart w:id="219" w:name="_Toc77670062"/>
                      <w:r>
                        <w:rPr>
                          <w:rFonts w:cs="Arial"/>
                          <w:color w:val="0070C0"/>
                          <w:sz w:val="40"/>
                          <w:szCs w:val="40"/>
                        </w:rPr>
                        <w:t>Spring 2021</w:t>
                      </w:r>
                      <w:bookmarkEnd w:id="219"/>
                    </w:p>
                    <w:p w14:paraId="10EAD669" w14:textId="77777777" w:rsidR="006A32AD" w:rsidRDefault="006A32AD" w:rsidP="00D742D8"/>
                    <w:p w14:paraId="1C3023A8" w14:textId="77777777" w:rsidR="006A32AD" w:rsidRDefault="006A32AD"/>
                    <w:p w14:paraId="7DD4AFA1" w14:textId="77777777" w:rsidR="006A32AD" w:rsidRDefault="006A32AD" w:rsidP="00D742D8">
                      <w:pPr>
                        <w:keepNext/>
                        <w:contextualSpacing/>
                        <w:jc w:val="center"/>
                        <w:outlineLvl w:val="2"/>
                        <w:rPr>
                          <w:rFonts w:cs="Arial"/>
                          <w:color w:val="0070C0"/>
                          <w:sz w:val="56"/>
                          <w:szCs w:val="56"/>
                        </w:rPr>
                      </w:pPr>
                      <w:bookmarkStart w:id="220" w:name="_Toc77670063"/>
                      <w:r>
                        <w:rPr>
                          <w:rFonts w:cs="Arial"/>
                          <w:color w:val="0070C0"/>
                          <w:sz w:val="56"/>
                          <w:szCs w:val="56"/>
                        </w:rPr>
                        <w:t>Data Protection</w:t>
                      </w:r>
                      <w:bookmarkEnd w:id="220"/>
                    </w:p>
                    <w:p w14:paraId="6362BE41" w14:textId="77777777" w:rsidR="006A32AD" w:rsidRDefault="006A32AD" w:rsidP="00D742D8">
                      <w:pPr>
                        <w:keepNext/>
                        <w:contextualSpacing/>
                        <w:jc w:val="center"/>
                        <w:outlineLvl w:val="2"/>
                        <w:rPr>
                          <w:rFonts w:cs="Arial"/>
                          <w:color w:val="0070C0"/>
                          <w:sz w:val="56"/>
                          <w:szCs w:val="56"/>
                        </w:rPr>
                      </w:pPr>
                      <w:bookmarkStart w:id="221" w:name="_Toc77670064"/>
                      <w:r>
                        <w:rPr>
                          <w:rFonts w:cs="Arial"/>
                          <w:color w:val="0070C0"/>
                          <w:sz w:val="56"/>
                          <w:szCs w:val="56"/>
                        </w:rPr>
                        <w:t>Policy</w:t>
                      </w:r>
                      <w:bookmarkEnd w:id="221"/>
                    </w:p>
                    <w:p w14:paraId="5E29ACBC" w14:textId="77777777" w:rsidR="006A32AD" w:rsidRDefault="006A32AD" w:rsidP="00D742D8"/>
                    <w:p w14:paraId="7FD4A26D" w14:textId="77777777" w:rsidR="006A32AD" w:rsidRPr="00A56DD8" w:rsidRDefault="006A32AD" w:rsidP="00D742D8">
                      <w:pPr>
                        <w:keepNext/>
                        <w:contextualSpacing/>
                        <w:jc w:val="center"/>
                        <w:outlineLvl w:val="2"/>
                        <w:rPr>
                          <w:rFonts w:cs="Arial"/>
                          <w:color w:val="0070C0"/>
                          <w:sz w:val="40"/>
                          <w:szCs w:val="40"/>
                        </w:rPr>
                      </w:pPr>
                      <w:bookmarkStart w:id="222" w:name="_Toc77670065"/>
                      <w:r>
                        <w:rPr>
                          <w:rFonts w:cs="Arial"/>
                          <w:color w:val="0070C0"/>
                          <w:sz w:val="40"/>
                          <w:szCs w:val="40"/>
                        </w:rPr>
                        <w:t>Spring 2021</w:t>
                      </w:r>
                      <w:bookmarkEnd w:id="222"/>
                    </w:p>
                    <w:p w14:paraId="1B6832A6" w14:textId="77777777" w:rsidR="006A32AD" w:rsidRDefault="006A32AD" w:rsidP="00D742D8"/>
                    <w:p w14:paraId="076BD84F" w14:textId="77777777" w:rsidR="006A32AD" w:rsidRDefault="006A32AD"/>
                    <w:p w14:paraId="4F56058C" w14:textId="77777777" w:rsidR="006A32AD" w:rsidRDefault="006A32AD" w:rsidP="00D742D8">
                      <w:pPr>
                        <w:keepNext/>
                        <w:contextualSpacing/>
                        <w:jc w:val="center"/>
                        <w:outlineLvl w:val="2"/>
                        <w:rPr>
                          <w:rFonts w:cs="Arial"/>
                          <w:color w:val="0070C0"/>
                          <w:sz w:val="56"/>
                          <w:szCs w:val="56"/>
                        </w:rPr>
                      </w:pPr>
                      <w:bookmarkStart w:id="223" w:name="_Toc77670066"/>
                      <w:r>
                        <w:rPr>
                          <w:rFonts w:cs="Arial"/>
                          <w:color w:val="0070C0"/>
                          <w:sz w:val="56"/>
                          <w:szCs w:val="56"/>
                        </w:rPr>
                        <w:t>Data Protection</w:t>
                      </w:r>
                      <w:bookmarkEnd w:id="223"/>
                    </w:p>
                    <w:p w14:paraId="321FA433" w14:textId="77777777" w:rsidR="006A32AD" w:rsidRDefault="006A32AD" w:rsidP="00D742D8">
                      <w:pPr>
                        <w:keepNext/>
                        <w:contextualSpacing/>
                        <w:jc w:val="center"/>
                        <w:outlineLvl w:val="2"/>
                        <w:rPr>
                          <w:rFonts w:cs="Arial"/>
                          <w:color w:val="0070C0"/>
                          <w:sz w:val="56"/>
                          <w:szCs w:val="56"/>
                        </w:rPr>
                      </w:pPr>
                      <w:bookmarkStart w:id="224" w:name="_Toc77670067"/>
                      <w:r>
                        <w:rPr>
                          <w:rFonts w:cs="Arial"/>
                          <w:color w:val="0070C0"/>
                          <w:sz w:val="56"/>
                          <w:szCs w:val="56"/>
                        </w:rPr>
                        <w:t>Policy</w:t>
                      </w:r>
                      <w:bookmarkEnd w:id="224"/>
                    </w:p>
                    <w:p w14:paraId="02EB184A" w14:textId="77777777" w:rsidR="006A32AD" w:rsidRDefault="006A32AD" w:rsidP="00D742D8"/>
                    <w:p w14:paraId="100F879B" w14:textId="77777777" w:rsidR="006A32AD" w:rsidRPr="00A56DD8" w:rsidRDefault="006A32AD" w:rsidP="00D742D8">
                      <w:pPr>
                        <w:keepNext/>
                        <w:contextualSpacing/>
                        <w:jc w:val="center"/>
                        <w:outlineLvl w:val="2"/>
                        <w:rPr>
                          <w:rFonts w:cs="Arial"/>
                          <w:color w:val="0070C0"/>
                          <w:sz w:val="40"/>
                          <w:szCs w:val="40"/>
                        </w:rPr>
                      </w:pPr>
                      <w:bookmarkStart w:id="225" w:name="_Toc77670068"/>
                      <w:r>
                        <w:rPr>
                          <w:rFonts w:cs="Arial"/>
                          <w:color w:val="0070C0"/>
                          <w:sz w:val="40"/>
                          <w:szCs w:val="40"/>
                        </w:rPr>
                        <w:t>Spring 2021</w:t>
                      </w:r>
                      <w:bookmarkEnd w:id="225"/>
                    </w:p>
                    <w:p w14:paraId="3ED20C0B" w14:textId="77777777" w:rsidR="006A32AD" w:rsidRDefault="006A32AD" w:rsidP="00D742D8"/>
                    <w:p w14:paraId="1B24DE76" w14:textId="77777777" w:rsidR="006A32AD" w:rsidRDefault="006A32AD"/>
                    <w:p w14:paraId="70770DE3" w14:textId="77777777" w:rsidR="006A32AD" w:rsidRDefault="006A32AD" w:rsidP="00D742D8">
                      <w:pPr>
                        <w:keepNext/>
                        <w:contextualSpacing/>
                        <w:jc w:val="center"/>
                        <w:outlineLvl w:val="2"/>
                        <w:rPr>
                          <w:rFonts w:cs="Arial"/>
                          <w:color w:val="0070C0"/>
                          <w:sz w:val="56"/>
                          <w:szCs w:val="56"/>
                        </w:rPr>
                      </w:pPr>
                      <w:bookmarkStart w:id="226" w:name="_Toc77670069"/>
                      <w:r>
                        <w:rPr>
                          <w:rFonts w:cs="Arial"/>
                          <w:color w:val="0070C0"/>
                          <w:sz w:val="56"/>
                          <w:szCs w:val="56"/>
                        </w:rPr>
                        <w:t>Data Protection</w:t>
                      </w:r>
                      <w:bookmarkEnd w:id="226"/>
                    </w:p>
                    <w:p w14:paraId="225CA013" w14:textId="77777777" w:rsidR="006A32AD" w:rsidRDefault="006A32AD" w:rsidP="00D742D8">
                      <w:pPr>
                        <w:keepNext/>
                        <w:contextualSpacing/>
                        <w:jc w:val="center"/>
                        <w:outlineLvl w:val="2"/>
                        <w:rPr>
                          <w:rFonts w:cs="Arial"/>
                          <w:color w:val="0070C0"/>
                          <w:sz w:val="56"/>
                          <w:szCs w:val="56"/>
                        </w:rPr>
                      </w:pPr>
                      <w:bookmarkStart w:id="227" w:name="_Toc77670070"/>
                      <w:r>
                        <w:rPr>
                          <w:rFonts w:cs="Arial"/>
                          <w:color w:val="0070C0"/>
                          <w:sz w:val="56"/>
                          <w:szCs w:val="56"/>
                        </w:rPr>
                        <w:t>Policy</w:t>
                      </w:r>
                      <w:bookmarkEnd w:id="227"/>
                    </w:p>
                    <w:p w14:paraId="5675ADE0" w14:textId="77777777" w:rsidR="006A32AD" w:rsidRDefault="006A32AD" w:rsidP="00D742D8"/>
                    <w:p w14:paraId="7B9C5452" w14:textId="77777777" w:rsidR="006A32AD" w:rsidRPr="00A56DD8" w:rsidRDefault="006A32AD" w:rsidP="00D742D8">
                      <w:pPr>
                        <w:keepNext/>
                        <w:contextualSpacing/>
                        <w:jc w:val="center"/>
                        <w:outlineLvl w:val="2"/>
                        <w:rPr>
                          <w:rFonts w:cs="Arial"/>
                          <w:color w:val="0070C0"/>
                          <w:sz w:val="40"/>
                          <w:szCs w:val="40"/>
                        </w:rPr>
                      </w:pPr>
                      <w:bookmarkStart w:id="228" w:name="_Toc77670071"/>
                      <w:r>
                        <w:rPr>
                          <w:rFonts w:cs="Arial"/>
                          <w:color w:val="0070C0"/>
                          <w:sz w:val="40"/>
                          <w:szCs w:val="40"/>
                        </w:rPr>
                        <w:t>Spring 2021</w:t>
                      </w:r>
                      <w:bookmarkEnd w:id="228"/>
                    </w:p>
                    <w:p w14:paraId="375BC7D9" w14:textId="77777777" w:rsidR="006A32AD" w:rsidRDefault="006A32AD" w:rsidP="00D742D8"/>
                    <w:p w14:paraId="570EA5A0" w14:textId="77777777" w:rsidR="006A32AD" w:rsidRDefault="006A32AD"/>
                    <w:p w14:paraId="67F4C423" w14:textId="77777777" w:rsidR="006A32AD" w:rsidRDefault="006A32AD" w:rsidP="00D742D8">
                      <w:pPr>
                        <w:keepNext/>
                        <w:contextualSpacing/>
                        <w:jc w:val="center"/>
                        <w:outlineLvl w:val="2"/>
                        <w:rPr>
                          <w:rFonts w:cs="Arial"/>
                          <w:color w:val="0070C0"/>
                          <w:sz w:val="56"/>
                          <w:szCs w:val="56"/>
                        </w:rPr>
                      </w:pPr>
                      <w:bookmarkStart w:id="229" w:name="_Toc77670072"/>
                      <w:r>
                        <w:rPr>
                          <w:rFonts w:cs="Arial"/>
                          <w:color w:val="0070C0"/>
                          <w:sz w:val="56"/>
                          <w:szCs w:val="56"/>
                        </w:rPr>
                        <w:t>Data Protection</w:t>
                      </w:r>
                      <w:bookmarkEnd w:id="229"/>
                    </w:p>
                    <w:p w14:paraId="34156AD3" w14:textId="77777777" w:rsidR="006A32AD" w:rsidRDefault="006A32AD" w:rsidP="00D742D8">
                      <w:pPr>
                        <w:keepNext/>
                        <w:contextualSpacing/>
                        <w:jc w:val="center"/>
                        <w:outlineLvl w:val="2"/>
                        <w:rPr>
                          <w:rFonts w:cs="Arial"/>
                          <w:color w:val="0070C0"/>
                          <w:sz w:val="56"/>
                          <w:szCs w:val="56"/>
                        </w:rPr>
                      </w:pPr>
                      <w:bookmarkStart w:id="230" w:name="_Toc77670073"/>
                      <w:r>
                        <w:rPr>
                          <w:rFonts w:cs="Arial"/>
                          <w:color w:val="0070C0"/>
                          <w:sz w:val="56"/>
                          <w:szCs w:val="56"/>
                        </w:rPr>
                        <w:t>Policy</w:t>
                      </w:r>
                      <w:bookmarkEnd w:id="230"/>
                    </w:p>
                    <w:p w14:paraId="34B00103" w14:textId="77777777" w:rsidR="006A32AD" w:rsidRDefault="006A32AD" w:rsidP="00D742D8"/>
                    <w:p w14:paraId="5F239A31" w14:textId="77777777" w:rsidR="006A32AD" w:rsidRPr="00A56DD8" w:rsidRDefault="006A32AD" w:rsidP="00D742D8">
                      <w:pPr>
                        <w:keepNext/>
                        <w:contextualSpacing/>
                        <w:jc w:val="center"/>
                        <w:outlineLvl w:val="2"/>
                        <w:rPr>
                          <w:rFonts w:cs="Arial"/>
                          <w:color w:val="0070C0"/>
                          <w:sz w:val="40"/>
                          <w:szCs w:val="40"/>
                        </w:rPr>
                      </w:pPr>
                      <w:bookmarkStart w:id="231" w:name="_Toc77670074"/>
                      <w:r>
                        <w:rPr>
                          <w:rFonts w:cs="Arial"/>
                          <w:color w:val="0070C0"/>
                          <w:sz w:val="40"/>
                          <w:szCs w:val="40"/>
                        </w:rPr>
                        <w:t>Spring 2021</w:t>
                      </w:r>
                      <w:bookmarkEnd w:id="231"/>
                    </w:p>
                    <w:p w14:paraId="73DF3C4A" w14:textId="77777777" w:rsidR="006A32AD" w:rsidRDefault="006A32AD" w:rsidP="00D742D8"/>
                    <w:p w14:paraId="5618D1B3" w14:textId="77777777" w:rsidR="006A32AD" w:rsidRDefault="006A32AD"/>
                    <w:p w14:paraId="1131B2BF" w14:textId="77777777" w:rsidR="006A32AD" w:rsidRDefault="006A32AD" w:rsidP="00D742D8">
                      <w:pPr>
                        <w:keepNext/>
                        <w:contextualSpacing/>
                        <w:jc w:val="center"/>
                        <w:outlineLvl w:val="2"/>
                        <w:rPr>
                          <w:rFonts w:cs="Arial"/>
                          <w:color w:val="0070C0"/>
                          <w:sz w:val="56"/>
                          <w:szCs w:val="56"/>
                        </w:rPr>
                      </w:pPr>
                      <w:bookmarkStart w:id="232" w:name="_Toc77670075"/>
                      <w:r>
                        <w:rPr>
                          <w:rFonts w:cs="Arial"/>
                          <w:color w:val="0070C0"/>
                          <w:sz w:val="56"/>
                          <w:szCs w:val="56"/>
                        </w:rPr>
                        <w:t>Data Protection</w:t>
                      </w:r>
                      <w:bookmarkEnd w:id="232"/>
                    </w:p>
                    <w:p w14:paraId="3AA30062" w14:textId="77777777" w:rsidR="006A32AD" w:rsidRDefault="006A32AD" w:rsidP="00D742D8">
                      <w:pPr>
                        <w:keepNext/>
                        <w:contextualSpacing/>
                        <w:jc w:val="center"/>
                        <w:outlineLvl w:val="2"/>
                        <w:rPr>
                          <w:rFonts w:cs="Arial"/>
                          <w:color w:val="0070C0"/>
                          <w:sz w:val="56"/>
                          <w:szCs w:val="56"/>
                        </w:rPr>
                      </w:pPr>
                      <w:bookmarkStart w:id="233" w:name="_Toc77670076"/>
                      <w:r>
                        <w:rPr>
                          <w:rFonts w:cs="Arial"/>
                          <w:color w:val="0070C0"/>
                          <w:sz w:val="56"/>
                          <w:szCs w:val="56"/>
                        </w:rPr>
                        <w:t>Policy</w:t>
                      </w:r>
                      <w:bookmarkEnd w:id="233"/>
                    </w:p>
                    <w:p w14:paraId="1A5295E2" w14:textId="77777777" w:rsidR="006A32AD" w:rsidRDefault="006A32AD" w:rsidP="00D742D8"/>
                    <w:p w14:paraId="6D4CB041" w14:textId="77777777" w:rsidR="006A32AD" w:rsidRPr="00A56DD8" w:rsidRDefault="006A32AD" w:rsidP="00D742D8">
                      <w:pPr>
                        <w:keepNext/>
                        <w:contextualSpacing/>
                        <w:jc w:val="center"/>
                        <w:outlineLvl w:val="2"/>
                        <w:rPr>
                          <w:rFonts w:cs="Arial"/>
                          <w:color w:val="0070C0"/>
                          <w:sz w:val="40"/>
                          <w:szCs w:val="40"/>
                        </w:rPr>
                      </w:pPr>
                      <w:bookmarkStart w:id="234" w:name="_Toc77670077"/>
                      <w:r>
                        <w:rPr>
                          <w:rFonts w:cs="Arial"/>
                          <w:color w:val="0070C0"/>
                          <w:sz w:val="40"/>
                          <w:szCs w:val="40"/>
                        </w:rPr>
                        <w:t>Spring 2021</w:t>
                      </w:r>
                      <w:bookmarkEnd w:id="234"/>
                    </w:p>
                    <w:p w14:paraId="32128D73" w14:textId="77777777" w:rsidR="006A32AD" w:rsidRDefault="006A32AD" w:rsidP="00D742D8"/>
                    <w:p w14:paraId="0CC9348B" w14:textId="77777777" w:rsidR="006A32AD" w:rsidRDefault="006A32AD"/>
                    <w:p w14:paraId="1DF18214" w14:textId="77777777" w:rsidR="006A32AD" w:rsidRDefault="006A32AD" w:rsidP="00D742D8">
                      <w:pPr>
                        <w:keepNext/>
                        <w:contextualSpacing/>
                        <w:jc w:val="center"/>
                        <w:outlineLvl w:val="2"/>
                        <w:rPr>
                          <w:rFonts w:cs="Arial"/>
                          <w:color w:val="0070C0"/>
                          <w:sz w:val="56"/>
                          <w:szCs w:val="56"/>
                        </w:rPr>
                      </w:pPr>
                      <w:bookmarkStart w:id="235" w:name="_Toc77670078"/>
                      <w:r>
                        <w:rPr>
                          <w:rFonts w:cs="Arial"/>
                          <w:color w:val="0070C0"/>
                          <w:sz w:val="56"/>
                          <w:szCs w:val="56"/>
                        </w:rPr>
                        <w:t>Data Protection</w:t>
                      </w:r>
                      <w:bookmarkEnd w:id="235"/>
                    </w:p>
                    <w:p w14:paraId="5517FAFA" w14:textId="77777777" w:rsidR="006A32AD" w:rsidRDefault="006A32AD" w:rsidP="00D742D8">
                      <w:pPr>
                        <w:keepNext/>
                        <w:contextualSpacing/>
                        <w:jc w:val="center"/>
                        <w:outlineLvl w:val="2"/>
                        <w:rPr>
                          <w:rFonts w:cs="Arial"/>
                          <w:color w:val="0070C0"/>
                          <w:sz w:val="56"/>
                          <w:szCs w:val="56"/>
                        </w:rPr>
                      </w:pPr>
                      <w:bookmarkStart w:id="236" w:name="_Toc77670079"/>
                      <w:r>
                        <w:rPr>
                          <w:rFonts w:cs="Arial"/>
                          <w:color w:val="0070C0"/>
                          <w:sz w:val="56"/>
                          <w:szCs w:val="56"/>
                        </w:rPr>
                        <w:t>Policy</w:t>
                      </w:r>
                      <w:bookmarkEnd w:id="236"/>
                    </w:p>
                    <w:p w14:paraId="14042E20" w14:textId="77777777" w:rsidR="006A32AD" w:rsidRDefault="006A32AD" w:rsidP="00D742D8"/>
                    <w:p w14:paraId="7F6A4B47" w14:textId="77777777" w:rsidR="006A32AD" w:rsidRPr="00A56DD8" w:rsidRDefault="006A32AD" w:rsidP="00D742D8">
                      <w:pPr>
                        <w:keepNext/>
                        <w:contextualSpacing/>
                        <w:jc w:val="center"/>
                        <w:outlineLvl w:val="2"/>
                        <w:rPr>
                          <w:rFonts w:cs="Arial"/>
                          <w:color w:val="0070C0"/>
                          <w:sz w:val="40"/>
                          <w:szCs w:val="40"/>
                        </w:rPr>
                      </w:pPr>
                      <w:bookmarkStart w:id="237" w:name="_Toc77670080"/>
                      <w:r>
                        <w:rPr>
                          <w:rFonts w:cs="Arial"/>
                          <w:color w:val="0070C0"/>
                          <w:sz w:val="40"/>
                          <w:szCs w:val="40"/>
                        </w:rPr>
                        <w:t>Spring 2021</w:t>
                      </w:r>
                      <w:bookmarkEnd w:id="237"/>
                    </w:p>
                    <w:p w14:paraId="2BD6D1D7" w14:textId="77777777" w:rsidR="006A32AD" w:rsidRDefault="006A32AD" w:rsidP="00D742D8"/>
                    <w:p w14:paraId="6B3CE012" w14:textId="77777777" w:rsidR="006A32AD" w:rsidRDefault="006A32AD"/>
                    <w:p w14:paraId="196D10DF" w14:textId="77777777" w:rsidR="006A32AD" w:rsidRDefault="006A32AD" w:rsidP="00D742D8">
                      <w:pPr>
                        <w:keepNext/>
                        <w:contextualSpacing/>
                        <w:jc w:val="center"/>
                        <w:outlineLvl w:val="2"/>
                        <w:rPr>
                          <w:rFonts w:cs="Arial"/>
                          <w:color w:val="0070C0"/>
                          <w:sz w:val="56"/>
                          <w:szCs w:val="56"/>
                        </w:rPr>
                      </w:pPr>
                      <w:bookmarkStart w:id="238" w:name="_Toc77670081"/>
                      <w:r>
                        <w:rPr>
                          <w:rFonts w:cs="Arial"/>
                          <w:color w:val="0070C0"/>
                          <w:sz w:val="56"/>
                          <w:szCs w:val="56"/>
                        </w:rPr>
                        <w:t>Data Protection</w:t>
                      </w:r>
                      <w:bookmarkEnd w:id="238"/>
                    </w:p>
                    <w:p w14:paraId="082CF815" w14:textId="77777777" w:rsidR="006A32AD" w:rsidRDefault="006A32AD" w:rsidP="00D742D8">
                      <w:pPr>
                        <w:keepNext/>
                        <w:contextualSpacing/>
                        <w:jc w:val="center"/>
                        <w:outlineLvl w:val="2"/>
                        <w:rPr>
                          <w:rFonts w:cs="Arial"/>
                          <w:color w:val="0070C0"/>
                          <w:sz w:val="56"/>
                          <w:szCs w:val="56"/>
                        </w:rPr>
                      </w:pPr>
                      <w:bookmarkStart w:id="239" w:name="_Toc77670082"/>
                      <w:r>
                        <w:rPr>
                          <w:rFonts w:cs="Arial"/>
                          <w:color w:val="0070C0"/>
                          <w:sz w:val="56"/>
                          <w:szCs w:val="56"/>
                        </w:rPr>
                        <w:t>Policy</w:t>
                      </w:r>
                      <w:bookmarkEnd w:id="239"/>
                    </w:p>
                    <w:p w14:paraId="4035F287" w14:textId="77777777" w:rsidR="006A32AD" w:rsidRDefault="006A32AD" w:rsidP="00D742D8"/>
                    <w:p w14:paraId="70A60805" w14:textId="77777777" w:rsidR="006A32AD" w:rsidRPr="00A56DD8" w:rsidRDefault="006A32AD" w:rsidP="00D742D8">
                      <w:pPr>
                        <w:keepNext/>
                        <w:contextualSpacing/>
                        <w:jc w:val="center"/>
                        <w:outlineLvl w:val="2"/>
                        <w:rPr>
                          <w:rFonts w:cs="Arial"/>
                          <w:color w:val="0070C0"/>
                          <w:sz w:val="40"/>
                          <w:szCs w:val="40"/>
                        </w:rPr>
                      </w:pPr>
                      <w:bookmarkStart w:id="240" w:name="_Toc77670083"/>
                      <w:r>
                        <w:rPr>
                          <w:rFonts w:cs="Arial"/>
                          <w:color w:val="0070C0"/>
                          <w:sz w:val="40"/>
                          <w:szCs w:val="40"/>
                        </w:rPr>
                        <w:t>Spring 2021</w:t>
                      </w:r>
                      <w:bookmarkEnd w:id="240"/>
                    </w:p>
                    <w:p w14:paraId="2C8EA5FF" w14:textId="77777777" w:rsidR="006A32AD" w:rsidRDefault="006A32AD" w:rsidP="00D742D8"/>
                    <w:p w14:paraId="7782FCFA" w14:textId="77777777" w:rsidR="006A32AD" w:rsidRDefault="006A32AD"/>
                    <w:p w14:paraId="772FFEC0" w14:textId="77777777" w:rsidR="006A32AD" w:rsidRDefault="006A32AD" w:rsidP="00D742D8">
                      <w:pPr>
                        <w:keepNext/>
                        <w:contextualSpacing/>
                        <w:jc w:val="center"/>
                        <w:outlineLvl w:val="2"/>
                        <w:rPr>
                          <w:rFonts w:cs="Arial"/>
                          <w:color w:val="0070C0"/>
                          <w:sz w:val="56"/>
                          <w:szCs w:val="56"/>
                        </w:rPr>
                      </w:pPr>
                      <w:bookmarkStart w:id="241" w:name="_Toc77670084"/>
                      <w:r>
                        <w:rPr>
                          <w:rFonts w:cs="Arial"/>
                          <w:color w:val="0070C0"/>
                          <w:sz w:val="56"/>
                          <w:szCs w:val="56"/>
                        </w:rPr>
                        <w:t>Data Protection</w:t>
                      </w:r>
                      <w:bookmarkEnd w:id="241"/>
                    </w:p>
                    <w:p w14:paraId="074CF660" w14:textId="77777777" w:rsidR="006A32AD" w:rsidRDefault="006A32AD" w:rsidP="00D742D8">
                      <w:pPr>
                        <w:keepNext/>
                        <w:contextualSpacing/>
                        <w:jc w:val="center"/>
                        <w:outlineLvl w:val="2"/>
                        <w:rPr>
                          <w:rFonts w:cs="Arial"/>
                          <w:color w:val="0070C0"/>
                          <w:sz w:val="56"/>
                          <w:szCs w:val="56"/>
                        </w:rPr>
                      </w:pPr>
                      <w:bookmarkStart w:id="242" w:name="_Toc77670085"/>
                      <w:r>
                        <w:rPr>
                          <w:rFonts w:cs="Arial"/>
                          <w:color w:val="0070C0"/>
                          <w:sz w:val="56"/>
                          <w:szCs w:val="56"/>
                        </w:rPr>
                        <w:t>Policy</w:t>
                      </w:r>
                      <w:bookmarkEnd w:id="242"/>
                    </w:p>
                    <w:p w14:paraId="2E9486A2" w14:textId="77777777" w:rsidR="006A32AD" w:rsidRDefault="006A32AD" w:rsidP="00D742D8"/>
                    <w:p w14:paraId="12FDD2D1" w14:textId="77777777" w:rsidR="006A32AD" w:rsidRPr="00A56DD8" w:rsidRDefault="006A32AD" w:rsidP="00D742D8">
                      <w:pPr>
                        <w:keepNext/>
                        <w:contextualSpacing/>
                        <w:jc w:val="center"/>
                        <w:outlineLvl w:val="2"/>
                        <w:rPr>
                          <w:rFonts w:cs="Arial"/>
                          <w:color w:val="0070C0"/>
                          <w:sz w:val="40"/>
                          <w:szCs w:val="40"/>
                        </w:rPr>
                      </w:pPr>
                      <w:bookmarkStart w:id="243" w:name="_Toc77670086"/>
                      <w:r>
                        <w:rPr>
                          <w:rFonts w:cs="Arial"/>
                          <w:color w:val="0070C0"/>
                          <w:sz w:val="40"/>
                          <w:szCs w:val="40"/>
                        </w:rPr>
                        <w:t>Spring 2021</w:t>
                      </w:r>
                      <w:bookmarkEnd w:id="243"/>
                    </w:p>
                    <w:p w14:paraId="2E8D46DC" w14:textId="77777777" w:rsidR="006A32AD" w:rsidRDefault="006A32AD" w:rsidP="00D742D8"/>
                    <w:p w14:paraId="7CE442D4" w14:textId="77777777" w:rsidR="006A32AD" w:rsidRDefault="006A32AD"/>
                    <w:p w14:paraId="4773A33B" w14:textId="77777777" w:rsidR="006A32AD" w:rsidRDefault="006A32AD" w:rsidP="00D742D8">
                      <w:pPr>
                        <w:keepNext/>
                        <w:contextualSpacing/>
                        <w:jc w:val="center"/>
                        <w:outlineLvl w:val="2"/>
                        <w:rPr>
                          <w:rFonts w:cs="Arial"/>
                          <w:color w:val="0070C0"/>
                          <w:sz w:val="56"/>
                          <w:szCs w:val="56"/>
                        </w:rPr>
                      </w:pPr>
                      <w:bookmarkStart w:id="244" w:name="_Toc77670087"/>
                      <w:r>
                        <w:rPr>
                          <w:rFonts w:cs="Arial"/>
                          <w:color w:val="0070C0"/>
                          <w:sz w:val="56"/>
                          <w:szCs w:val="56"/>
                        </w:rPr>
                        <w:t>Data Protection</w:t>
                      </w:r>
                      <w:bookmarkEnd w:id="192"/>
                      <w:bookmarkEnd w:id="244"/>
                    </w:p>
                    <w:p w14:paraId="3A49DE62" w14:textId="77777777" w:rsidR="006A32AD" w:rsidRDefault="006A32AD" w:rsidP="00D742D8">
                      <w:pPr>
                        <w:keepNext/>
                        <w:contextualSpacing/>
                        <w:jc w:val="center"/>
                        <w:outlineLvl w:val="2"/>
                        <w:rPr>
                          <w:rFonts w:cs="Arial"/>
                          <w:color w:val="0070C0"/>
                          <w:sz w:val="56"/>
                          <w:szCs w:val="56"/>
                        </w:rPr>
                      </w:pPr>
                      <w:bookmarkStart w:id="245" w:name="_Toc62121482"/>
                      <w:bookmarkStart w:id="246" w:name="_Toc77670088"/>
                      <w:r>
                        <w:rPr>
                          <w:rFonts w:cs="Arial"/>
                          <w:color w:val="0070C0"/>
                          <w:sz w:val="56"/>
                          <w:szCs w:val="56"/>
                        </w:rPr>
                        <w:t>Policy</w:t>
                      </w:r>
                      <w:bookmarkEnd w:id="245"/>
                      <w:bookmarkEnd w:id="246"/>
                    </w:p>
                    <w:p w14:paraId="3EE5282C" w14:textId="77777777" w:rsidR="006A32AD" w:rsidRDefault="006A32AD" w:rsidP="00D742D8"/>
                    <w:p w14:paraId="78430044" w14:textId="77777777" w:rsidR="006A32AD" w:rsidRPr="00A56DD8" w:rsidRDefault="006A32AD" w:rsidP="00D742D8">
                      <w:pPr>
                        <w:keepNext/>
                        <w:contextualSpacing/>
                        <w:jc w:val="center"/>
                        <w:outlineLvl w:val="2"/>
                        <w:rPr>
                          <w:rFonts w:cs="Arial"/>
                          <w:color w:val="0070C0"/>
                          <w:sz w:val="40"/>
                          <w:szCs w:val="40"/>
                        </w:rPr>
                      </w:pPr>
                      <w:bookmarkStart w:id="247" w:name="_Toc62121483"/>
                      <w:bookmarkStart w:id="248" w:name="_Toc77670089"/>
                      <w:r>
                        <w:rPr>
                          <w:rFonts w:cs="Arial"/>
                          <w:color w:val="0070C0"/>
                          <w:sz w:val="40"/>
                          <w:szCs w:val="40"/>
                        </w:rPr>
                        <w:t>Spring 2021</w:t>
                      </w:r>
                      <w:bookmarkEnd w:id="247"/>
                      <w:bookmarkEnd w:id="248"/>
                    </w:p>
                    <w:p w14:paraId="3D6E1A34" w14:textId="77777777" w:rsidR="006A32AD" w:rsidRDefault="006A32AD" w:rsidP="00D742D8"/>
                    <w:p w14:paraId="43F00D24" w14:textId="77777777" w:rsidR="006A32AD" w:rsidRDefault="006A32AD"/>
                    <w:p w14:paraId="6B34E628" w14:textId="77777777" w:rsidR="006A32AD" w:rsidRDefault="006A32AD" w:rsidP="00D742D8">
                      <w:pPr>
                        <w:keepNext/>
                        <w:contextualSpacing/>
                        <w:jc w:val="center"/>
                        <w:outlineLvl w:val="2"/>
                        <w:rPr>
                          <w:rFonts w:cs="Arial"/>
                          <w:color w:val="0070C0"/>
                          <w:sz w:val="56"/>
                          <w:szCs w:val="56"/>
                        </w:rPr>
                      </w:pPr>
                      <w:bookmarkStart w:id="249" w:name="_Toc62121484"/>
                      <w:bookmarkStart w:id="250" w:name="_Toc77670090"/>
                      <w:r>
                        <w:rPr>
                          <w:rFonts w:cs="Arial"/>
                          <w:color w:val="0070C0"/>
                          <w:sz w:val="56"/>
                          <w:szCs w:val="56"/>
                        </w:rPr>
                        <w:t>Data Protection</w:t>
                      </w:r>
                      <w:bookmarkEnd w:id="249"/>
                      <w:bookmarkEnd w:id="250"/>
                    </w:p>
                    <w:p w14:paraId="676E82B1" w14:textId="77777777" w:rsidR="006A32AD" w:rsidRDefault="006A32AD" w:rsidP="00D742D8">
                      <w:pPr>
                        <w:keepNext/>
                        <w:contextualSpacing/>
                        <w:jc w:val="center"/>
                        <w:outlineLvl w:val="2"/>
                        <w:rPr>
                          <w:rFonts w:cs="Arial"/>
                          <w:color w:val="0070C0"/>
                          <w:sz w:val="56"/>
                          <w:szCs w:val="56"/>
                        </w:rPr>
                      </w:pPr>
                      <w:bookmarkStart w:id="251" w:name="_Toc62121485"/>
                      <w:bookmarkStart w:id="252" w:name="_Toc77670091"/>
                      <w:r>
                        <w:rPr>
                          <w:rFonts w:cs="Arial"/>
                          <w:color w:val="0070C0"/>
                          <w:sz w:val="56"/>
                          <w:szCs w:val="56"/>
                        </w:rPr>
                        <w:t>Policy</w:t>
                      </w:r>
                      <w:bookmarkEnd w:id="251"/>
                      <w:bookmarkEnd w:id="252"/>
                    </w:p>
                    <w:p w14:paraId="1598AB60" w14:textId="77777777" w:rsidR="006A32AD" w:rsidRDefault="006A32AD" w:rsidP="00D742D8"/>
                    <w:p w14:paraId="1CF34B02" w14:textId="77777777" w:rsidR="006A32AD" w:rsidRPr="00A56DD8" w:rsidRDefault="006A32AD" w:rsidP="00D742D8">
                      <w:pPr>
                        <w:keepNext/>
                        <w:contextualSpacing/>
                        <w:jc w:val="center"/>
                        <w:outlineLvl w:val="2"/>
                        <w:rPr>
                          <w:rFonts w:cs="Arial"/>
                          <w:color w:val="0070C0"/>
                          <w:sz w:val="40"/>
                          <w:szCs w:val="40"/>
                        </w:rPr>
                      </w:pPr>
                      <w:bookmarkStart w:id="253" w:name="_Toc62121486"/>
                      <w:bookmarkStart w:id="254" w:name="_Toc77670092"/>
                      <w:r>
                        <w:rPr>
                          <w:rFonts w:cs="Arial"/>
                          <w:color w:val="0070C0"/>
                          <w:sz w:val="40"/>
                          <w:szCs w:val="40"/>
                        </w:rPr>
                        <w:t>Spring 2021</w:t>
                      </w:r>
                      <w:bookmarkEnd w:id="253"/>
                      <w:bookmarkEnd w:id="254"/>
                    </w:p>
                    <w:p w14:paraId="3C9149FE" w14:textId="77777777" w:rsidR="006A32AD" w:rsidRDefault="006A32AD" w:rsidP="00D742D8"/>
                    <w:p w14:paraId="2CD06CF1" w14:textId="77777777" w:rsidR="006A32AD" w:rsidRDefault="006A32AD"/>
                    <w:p w14:paraId="52F020F5" w14:textId="77777777" w:rsidR="006A32AD" w:rsidRDefault="006A32AD" w:rsidP="00D742D8">
                      <w:pPr>
                        <w:keepNext/>
                        <w:contextualSpacing/>
                        <w:jc w:val="center"/>
                        <w:outlineLvl w:val="2"/>
                        <w:rPr>
                          <w:rFonts w:cs="Arial"/>
                          <w:color w:val="0070C0"/>
                          <w:sz w:val="56"/>
                          <w:szCs w:val="56"/>
                        </w:rPr>
                      </w:pPr>
                      <w:bookmarkStart w:id="255" w:name="_Toc62121487"/>
                      <w:bookmarkStart w:id="256" w:name="_Toc77670093"/>
                      <w:r>
                        <w:rPr>
                          <w:rFonts w:cs="Arial"/>
                          <w:color w:val="0070C0"/>
                          <w:sz w:val="56"/>
                          <w:szCs w:val="56"/>
                        </w:rPr>
                        <w:t>Data Protection</w:t>
                      </w:r>
                      <w:bookmarkEnd w:id="255"/>
                      <w:bookmarkEnd w:id="256"/>
                    </w:p>
                    <w:p w14:paraId="612D34D0" w14:textId="77777777" w:rsidR="006A32AD" w:rsidRDefault="006A32AD" w:rsidP="00D742D8">
                      <w:pPr>
                        <w:keepNext/>
                        <w:contextualSpacing/>
                        <w:jc w:val="center"/>
                        <w:outlineLvl w:val="2"/>
                        <w:rPr>
                          <w:rFonts w:cs="Arial"/>
                          <w:color w:val="0070C0"/>
                          <w:sz w:val="56"/>
                          <w:szCs w:val="56"/>
                        </w:rPr>
                      </w:pPr>
                      <w:bookmarkStart w:id="257" w:name="_Toc62121488"/>
                      <w:bookmarkStart w:id="258" w:name="_Toc77670094"/>
                      <w:r>
                        <w:rPr>
                          <w:rFonts w:cs="Arial"/>
                          <w:color w:val="0070C0"/>
                          <w:sz w:val="56"/>
                          <w:szCs w:val="56"/>
                        </w:rPr>
                        <w:t>Policy</w:t>
                      </w:r>
                      <w:bookmarkEnd w:id="257"/>
                      <w:bookmarkEnd w:id="258"/>
                    </w:p>
                    <w:p w14:paraId="1E4FF94A" w14:textId="77777777" w:rsidR="006A32AD" w:rsidRDefault="006A32AD" w:rsidP="00D742D8"/>
                    <w:p w14:paraId="7D1B4AAB" w14:textId="77777777" w:rsidR="006A32AD" w:rsidRPr="00A56DD8" w:rsidRDefault="006A32AD" w:rsidP="00D742D8">
                      <w:pPr>
                        <w:keepNext/>
                        <w:contextualSpacing/>
                        <w:jc w:val="center"/>
                        <w:outlineLvl w:val="2"/>
                        <w:rPr>
                          <w:rFonts w:cs="Arial"/>
                          <w:color w:val="0070C0"/>
                          <w:sz w:val="40"/>
                          <w:szCs w:val="40"/>
                        </w:rPr>
                      </w:pPr>
                      <w:bookmarkStart w:id="259" w:name="_Toc62121489"/>
                      <w:bookmarkStart w:id="260" w:name="_Toc77670095"/>
                      <w:r>
                        <w:rPr>
                          <w:rFonts w:cs="Arial"/>
                          <w:color w:val="0070C0"/>
                          <w:sz w:val="40"/>
                          <w:szCs w:val="40"/>
                        </w:rPr>
                        <w:t>Spring 2021</w:t>
                      </w:r>
                      <w:bookmarkEnd w:id="259"/>
                      <w:bookmarkEnd w:id="260"/>
                    </w:p>
                    <w:p w14:paraId="1B0C8A91" w14:textId="77777777" w:rsidR="006A32AD" w:rsidRDefault="006A32AD" w:rsidP="00D742D8"/>
                    <w:p w14:paraId="4B2CADAC" w14:textId="77777777" w:rsidR="006A32AD" w:rsidRDefault="006A32AD"/>
                    <w:p w14:paraId="0C0F86E4" w14:textId="77777777" w:rsidR="006A32AD" w:rsidRDefault="006A32AD" w:rsidP="00D742D8">
                      <w:pPr>
                        <w:keepNext/>
                        <w:contextualSpacing/>
                        <w:jc w:val="center"/>
                        <w:outlineLvl w:val="2"/>
                        <w:rPr>
                          <w:rFonts w:cs="Arial"/>
                          <w:color w:val="0070C0"/>
                          <w:sz w:val="56"/>
                          <w:szCs w:val="56"/>
                        </w:rPr>
                      </w:pPr>
                      <w:bookmarkStart w:id="261" w:name="_Toc62121490"/>
                      <w:bookmarkStart w:id="262" w:name="_Toc77670096"/>
                      <w:r>
                        <w:rPr>
                          <w:rFonts w:cs="Arial"/>
                          <w:color w:val="0070C0"/>
                          <w:sz w:val="56"/>
                          <w:szCs w:val="56"/>
                        </w:rPr>
                        <w:t>Data Protection</w:t>
                      </w:r>
                      <w:bookmarkEnd w:id="261"/>
                      <w:bookmarkEnd w:id="262"/>
                    </w:p>
                    <w:p w14:paraId="4AB67F6A" w14:textId="77777777" w:rsidR="006A32AD" w:rsidRDefault="006A32AD" w:rsidP="00D742D8">
                      <w:pPr>
                        <w:keepNext/>
                        <w:contextualSpacing/>
                        <w:jc w:val="center"/>
                        <w:outlineLvl w:val="2"/>
                        <w:rPr>
                          <w:rFonts w:cs="Arial"/>
                          <w:color w:val="0070C0"/>
                          <w:sz w:val="56"/>
                          <w:szCs w:val="56"/>
                        </w:rPr>
                      </w:pPr>
                      <w:bookmarkStart w:id="263" w:name="_Toc62121491"/>
                      <w:bookmarkStart w:id="264" w:name="_Toc77670097"/>
                      <w:r>
                        <w:rPr>
                          <w:rFonts w:cs="Arial"/>
                          <w:color w:val="0070C0"/>
                          <w:sz w:val="56"/>
                          <w:szCs w:val="56"/>
                        </w:rPr>
                        <w:t>Policy</w:t>
                      </w:r>
                      <w:bookmarkEnd w:id="263"/>
                      <w:bookmarkEnd w:id="264"/>
                    </w:p>
                    <w:p w14:paraId="5642F440" w14:textId="77777777" w:rsidR="006A32AD" w:rsidRDefault="006A32AD" w:rsidP="00D742D8"/>
                    <w:p w14:paraId="61A126EC" w14:textId="77777777" w:rsidR="006A32AD" w:rsidRPr="00A56DD8" w:rsidRDefault="006A32AD" w:rsidP="00D742D8">
                      <w:pPr>
                        <w:keepNext/>
                        <w:contextualSpacing/>
                        <w:jc w:val="center"/>
                        <w:outlineLvl w:val="2"/>
                        <w:rPr>
                          <w:rFonts w:cs="Arial"/>
                          <w:color w:val="0070C0"/>
                          <w:sz w:val="40"/>
                          <w:szCs w:val="40"/>
                        </w:rPr>
                      </w:pPr>
                      <w:bookmarkStart w:id="265" w:name="_Toc62121492"/>
                      <w:bookmarkStart w:id="266" w:name="_Toc77670098"/>
                      <w:r>
                        <w:rPr>
                          <w:rFonts w:cs="Arial"/>
                          <w:color w:val="0070C0"/>
                          <w:sz w:val="40"/>
                          <w:szCs w:val="40"/>
                        </w:rPr>
                        <w:t>Spring 2021</w:t>
                      </w:r>
                      <w:bookmarkEnd w:id="265"/>
                      <w:bookmarkEnd w:id="266"/>
                    </w:p>
                    <w:p w14:paraId="7E5F063F" w14:textId="77777777" w:rsidR="006A32AD" w:rsidRDefault="006A32AD" w:rsidP="00D742D8"/>
                    <w:p w14:paraId="1E7F88EA" w14:textId="77777777" w:rsidR="006A32AD" w:rsidRDefault="006A32AD"/>
                    <w:p w14:paraId="1DB42D63" w14:textId="77777777" w:rsidR="006A32AD" w:rsidRDefault="006A32AD" w:rsidP="00D742D8">
                      <w:pPr>
                        <w:keepNext/>
                        <w:contextualSpacing/>
                        <w:jc w:val="center"/>
                        <w:outlineLvl w:val="2"/>
                        <w:rPr>
                          <w:rFonts w:cs="Arial"/>
                          <w:color w:val="0070C0"/>
                          <w:sz w:val="56"/>
                          <w:szCs w:val="56"/>
                        </w:rPr>
                      </w:pPr>
                      <w:bookmarkStart w:id="267" w:name="_Toc62121493"/>
                      <w:bookmarkStart w:id="268" w:name="_Toc77670099"/>
                      <w:r>
                        <w:rPr>
                          <w:rFonts w:cs="Arial"/>
                          <w:color w:val="0070C0"/>
                          <w:sz w:val="56"/>
                          <w:szCs w:val="56"/>
                        </w:rPr>
                        <w:t>Data Protection</w:t>
                      </w:r>
                      <w:bookmarkEnd w:id="267"/>
                      <w:bookmarkEnd w:id="268"/>
                    </w:p>
                    <w:p w14:paraId="243DE12B" w14:textId="77777777" w:rsidR="006A32AD" w:rsidRDefault="006A32AD" w:rsidP="00D742D8">
                      <w:pPr>
                        <w:keepNext/>
                        <w:contextualSpacing/>
                        <w:jc w:val="center"/>
                        <w:outlineLvl w:val="2"/>
                        <w:rPr>
                          <w:rFonts w:cs="Arial"/>
                          <w:color w:val="0070C0"/>
                          <w:sz w:val="56"/>
                          <w:szCs w:val="56"/>
                        </w:rPr>
                      </w:pPr>
                      <w:bookmarkStart w:id="269" w:name="_Toc62121494"/>
                      <w:bookmarkStart w:id="270" w:name="_Toc77670100"/>
                      <w:r>
                        <w:rPr>
                          <w:rFonts w:cs="Arial"/>
                          <w:color w:val="0070C0"/>
                          <w:sz w:val="56"/>
                          <w:szCs w:val="56"/>
                        </w:rPr>
                        <w:t>Policy</w:t>
                      </w:r>
                      <w:bookmarkEnd w:id="269"/>
                      <w:bookmarkEnd w:id="270"/>
                    </w:p>
                    <w:p w14:paraId="74F3FCEB" w14:textId="77777777" w:rsidR="006A32AD" w:rsidRDefault="006A32AD" w:rsidP="00D742D8"/>
                    <w:p w14:paraId="4F3ABC74" w14:textId="77777777" w:rsidR="006A32AD" w:rsidRPr="00A56DD8" w:rsidRDefault="006A32AD" w:rsidP="00D742D8">
                      <w:pPr>
                        <w:keepNext/>
                        <w:contextualSpacing/>
                        <w:jc w:val="center"/>
                        <w:outlineLvl w:val="2"/>
                        <w:rPr>
                          <w:rFonts w:cs="Arial"/>
                          <w:color w:val="0070C0"/>
                          <w:sz w:val="40"/>
                          <w:szCs w:val="40"/>
                        </w:rPr>
                      </w:pPr>
                      <w:bookmarkStart w:id="271" w:name="_Toc62121495"/>
                      <w:bookmarkStart w:id="272" w:name="_Toc77670101"/>
                      <w:r>
                        <w:rPr>
                          <w:rFonts w:cs="Arial"/>
                          <w:color w:val="0070C0"/>
                          <w:sz w:val="40"/>
                          <w:szCs w:val="40"/>
                        </w:rPr>
                        <w:t>Spring 2021</w:t>
                      </w:r>
                      <w:bookmarkEnd w:id="271"/>
                      <w:bookmarkEnd w:id="272"/>
                    </w:p>
                    <w:p w14:paraId="1B5C9C5D" w14:textId="77777777" w:rsidR="006A32AD" w:rsidRDefault="006A32AD" w:rsidP="00D742D8"/>
                    <w:p w14:paraId="4AE756AE" w14:textId="77777777" w:rsidR="006A32AD" w:rsidRDefault="006A32AD"/>
                    <w:p w14:paraId="27F52236" w14:textId="77777777" w:rsidR="006A32AD" w:rsidRDefault="006A32AD" w:rsidP="00D742D8">
                      <w:pPr>
                        <w:keepNext/>
                        <w:contextualSpacing/>
                        <w:jc w:val="center"/>
                        <w:outlineLvl w:val="2"/>
                        <w:rPr>
                          <w:rFonts w:cs="Arial"/>
                          <w:color w:val="0070C0"/>
                          <w:sz w:val="56"/>
                          <w:szCs w:val="56"/>
                        </w:rPr>
                      </w:pPr>
                      <w:bookmarkStart w:id="273" w:name="_Toc62121496"/>
                      <w:bookmarkStart w:id="274" w:name="_Toc77670102"/>
                      <w:r>
                        <w:rPr>
                          <w:rFonts w:cs="Arial"/>
                          <w:color w:val="0070C0"/>
                          <w:sz w:val="56"/>
                          <w:szCs w:val="56"/>
                        </w:rPr>
                        <w:t>Data Protection</w:t>
                      </w:r>
                      <w:bookmarkEnd w:id="273"/>
                      <w:bookmarkEnd w:id="274"/>
                    </w:p>
                    <w:p w14:paraId="022E32A9" w14:textId="77777777" w:rsidR="006A32AD" w:rsidRDefault="006A32AD" w:rsidP="00D742D8">
                      <w:pPr>
                        <w:keepNext/>
                        <w:contextualSpacing/>
                        <w:jc w:val="center"/>
                        <w:outlineLvl w:val="2"/>
                        <w:rPr>
                          <w:rFonts w:cs="Arial"/>
                          <w:color w:val="0070C0"/>
                          <w:sz w:val="56"/>
                          <w:szCs w:val="56"/>
                        </w:rPr>
                      </w:pPr>
                      <w:bookmarkStart w:id="275" w:name="_Toc62121497"/>
                      <w:bookmarkStart w:id="276" w:name="_Toc77670103"/>
                      <w:r>
                        <w:rPr>
                          <w:rFonts w:cs="Arial"/>
                          <w:color w:val="0070C0"/>
                          <w:sz w:val="56"/>
                          <w:szCs w:val="56"/>
                        </w:rPr>
                        <w:t>Policy</w:t>
                      </w:r>
                      <w:bookmarkEnd w:id="275"/>
                      <w:bookmarkEnd w:id="276"/>
                    </w:p>
                    <w:p w14:paraId="415A23FC" w14:textId="77777777" w:rsidR="006A32AD" w:rsidRDefault="006A32AD" w:rsidP="00D742D8"/>
                    <w:p w14:paraId="3A2342EE" w14:textId="77777777" w:rsidR="006A32AD" w:rsidRPr="00A56DD8" w:rsidRDefault="006A32AD" w:rsidP="00D742D8">
                      <w:pPr>
                        <w:keepNext/>
                        <w:contextualSpacing/>
                        <w:jc w:val="center"/>
                        <w:outlineLvl w:val="2"/>
                        <w:rPr>
                          <w:rFonts w:cs="Arial"/>
                          <w:color w:val="0070C0"/>
                          <w:sz w:val="40"/>
                          <w:szCs w:val="40"/>
                        </w:rPr>
                      </w:pPr>
                      <w:bookmarkStart w:id="277" w:name="_Toc62121498"/>
                      <w:bookmarkStart w:id="278" w:name="_Toc77670104"/>
                      <w:r>
                        <w:rPr>
                          <w:rFonts w:cs="Arial"/>
                          <w:color w:val="0070C0"/>
                          <w:sz w:val="40"/>
                          <w:szCs w:val="40"/>
                        </w:rPr>
                        <w:t>Spring 2021</w:t>
                      </w:r>
                      <w:bookmarkEnd w:id="277"/>
                      <w:bookmarkEnd w:id="278"/>
                    </w:p>
                    <w:p w14:paraId="75CB80C5" w14:textId="77777777" w:rsidR="006A32AD" w:rsidRDefault="006A32AD" w:rsidP="00D742D8"/>
                    <w:p w14:paraId="1B17FD61" w14:textId="77777777" w:rsidR="006A32AD" w:rsidRDefault="006A32AD"/>
                    <w:p w14:paraId="026036CD" w14:textId="77777777" w:rsidR="006A32AD" w:rsidRDefault="006A32AD" w:rsidP="00D742D8">
                      <w:pPr>
                        <w:keepNext/>
                        <w:contextualSpacing/>
                        <w:jc w:val="center"/>
                        <w:outlineLvl w:val="2"/>
                        <w:rPr>
                          <w:rFonts w:cs="Arial"/>
                          <w:color w:val="0070C0"/>
                          <w:sz w:val="56"/>
                          <w:szCs w:val="56"/>
                        </w:rPr>
                      </w:pPr>
                      <w:bookmarkStart w:id="279" w:name="_Toc62121499"/>
                      <w:bookmarkStart w:id="280" w:name="_Toc77670105"/>
                      <w:r>
                        <w:rPr>
                          <w:rFonts w:cs="Arial"/>
                          <w:color w:val="0070C0"/>
                          <w:sz w:val="56"/>
                          <w:szCs w:val="56"/>
                        </w:rPr>
                        <w:t>Data Protection</w:t>
                      </w:r>
                      <w:bookmarkEnd w:id="279"/>
                      <w:bookmarkEnd w:id="280"/>
                    </w:p>
                    <w:p w14:paraId="402311AB" w14:textId="77777777" w:rsidR="006A32AD" w:rsidRDefault="006A32AD" w:rsidP="00D742D8">
                      <w:pPr>
                        <w:keepNext/>
                        <w:contextualSpacing/>
                        <w:jc w:val="center"/>
                        <w:outlineLvl w:val="2"/>
                        <w:rPr>
                          <w:rFonts w:cs="Arial"/>
                          <w:color w:val="0070C0"/>
                          <w:sz w:val="56"/>
                          <w:szCs w:val="56"/>
                        </w:rPr>
                      </w:pPr>
                      <w:bookmarkStart w:id="281" w:name="_Toc62121500"/>
                      <w:bookmarkStart w:id="282" w:name="_Toc77670106"/>
                      <w:r>
                        <w:rPr>
                          <w:rFonts w:cs="Arial"/>
                          <w:color w:val="0070C0"/>
                          <w:sz w:val="56"/>
                          <w:szCs w:val="56"/>
                        </w:rPr>
                        <w:t>Policy</w:t>
                      </w:r>
                      <w:bookmarkEnd w:id="281"/>
                      <w:bookmarkEnd w:id="282"/>
                    </w:p>
                    <w:p w14:paraId="1C6993A2" w14:textId="77777777" w:rsidR="006A32AD" w:rsidRDefault="006A32AD" w:rsidP="00D742D8"/>
                    <w:p w14:paraId="19517569" w14:textId="77777777" w:rsidR="006A32AD" w:rsidRPr="00A56DD8" w:rsidRDefault="006A32AD" w:rsidP="00D742D8">
                      <w:pPr>
                        <w:keepNext/>
                        <w:contextualSpacing/>
                        <w:jc w:val="center"/>
                        <w:outlineLvl w:val="2"/>
                        <w:rPr>
                          <w:rFonts w:cs="Arial"/>
                          <w:color w:val="0070C0"/>
                          <w:sz w:val="40"/>
                          <w:szCs w:val="40"/>
                        </w:rPr>
                      </w:pPr>
                      <w:bookmarkStart w:id="283" w:name="_Toc62121501"/>
                      <w:bookmarkStart w:id="284" w:name="_Toc77670107"/>
                      <w:r>
                        <w:rPr>
                          <w:rFonts w:cs="Arial"/>
                          <w:color w:val="0070C0"/>
                          <w:sz w:val="40"/>
                          <w:szCs w:val="40"/>
                        </w:rPr>
                        <w:t>Spring 2021</w:t>
                      </w:r>
                      <w:bookmarkEnd w:id="283"/>
                      <w:bookmarkEnd w:id="284"/>
                    </w:p>
                    <w:p w14:paraId="65120287" w14:textId="77777777" w:rsidR="006A32AD" w:rsidRDefault="006A32AD" w:rsidP="00D742D8"/>
                    <w:p w14:paraId="7EF7D685" w14:textId="77777777" w:rsidR="006A32AD" w:rsidRDefault="006A32AD"/>
                    <w:p w14:paraId="04EDB896" w14:textId="77777777" w:rsidR="006A32AD" w:rsidRDefault="006A32AD" w:rsidP="00D742D8">
                      <w:pPr>
                        <w:keepNext/>
                        <w:contextualSpacing/>
                        <w:jc w:val="center"/>
                        <w:outlineLvl w:val="2"/>
                        <w:rPr>
                          <w:rFonts w:cs="Arial"/>
                          <w:color w:val="0070C0"/>
                          <w:sz w:val="56"/>
                          <w:szCs w:val="56"/>
                        </w:rPr>
                      </w:pPr>
                      <w:bookmarkStart w:id="285" w:name="_Toc62121502"/>
                      <w:bookmarkStart w:id="286" w:name="_Toc77670108"/>
                      <w:r>
                        <w:rPr>
                          <w:rFonts w:cs="Arial"/>
                          <w:color w:val="0070C0"/>
                          <w:sz w:val="56"/>
                          <w:szCs w:val="56"/>
                        </w:rPr>
                        <w:t>Data Protection</w:t>
                      </w:r>
                      <w:bookmarkEnd w:id="285"/>
                      <w:bookmarkEnd w:id="286"/>
                    </w:p>
                    <w:p w14:paraId="2ECF072B" w14:textId="77777777" w:rsidR="006A32AD" w:rsidRDefault="006A32AD" w:rsidP="00D742D8">
                      <w:pPr>
                        <w:keepNext/>
                        <w:contextualSpacing/>
                        <w:jc w:val="center"/>
                        <w:outlineLvl w:val="2"/>
                        <w:rPr>
                          <w:rFonts w:cs="Arial"/>
                          <w:color w:val="0070C0"/>
                          <w:sz w:val="56"/>
                          <w:szCs w:val="56"/>
                        </w:rPr>
                      </w:pPr>
                      <w:bookmarkStart w:id="287" w:name="_Toc62121503"/>
                      <w:bookmarkStart w:id="288" w:name="_Toc77670109"/>
                      <w:r>
                        <w:rPr>
                          <w:rFonts w:cs="Arial"/>
                          <w:color w:val="0070C0"/>
                          <w:sz w:val="56"/>
                          <w:szCs w:val="56"/>
                        </w:rPr>
                        <w:t>Policy</w:t>
                      </w:r>
                      <w:bookmarkEnd w:id="287"/>
                      <w:bookmarkEnd w:id="288"/>
                    </w:p>
                    <w:p w14:paraId="5752CAB2" w14:textId="77777777" w:rsidR="006A32AD" w:rsidRDefault="006A32AD" w:rsidP="00D742D8"/>
                    <w:p w14:paraId="1E36F2D8" w14:textId="77777777" w:rsidR="006A32AD" w:rsidRPr="00A56DD8" w:rsidRDefault="006A32AD" w:rsidP="00D742D8">
                      <w:pPr>
                        <w:keepNext/>
                        <w:contextualSpacing/>
                        <w:jc w:val="center"/>
                        <w:outlineLvl w:val="2"/>
                        <w:rPr>
                          <w:rFonts w:cs="Arial"/>
                          <w:color w:val="0070C0"/>
                          <w:sz w:val="40"/>
                          <w:szCs w:val="40"/>
                        </w:rPr>
                      </w:pPr>
                      <w:bookmarkStart w:id="289" w:name="_Toc62121504"/>
                      <w:bookmarkStart w:id="290" w:name="_Toc77670110"/>
                      <w:r>
                        <w:rPr>
                          <w:rFonts w:cs="Arial"/>
                          <w:color w:val="0070C0"/>
                          <w:sz w:val="40"/>
                          <w:szCs w:val="40"/>
                        </w:rPr>
                        <w:t>Spring 2021</w:t>
                      </w:r>
                      <w:bookmarkEnd w:id="289"/>
                      <w:bookmarkEnd w:id="290"/>
                    </w:p>
                    <w:p w14:paraId="3D0F1CB0" w14:textId="77777777" w:rsidR="006A32AD" w:rsidRDefault="006A32AD" w:rsidP="00D742D8"/>
                    <w:p w14:paraId="07CC6C13" w14:textId="77777777" w:rsidR="006A32AD" w:rsidRDefault="006A32AD"/>
                    <w:p w14:paraId="1B5B2861" w14:textId="77777777" w:rsidR="006A32AD" w:rsidRDefault="006A32AD" w:rsidP="00D742D8">
                      <w:pPr>
                        <w:keepNext/>
                        <w:contextualSpacing/>
                        <w:jc w:val="center"/>
                        <w:outlineLvl w:val="2"/>
                        <w:rPr>
                          <w:rFonts w:cs="Arial"/>
                          <w:color w:val="0070C0"/>
                          <w:sz w:val="56"/>
                          <w:szCs w:val="56"/>
                        </w:rPr>
                      </w:pPr>
                      <w:bookmarkStart w:id="291" w:name="_Toc62121505"/>
                      <w:bookmarkStart w:id="292" w:name="_Toc77670111"/>
                      <w:r>
                        <w:rPr>
                          <w:rFonts w:cs="Arial"/>
                          <w:color w:val="0070C0"/>
                          <w:sz w:val="56"/>
                          <w:szCs w:val="56"/>
                        </w:rPr>
                        <w:t>Data Protection</w:t>
                      </w:r>
                      <w:bookmarkEnd w:id="193"/>
                      <w:bookmarkEnd w:id="291"/>
                      <w:bookmarkEnd w:id="292"/>
                    </w:p>
                    <w:p w14:paraId="1328C8C3" w14:textId="77777777" w:rsidR="006A32AD" w:rsidRDefault="006A32AD" w:rsidP="00D742D8">
                      <w:pPr>
                        <w:keepNext/>
                        <w:contextualSpacing/>
                        <w:jc w:val="center"/>
                        <w:outlineLvl w:val="2"/>
                        <w:rPr>
                          <w:rFonts w:cs="Arial"/>
                          <w:color w:val="0070C0"/>
                          <w:sz w:val="56"/>
                          <w:szCs w:val="56"/>
                        </w:rPr>
                      </w:pPr>
                      <w:bookmarkStart w:id="293" w:name="_Toc57886004"/>
                      <w:bookmarkStart w:id="294" w:name="_Toc62121506"/>
                      <w:bookmarkStart w:id="295" w:name="_Toc77670112"/>
                      <w:r>
                        <w:rPr>
                          <w:rFonts w:cs="Arial"/>
                          <w:color w:val="0070C0"/>
                          <w:sz w:val="56"/>
                          <w:szCs w:val="56"/>
                        </w:rPr>
                        <w:t>Policy</w:t>
                      </w:r>
                      <w:bookmarkEnd w:id="293"/>
                      <w:bookmarkEnd w:id="294"/>
                      <w:bookmarkEnd w:id="295"/>
                    </w:p>
                    <w:p w14:paraId="1EAAAB2C" w14:textId="77777777" w:rsidR="006A32AD" w:rsidRDefault="006A32AD" w:rsidP="00D742D8"/>
                    <w:p w14:paraId="147571A8" w14:textId="77777777" w:rsidR="006A32AD" w:rsidRPr="00A56DD8" w:rsidRDefault="006A32AD" w:rsidP="00D742D8">
                      <w:pPr>
                        <w:keepNext/>
                        <w:contextualSpacing/>
                        <w:jc w:val="center"/>
                        <w:outlineLvl w:val="2"/>
                        <w:rPr>
                          <w:rFonts w:cs="Arial"/>
                          <w:color w:val="0070C0"/>
                          <w:sz w:val="40"/>
                          <w:szCs w:val="40"/>
                        </w:rPr>
                      </w:pPr>
                      <w:bookmarkStart w:id="296" w:name="_Toc57886005"/>
                      <w:bookmarkStart w:id="297" w:name="_Toc62121507"/>
                      <w:bookmarkStart w:id="298" w:name="_Toc77670113"/>
                      <w:r>
                        <w:rPr>
                          <w:rFonts w:cs="Arial"/>
                          <w:color w:val="0070C0"/>
                          <w:sz w:val="40"/>
                          <w:szCs w:val="40"/>
                        </w:rPr>
                        <w:t>Spring 2021</w:t>
                      </w:r>
                      <w:bookmarkEnd w:id="296"/>
                      <w:bookmarkEnd w:id="297"/>
                      <w:bookmarkEnd w:id="298"/>
                    </w:p>
                    <w:p w14:paraId="7895F61F" w14:textId="77777777" w:rsidR="006A32AD" w:rsidRDefault="006A32AD" w:rsidP="00D742D8"/>
                    <w:p w14:paraId="2C0FF707" w14:textId="77777777" w:rsidR="006A32AD" w:rsidRDefault="006A32AD"/>
                    <w:p w14:paraId="7B849371" w14:textId="77777777" w:rsidR="006A32AD" w:rsidRDefault="006A32AD" w:rsidP="00D742D8">
                      <w:pPr>
                        <w:keepNext/>
                        <w:contextualSpacing/>
                        <w:jc w:val="center"/>
                        <w:outlineLvl w:val="2"/>
                        <w:rPr>
                          <w:rFonts w:cs="Arial"/>
                          <w:color w:val="0070C0"/>
                          <w:sz w:val="56"/>
                          <w:szCs w:val="56"/>
                        </w:rPr>
                      </w:pPr>
                      <w:bookmarkStart w:id="299" w:name="_Toc57886006"/>
                      <w:bookmarkStart w:id="300" w:name="_Toc62121508"/>
                      <w:bookmarkStart w:id="301" w:name="_Toc77670114"/>
                      <w:r>
                        <w:rPr>
                          <w:rFonts w:cs="Arial"/>
                          <w:color w:val="0070C0"/>
                          <w:sz w:val="56"/>
                          <w:szCs w:val="56"/>
                        </w:rPr>
                        <w:t>Data Protection</w:t>
                      </w:r>
                      <w:bookmarkEnd w:id="299"/>
                      <w:bookmarkEnd w:id="300"/>
                      <w:bookmarkEnd w:id="301"/>
                    </w:p>
                    <w:p w14:paraId="28195654" w14:textId="77777777" w:rsidR="006A32AD" w:rsidRDefault="006A32AD" w:rsidP="00D742D8">
                      <w:pPr>
                        <w:keepNext/>
                        <w:contextualSpacing/>
                        <w:jc w:val="center"/>
                        <w:outlineLvl w:val="2"/>
                        <w:rPr>
                          <w:rFonts w:cs="Arial"/>
                          <w:color w:val="0070C0"/>
                          <w:sz w:val="56"/>
                          <w:szCs w:val="56"/>
                        </w:rPr>
                      </w:pPr>
                      <w:bookmarkStart w:id="302" w:name="_Toc57886007"/>
                      <w:bookmarkStart w:id="303" w:name="_Toc62121509"/>
                      <w:bookmarkStart w:id="304" w:name="_Toc77670115"/>
                      <w:r>
                        <w:rPr>
                          <w:rFonts w:cs="Arial"/>
                          <w:color w:val="0070C0"/>
                          <w:sz w:val="56"/>
                          <w:szCs w:val="56"/>
                        </w:rPr>
                        <w:t>Policy</w:t>
                      </w:r>
                      <w:bookmarkEnd w:id="302"/>
                      <w:bookmarkEnd w:id="303"/>
                      <w:bookmarkEnd w:id="304"/>
                    </w:p>
                    <w:p w14:paraId="6F11AD27" w14:textId="77777777" w:rsidR="006A32AD" w:rsidRDefault="006A32AD" w:rsidP="00D742D8"/>
                    <w:p w14:paraId="142CACCD" w14:textId="77777777" w:rsidR="006A32AD" w:rsidRPr="00A56DD8" w:rsidRDefault="006A32AD" w:rsidP="00D742D8">
                      <w:pPr>
                        <w:keepNext/>
                        <w:contextualSpacing/>
                        <w:jc w:val="center"/>
                        <w:outlineLvl w:val="2"/>
                        <w:rPr>
                          <w:rFonts w:cs="Arial"/>
                          <w:color w:val="0070C0"/>
                          <w:sz w:val="40"/>
                          <w:szCs w:val="40"/>
                        </w:rPr>
                      </w:pPr>
                      <w:bookmarkStart w:id="305" w:name="_Toc57886008"/>
                      <w:bookmarkStart w:id="306" w:name="_Toc62121510"/>
                      <w:bookmarkStart w:id="307" w:name="_Toc77670116"/>
                      <w:r>
                        <w:rPr>
                          <w:rFonts w:cs="Arial"/>
                          <w:color w:val="0070C0"/>
                          <w:sz w:val="40"/>
                          <w:szCs w:val="40"/>
                        </w:rPr>
                        <w:t>Spring 2021</w:t>
                      </w:r>
                      <w:bookmarkEnd w:id="305"/>
                      <w:bookmarkEnd w:id="306"/>
                      <w:bookmarkEnd w:id="307"/>
                    </w:p>
                    <w:p w14:paraId="10EE033A" w14:textId="77777777" w:rsidR="006A32AD" w:rsidRDefault="006A32AD" w:rsidP="00D742D8"/>
                    <w:p w14:paraId="15FE77E1" w14:textId="77777777" w:rsidR="006A32AD" w:rsidRDefault="006A32AD"/>
                    <w:p w14:paraId="5E49A1DE" w14:textId="77777777" w:rsidR="006A32AD" w:rsidRDefault="006A32AD" w:rsidP="00D742D8">
                      <w:pPr>
                        <w:keepNext/>
                        <w:contextualSpacing/>
                        <w:jc w:val="center"/>
                        <w:outlineLvl w:val="2"/>
                        <w:rPr>
                          <w:rFonts w:cs="Arial"/>
                          <w:color w:val="0070C0"/>
                          <w:sz w:val="56"/>
                          <w:szCs w:val="56"/>
                        </w:rPr>
                      </w:pPr>
                      <w:bookmarkStart w:id="308" w:name="_Toc57886009"/>
                      <w:bookmarkStart w:id="309" w:name="_Toc62121511"/>
                      <w:bookmarkStart w:id="310" w:name="_Toc77670117"/>
                      <w:r>
                        <w:rPr>
                          <w:rFonts w:cs="Arial"/>
                          <w:color w:val="0070C0"/>
                          <w:sz w:val="56"/>
                          <w:szCs w:val="56"/>
                        </w:rPr>
                        <w:t>Data Protection</w:t>
                      </w:r>
                      <w:bookmarkEnd w:id="308"/>
                      <w:bookmarkEnd w:id="309"/>
                      <w:bookmarkEnd w:id="310"/>
                    </w:p>
                    <w:p w14:paraId="49D3A527" w14:textId="77777777" w:rsidR="006A32AD" w:rsidRDefault="006A32AD" w:rsidP="00D742D8">
                      <w:pPr>
                        <w:keepNext/>
                        <w:contextualSpacing/>
                        <w:jc w:val="center"/>
                        <w:outlineLvl w:val="2"/>
                        <w:rPr>
                          <w:rFonts w:cs="Arial"/>
                          <w:color w:val="0070C0"/>
                          <w:sz w:val="56"/>
                          <w:szCs w:val="56"/>
                        </w:rPr>
                      </w:pPr>
                      <w:bookmarkStart w:id="311" w:name="_Toc57886010"/>
                      <w:bookmarkStart w:id="312" w:name="_Toc62121512"/>
                      <w:bookmarkStart w:id="313" w:name="_Toc77670118"/>
                      <w:r>
                        <w:rPr>
                          <w:rFonts w:cs="Arial"/>
                          <w:color w:val="0070C0"/>
                          <w:sz w:val="56"/>
                          <w:szCs w:val="56"/>
                        </w:rPr>
                        <w:t>Policy</w:t>
                      </w:r>
                      <w:bookmarkEnd w:id="311"/>
                      <w:bookmarkEnd w:id="312"/>
                      <w:bookmarkEnd w:id="313"/>
                    </w:p>
                    <w:p w14:paraId="5773AB66" w14:textId="77777777" w:rsidR="006A32AD" w:rsidRDefault="006A32AD" w:rsidP="00D742D8"/>
                    <w:p w14:paraId="0B8346EB" w14:textId="77777777" w:rsidR="006A32AD" w:rsidRPr="00A56DD8" w:rsidRDefault="006A32AD" w:rsidP="00D742D8">
                      <w:pPr>
                        <w:keepNext/>
                        <w:contextualSpacing/>
                        <w:jc w:val="center"/>
                        <w:outlineLvl w:val="2"/>
                        <w:rPr>
                          <w:rFonts w:cs="Arial"/>
                          <w:color w:val="0070C0"/>
                          <w:sz w:val="40"/>
                          <w:szCs w:val="40"/>
                        </w:rPr>
                      </w:pPr>
                      <w:bookmarkStart w:id="314" w:name="_Toc57886011"/>
                      <w:bookmarkStart w:id="315" w:name="_Toc62121513"/>
                      <w:bookmarkStart w:id="316" w:name="_Toc77670119"/>
                      <w:r>
                        <w:rPr>
                          <w:rFonts w:cs="Arial"/>
                          <w:color w:val="0070C0"/>
                          <w:sz w:val="40"/>
                          <w:szCs w:val="40"/>
                        </w:rPr>
                        <w:t>Spring 2021</w:t>
                      </w:r>
                      <w:bookmarkEnd w:id="314"/>
                      <w:bookmarkEnd w:id="315"/>
                      <w:bookmarkEnd w:id="316"/>
                    </w:p>
                    <w:p w14:paraId="46445733" w14:textId="77777777" w:rsidR="006A32AD" w:rsidRDefault="006A32AD" w:rsidP="00D742D8"/>
                    <w:p w14:paraId="46D21159" w14:textId="77777777" w:rsidR="006A32AD" w:rsidRDefault="006A32AD"/>
                    <w:p w14:paraId="03F06AAA" w14:textId="77777777" w:rsidR="006A32AD" w:rsidRDefault="006A32AD" w:rsidP="00D742D8">
                      <w:pPr>
                        <w:keepNext/>
                        <w:contextualSpacing/>
                        <w:jc w:val="center"/>
                        <w:outlineLvl w:val="2"/>
                        <w:rPr>
                          <w:rFonts w:cs="Arial"/>
                          <w:color w:val="0070C0"/>
                          <w:sz w:val="56"/>
                          <w:szCs w:val="56"/>
                        </w:rPr>
                      </w:pPr>
                      <w:bookmarkStart w:id="317" w:name="_Toc57886012"/>
                      <w:bookmarkStart w:id="318" w:name="_Toc62121514"/>
                      <w:bookmarkStart w:id="319" w:name="_Toc77670120"/>
                      <w:r>
                        <w:rPr>
                          <w:rFonts w:cs="Arial"/>
                          <w:color w:val="0070C0"/>
                          <w:sz w:val="56"/>
                          <w:szCs w:val="56"/>
                        </w:rPr>
                        <w:t>Data Protection</w:t>
                      </w:r>
                      <w:bookmarkEnd w:id="317"/>
                      <w:bookmarkEnd w:id="318"/>
                      <w:bookmarkEnd w:id="319"/>
                    </w:p>
                    <w:p w14:paraId="39389B61" w14:textId="77777777" w:rsidR="006A32AD" w:rsidRDefault="006A32AD" w:rsidP="00D742D8">
                      <w:pPr>
                        <w:keepNext/>
                        <w:contextualSpacing/>
                        <w:jc w:val="center"/>
                        <w:outlineLvl w:val="2"/>
                        <w:rPr>
                          <w:rFonts w:cs="Arial"/>
                          <w:color w:val="0070C0"/>
                          <w:sz w:val="56"/>
                          <w:szCs w:val="56"/>
                        </w:rPr>
                      </w:pPr>
                      <w:bookmarkStart w:id="320" w:name="_Toc57886013"/>
                      <w:bookmarkStart w:id="321" w:name="_Toc62121515"/>
                      <w:bookmarkStart w:id="322" w:name="_Toc77670121"/>
                      <w:r>
                        <w:rPr>
                          <w:rFonts w:cs="Arial"/>
                          <w:color w:val="0070C0"/>
                          <w:sz w:val="56"/>
                          <w:szCs w:val="56"/>
                        </w:rPr>
                        <w:t>Policy</w:t>
                      </w:r>
                      <w:bookmarkEnd w:id="320"/>
                      <w:bookmarkEnd w:id="321"/>
                      <w:bookmarkEnd w:id="322"/>
                    </w:p>
                    <w:p w14:paraId="4BADA4BD" w14:textId="77777777" w:rsidR="006A32AD" w:rsidRDefault="006A32AD" w:rsidP="00D742D8"/>
                    <w:p w14:paraId="5F95D1F5" w14:textId="77777777" w:rsidR="006A32AD" w:rsidRPr="00A56DD8" w:rsidRDefault="006A32AD" w:rsidP="00D742D8">
                      <w:pPr>
                        <w:keepNext/>
                        <w:contextualSpacing/>
                        <w:jc w:val="center"/>
                        <w:outlineLvl w:val="2"/>
                        <w:rPr>
                          <w:rFonts w:cs="Arial"/>
                          <w:color w:val="0070C0"/>
                          <w:sz w:val="40"/>
                          <w:szCs w:val="40"/>
                        </w:rPr>
                      </w:pPr>
                      <w:bookmarkStart w:id="323" w:name="_Toc57886014"/>
                      <w:bookmarkStart w:id="324" w:name="_Toc62121516"/>
                      <w:bookmarkStart w:id="325" w:name="_Toc77670122"/>
                      <w:r>
                        <w:rPr>
                          <w:rFonts w:cs="Arial"/>
                          <w:color w:val="0070C0"/>
                          <w:sz w:val="40"/>
                          <w:szCs w:val="40"/>
                        </w:rPr>
                        <w:t>Spring 2021</w:t>
                      </w:r>
                      <w:bookmarkEnd w:id="323"/>
                      <w:bookmarkEnd w:id="324"/>
                      <w:bookmarkEnd w:id="325"/>
                    </w:p>
                    <w:p w14:paraId="11A4820B" w14:textId="77777777" w:rsidR="006A32AD" w:rsidRDefault="006A32AD" w:rsidP="00D742D8"/>
                    <w:p w14:paraId="6F1D91E5" w14:textId="77777777" w:rsidR="006A32AD" w:rsidRDefault="006A32AD"/>
                    <w:p w14:paraId="74D1F0C7" w14:textId="77777777" w:rsidR="006A32AD" w:rsidRDefault="006A32AD" w:rsidP="00D742D8">
                      <w:pPr>
                        <w:keepNext/>
                        <w:contextualSpacing/>
                        <w:jc w:val="center"/>
                        <w:outlineLvl w:val="2"/>
                        <w:rPr>
                          <w:rFonts w:cs="Arial"/>
                          <w:color w:val="0070C0"/>
                          <w:sz w:val="56"/>
                          <w:szCs w:val="56"/>
                        </w:rPr>
                      </w:pPr>
                      <w:bookmarkStart w:id="326" w:name="_Toc57886015"/>
                      <w:bookmarkStart w:id="327" w:name="_Toc62121517"/>
                      <w:bookmarkStart w:id="328" w:name="_Toc77670123"/>
                      <w:r>
                        <w:rPr>
                          <w:rFonts w:cs="Arial"/>
                          <w:color w:val="0070C0"/>
                          <w:sz w:val="56"/>
                          <w:szCs w:val="56"/>
                        </w:rPr>
                        <w:t>Data Protection</w:t>
                      </w:r>
                      <w:bookmarkEnd w:id="194"/>
                      <w:bookmarkEnd w:id="326"/>
                      <w:bookmarkEnd w:id="327"/>
                      <w:bookmarkEnd w:id="328"/>
                    </w:p>
                    <w:p w14:paraId="350EE68C" w14:textId="77777777" w:rsidR="006A32AD" w:rsidRDefault="006A32AD" w:rsidP="00D742D8">
                      <w:pPr>
                        <w:keepNext/>
                        <w:contextualSpacing/>
                        <w:jc w:val="center"/>
                        <w:outlineLvl w:val="2"/>
                        <w:rPr>
                          <w:rFonts w:cs="Arial"/>
                          <w:color w:val="0070C0"/>
                          <w:sz w:val="56"/>
                          <w:szCs w:val="56"/>
                        </w:rPr>
                      </w:pPr>
                      <w:bookmarkStart w:id="329" w:name="_Toc57885964"/>
                      <w:bookmarkStart w:id="330" w:name="_Toc57886016"/>
                      <w:bookmarkStart w:id="331" w:name="_Toc62121518"/>
                      <w:bookmarkStart w:id="332" w:name="_Toc77670124"/>
                      <w:r>
                        <w:rPr>
                          <w:rFonts w:cs="Arial"/>
                          <w:color w:val="0070C0"/>
                          <w:sz w:val="56"/>
                          <w:szCs w:val="56"/>
                        </w:rPr>
                        <w:t>Policy</w:t>
                      </w:r>
                      <w:bookmarkEnd w:id="329"/>
                      <w:bookmarkEnd w:id="330"/>
                      <w:bookmarkEnd w:id="331"/>
                      <w:bookmarkEnd w:id="332"/>
                    </w:p>
                    <w:p w14:paraId="17AF6433" w14:textId="77777777" w:rsidR="006A32AD" w:rsidRDefault="006A32AD" w:rsidP="00D742D8"/>
                    <w:p w14:paraId="3EA3BC1D" w14:textId="77777777" w:rsidR="006A32AD" w:rsidRPr="00A56DD8" w:rsidRDefault="006A32AD" w:rsidP="00D742D8">
                      <w:pPr>
                        <w:keepNext/>
                        <w:contextualSpacing/>
                        <w:jc w:val="center"/>
                        <w:outlineLvl w:val="2"/>
                        <w:rPr>
                          <w:rFonts w:cs="Arial"/>
                          <w:color w:val="0070C0"/>
                          <w:sz w:val="40"/>
                          <w:szCs w:val="40"/>
                        </w:rPr>
                      </w:pPr>
                      <w:bookmarkStart w:id="333" w:name="_Toc57885965"/>
                      <w:bookmarkStart w:id="334" w:name="_Toc57886017"/>
                      <w:bookmarkStart w:id="335" w:name="_Toc62121519"/>
                      <w:bookmarkStart w:id="336" w:name="_Toc77670125"/>
                      <w:r>
                        <w:rPr>
                          <w:rFonts w:cs="Arial"/>
                          <w:color w:val="0070C0"/>
                          <w:sz w:val="40"/>
                          <w:szCs w:val="40"/>
                        </w:rPr>
                        <w:t>Spring 2021</w:t>
                      </w:r>
                      <w:bookmarkEnd w:id="333"/>
                      <w:bookmarkEnd w:id="334"/>
                      <w:bookmarkEnd w:id="335"/>
                      <w:bookmarkEnd w:id="336"/>
                    </w:p>
                    <w:p w14:paraId="2A74783B" w14:textId="77777777" w:rsidR="006A32AD" w:rsidRDefault="006A32AD" w:rsidP="00D742D8"/>
                    <w:p w14:paraId="51354527" w14:textId="77777777" w:rsidR="006A32AD" w:rsidRDefault="006A32AD"/>
                    <w:p w14:paraId="03AABB38" w14:textId="77777777" w:rsidR="006A32AD" w:rsidRDefault="006A32AD" w:rsidP="00D742D8">
                      <w:pPr>
                        <w:keepNext/>
                        <w:contextualSpacing/>
                        <w:jc w:val="center"/>
                        <w:outlineLvl w:val="2"/>
                        <w:rPr>
                          <w:rFonts w:cs="Arial"/>
                          <w:color w:val="0070C0"/>
                          <w:sz w:val="56"/>
                          <w:szCs w:val="56"/>
                        </w:rPr>
                      </w:pPr>
                      <w:bookmarkStart w:id="337" w:name="_Toc57885966"/>
                      <w:bookmarkStart w:id="338" w:name="_Toc57886018"/>
                      <w:bookmarkStart w:id="339" w:name="_Toc62121520"/>
                      <w:bookmarkStart w:id="340" w:name="_Toc77670126"/>
                      <w:r>
                        <w:rPr>
                          <w:rFonts w:cs="Arial"/>
                          <w:color w:val="0070C0"/>
                          <w:sz w:val="56"/>
                          <w:szCs w:val="56"/>
                        </w:rPr>
                        <w:t>Data Protection</w:t>
                      </w:r>
                      <w:bookmarkEnd w:id="337"/>
                      <w:bookmarkEnd w:id="338"/>
                      <w:bookmarkEnd w:id="339"/>
                      <w:bookmarkEnd w:id="340"/>
                    </w:p>
                    <w:p w14:paraId="47DD02D9" w14:textId="77777777" w:rsidR="006A32AD" w:rsidRDefault="006A32AD" w:rsidP="00D742D8">
                      <w:pPr>
                        <w:keepNext/>
                        <w:contextualSpacing/>
                        <w:jc w:val="center"/>
                        <w:outlineLvl w:val="2"/>
                        <w:rPr>
                          <w:rFonts w:cs="Arial"/>
                          <w:color w:val="0070C0"/>
                          <w:sz w:val="56"/>
                          <w:szCs w:val="56"/>
                        </w:rPr>
                      </w:pPr>
                      <w:bookmarkStart w:id="341" w:name="_Toc57885967"/>
                      <w:bookmarkStart w:id="342" w:name="_Toc57886019"/>
                      <w:bookmarkStart w:id="343" w:name="_Toc62121521"/>
                      <w:bookmarkStart w:id="344" w:name="_Toc77670127"/>
                      <w:r>
                        <w:rPr>
                          <w:rFonts w:cs="Arial"/>
                          <w:color w:val="0070C0"/>
                          <w:sz w:val="56"/>
                          <w:szCs w:val="56"/>
                        </w:rPr>
                        <w:t>Policy</w:t>
                      </w:r>
                      <w:bookmarkEnd w:id="341"/>
                      <w:bookmarkEnd w:id="342"/>
                      <w:bookmarkEnd w:id="343"/>
                      <w:bookmarkEnd w:id="344"/>
                    </w:p>
                    <w:p w14:paraId="04C31ED2" w14:textId="77777777" w:rsidR="006A32AD" w:rsidRDefault="006A32AD" w:rsidP="00D742D8"/>
                    <w:p w14:paraId="4C82058D" w14:textId="77777777" w:rsidR="006A32AD" w:rsidRPr="00A56DD8" w:rsidRDefault="006A32AD" w:rsidP="00D742D8">
                      <w:pPr>
                        <w:keepNext/>
                        <w:contextualSpacing/>
                        <w:jc w:val="center"/>
                        <w:outlineLvl w:val="2"/>
                        <w:rPr>
                          <w:rFonts w:cs="Arial"/>
                          <w:color w:val="0070C0"/>
                          <w:sz w:val="40"/>
                          <w:szCs w:val="40"/>
                        </w:rPr>
                      </w:pPr>
                      <w:bookmarkStart w:id="345" w:name="_Toc57885968"/>
                      <w:bookmarkStart w:id="346" w:name="_Toc57886020"/>
                      <w:bookmarkStart w:id="347" w:name="_Toc62121522"/>
                      <w:bookmarkStart w:id="348" w:name="_Toc77670128"/>
                      <w:r>
                        <w:rPr>
                          <w:rFonts w:cs="Arial"/>
                          <w:color w:val="0070C0"/>
                          <w:sz w:val="40"/>
                          <w:szCs w:val="40"/>
                        </w:rPr>
                        <w:t>Spring 2021</w:t>
                      </w:r>
                      <w:bookmarkEnd w:id="345"/>
                      <w:bookmarkEnd w:id="346"/>
                      <w:bookmarkEnd w:id="347"/>
                      <w:bookmarkEnd w:id="348"/>
                    </w:p>
                    <w:p w14:paraId="331BD2F5" w14:textId="77777777" w:rsidR="006A32AD" w:rsidRDefault="006A32AD" w:rsidP="00D742D8"/>
                    <w:p w14:paraId="4D78C796" w14:textId="77777777" w:rsidR="006A32AD" w:rsidRDefault="006A32AD"/>
                    <w:p w14:paraId="692F2432" w14:textId="77777777" w:rsidR="006A32AD" w:rsidRDefault="006A32AD" w:rsidP="00D742D8">
                      <w:pPr>
                        <w:keepNext/>
                        <w:contextualSpacing/>
                        <w:jc w:val="center"/>
                        <w:outlineLvl w:val="2"/>
                        <w:rPr>
                          <w:rFonts w:cs="Arial"/>
                          <w:color w:val="0070C0"/>
                          <w:sz w:val="56"/>
                          <w:szCs w:val="56"/>
                        </w:rPr>
                      </w:pPr>
                      <w:bookmarkStart w:id="349" w:name="_Toc57885969"/>
                      <w:bookmarkStart w:id="350" w:name="_Toc57886021"/>
                      <w:bookmarkStart w:id="351" w:name="_Toc62121523"/>
                      <w:bookmarkStart w:id="352" w:name="_Toc77670129"/>
                      <w:r>
                        <w:rPr>
                          <w:rFonts w:cs="Arial"/>
                          <w:color w:val="0070C0"/>
                          <w:sz w:val="56"/>
                          <w:szCs w:val="56"/>
                        </w:rPr>
                        <w:t>Data Protection</w:t>
                      </w:r>
                      <w:bookmarkEnd w:id="195"/>
                      <w:bookmarkEnd w:id="349"/>
                      <w:bookmarkEnd w:id="350"/>
                      <w:bookmarkEnd w:id="351"/>
                      <w:bookmarkEnd w:id="352"/>
                    </w:p>
                    <w:p w14:paraId="508C87BA" w14:textId="77777777" w:rsidR="006A32AD" w:rsidRDefault="006A32AD" w:rsidP="00D742D8">
                      <w:pPr>
                        <w:keepNext/>
                        <w:contextualSpacing/>
                        <w:jc w:val="center"/>
                        <w:outlineLvl w:val="2"/>
                        <w:rPr>
                          <w:rFonts w:cs="Arial"/>
                          <w:color w:val="0070C0"/>
                          <w:sz w:val="56"/>
                          <w:szCs w:val="56"/>
                        </w:rPr>
                      </w:pPr>
                      <w:bookmarkStart w:id="353" w:name="_Toc57885936"/>
                      <w:bookmarkStart w:id="354" w:name="_Toc57885970"/>
                      <w:bookmarkStart w:id="355" w:name="_Toc57886022"/>
                      <w:bookmarkStart w:id="356" w:name="_Toc62121524"/>
                      <w:bookmarkStart w:id="357" w:name="_Toc77670130"/>
                      <w:r>
                        <w:rPr>
                          <w:rFonts w:cs="Arial"/>
                          <w:color w:val="0070C0"/>
                          <w:sz w:val="56"/>
                          <w:szCs w:val="56"/>
                        </w:rPr>
                        <w:t>Policy</w:t>
                      </w:r>
                      <w:bookmarkEnd w:id="353"/>
                      <w:bookmarkEnd w:id="354"/>
                      <w:bookmarkEnd w:id="355"/>
                      <w:bookmarkEnd w:id="356"/>
                      <w:bookmarkEnd w:id="357"/>
                    </w:p>
                    <w:p w14:paraId="3A3FC42F" w14:textId="77777777" w:rsidR="006A32AD" w:rsidRDefault="006A32AD" w:rsidP="00D742D8"/>
                    <w:p w14:paraId="3B562234" w14:textId="77777777" w:rsidR="006A32AD" w:rsidRPr="00A56DD8" w:rsidRDefault="006A32AD" w:rsidP="00D742D8">
                      <w:pPr>
                        <w:keepNext/>
                        <w:contextualSpacing/>
                        <w:jc w:val="center"/>
                        <w:outlineLvl w:val="2"/>
                        <w:rPr>
                          <w:rFonts w:cs="Arial"/>
                          <w:color w:val="0070C0"/>
                          <w:sz w:val="40"/>
                          <w:szCs w:val="40"/>
                        </w:rPr>
                      </w:pPr>
                      <w:bookmarkStart w:id="358" w:name="_Toc57885937"/>
                      <w:bookmarkStart w:id="359" w:name="_Toc57885971"/>
                      <w:bookmarkStart w:id="360" w:name="_Toc57886023"/>
                      <w:bookmarkStart w:id="361" w:name="_Toc62121525"/>
                      <w:bookmarkStart w:id="362" w:name="_Toc77670131"/>
                      <w:r>
                        <w:rPr>
                          <w:rFonts w:cs="Arial"/>
                          <w:color w:val="0070C0"/>
                          <w:sz w:val="40"/>
                          <w:szCs w:val="40"/>
                        </w:rPr>
                        <w:t>Spring 2021</w:t>
                      </w:r>
                      <w:bookmarkEnd w:id="358"/>
                      <w:bookmarkEnd w:id="359"/>
                      <w:bookmarkEnd w:id="360"/>
                      <w:bookmarkEnd w:id="361"/>
                      <w:bookmarkEnd w:id="362"/>
                    </w:p>
                    <w:p w14:paraId="726B0AA4" w14:textId="77777777" w:rsidR="006A32AD" w:rsidRDefault="006A32AD" w:rsidP="00D742D8"/>
                    <w:p w14:paraId="0F84290C" w14:textId="77777777" w:rsidR="006A32AD" w:rsidRDefault="006A32AD"/>
                    <w:p w14:paraId="42F14380" w14:textId="77777777" w:rsidR="006A32AD" w:rsidRDefault="006A32AD" w:rsidP="00D742D8">
                      <w:pPr>
                        <w:keepNext/>
                        <w:contextualSpacing/>
                        <w:jc w:val="center"/>
                        <w:outlineLvl w:val="2"/>
                        <w:rPr>
                          <w:rFonts w:cs="Arial"/>
                          <w:color w:val="0070C0"/>
                          <w:sz w:val="56"/>
                          <w:szCs w:val="56"/>
                        </w:rPr>
                      </w:pPr>
                      <w:bookmarkStart w:id="363" w:name="_Toc57885938"/>
                      <w:bookmarkStart w:id="364" w:name="_Toc57885972"/>
                      <w:bookmarkStart w:id="365" w:name="_Toc57886024"/>
                      <w:bookmarkStart w:id="366" w:name="_Toc62121526"/>
                      <w:bookmarkStart w:id="367" w:name="_Toc77670132"/>
                      <w:r>
                        <w:rPr>
                          <w:rFonts w:cs="Arial"/>
                          <w:color w:val="0070C0"/>
                          <w:sz w:val="56"/>
                          <w:szCs w:val="56"/>
                        </w:rPr>
                        <w:t>Data Protection</w:t>
                      </w:r>
                      <w:bookmarkEnd w:id="196"/>
                      <w:bookmarkEnd w:id="363"/>
                      <w:bookmarkEnd w:id="364"/>
                      <w:bookmarkEnd w:id="365"/>
                      <w:bookmarkEnd w:id="366"/>
                      <w:bookmarkEnd w:id="367"/>
                    </w:p>
                    <w:p w14:paraId="3CB76196" w14:textId="74BD86D3" w:rsidR="006A32AD" w:rsidRDefault="006A32AD" w:rsidP="00D742D8">
                      <w:pPr>
                        <w:keepNext/>
                        <w:contextualSpacing/>
                        <w:jc w:val="center"/>
                        <w:outlineLvl w:val="2"/>
                        <w:rPr>
                          <w:rFonts w:cs="Arial"/>
                          <w:color w:val="0070C0"/>
                          <w:sz w:val="56"/>
                          <w:szCs w:val="56"/>
                        </w:rPr>
                      </w:pPr>
                      <w:bookmarkStart w:id="368" w:name="_Toc57885002"/>
                      <w:bookmarkStart w:id="369" w:name="_Toc57885939"/>
                      <w:bookmarkStart w:id="370" w:name="_Toc57885973"/>
                      <w:bookmarkStart w:id="371" w:name="_Toc57886025"/>
                      <w:bookmarkStart w:id="372" w:name="_Toc62121527"/>
                      <w:bookmarkStart w:id="373" w:name="_Toc77670133"/>
                      <w:r>
                        <w:rPr>
                          <w:rFonts w:cs="Arial"/>
                          <w:color w:val="0070C0"/>
                          <w:sz w:val="56"/>
                          <w:szCs w:val="56"/>
                        </w:rPr>
                        <w:t>Policy</w:t>
                      </w:r>
                      <w:bookmarkEnd w:id="368"/>
                      <w:bookmarkEnd w:id="369"/>
                      <w:bookmarkEnd w:id="370"/>
                      <w:bookmarkEnd w:id="371"/>
                      <w:bookmarkEnd w:id="372"/>
                      <w:bookmarkEnd w:id="373"/>
                    </w:p>
                    <w:p w14:paraId="62279A65" w14:textId="77777777" w:rsidR="006A32AD" w:rsidRDefault="006A32AD" w:rsidP="00D742D8"/>
                    <w:p w14:paraId="53E47662" w14:textId="353470BF" w:rsidR="006A32AD" w:rsidRPr="00A56DD8" w:rsidRDefault="006A32AD" w:rsidP="00D742D8">
                      <w:pPr>
                        <w:keepNext/>
                        <w:contextualSpacing/>
                        <w:jc w:val="center"/>
                        <w:outlineLvl w:val="2"/>
                        <w:rPr>
                          <w:rFonts w:cs="Arial"/>
                          <w:color w:val="0070C0"/>
                          <w:sz w:val="40"/>
                          <w:szCs w:val="40"/>
                        </w:rPr>
                      </w:pPr>
                      <w:bookmarkStart w:id="374" w:name="_Toc57885003"/>
                      <w:bookmarkStart w:id="375" w:name="_Toc57885940"/>
                      <w:bookmarkStart w:id="376" w:name="_Toc57885974"/>
                      <w:bookmarkStart w:id="377" w:name="_Toc57886026"/>
                      <w:bookmarkStart w:id="378" w:name="_Toc62121528"/>
                      <w:bookmarkStart w:id="379" w:name="_Toc77670134"/>
                      <w:r>
                        <w:rPr>
                          <w:rFonts w:cs="Arial"/>
                          <w:color w:val="0070C0"/>
                          <w:sz w:val="40"/>
                          <w:szCs w:val="40"/>
                        </w:rPr>
                        <w:t>Spring 2021</w:t>
                      </w:r>
                      <w:bookmarkEnd w:id="374"/>
                      <w:bookmarkEnd w:id="375"/>
                      <w:bookmarkEnd w:id="376"/>
                      <w:bookmarkEnd w:id="377"/>
                      <w:bookmarkEnd w:id="378"/>
                      <w:bookmarkEnd w:id="379"/>
                    </w:p>
                    <w:p w14:paraId="72860680" w14:textId="1D1ED580" w:rsidR="006A32AD" w:rsidRDefault="006A32AD" w:rsidP="00D742D8"/>
                  </w:txbxContent>
                </v:textbox>
                <w10:wrap type="tight"/>
              </v:shape>
            </w:pict>
          </mc:Fallback>
        </mc:AlternateContent>
      </w:r>
      <w:r>
        <w:rPr>
          <w:noProof/>
          <w:lang w:eastAsia="en-GB"/>
        </w:rPr>
        <w:drawing>
          <wp:anchor distT="0" distB="0" distL="114300" distR="114300" simplePos="0" relativeHeight="251663360" behindDoc="0" locked="0" layoutInCell="1" allowOverlap="1" wp14:anchorId="3CBB3232" wp14:editId="09E922BF">
            <wp:simplePos x="0" y="0"/>
            <wp:positionH relativeFrom="column">
              <wp:posOffset>2238375</wp:posOffset>
            </wp:positionH>
            <wp:positionV relativeFrom="paragraph">
              <wp:posOffset>638175</wp:posOffset>
            </wp:positionV>
            <wp:extent cx="2076450" cy="1419224"/>
            <wp:effectExtent l="0" t="0" r="0" b="0"/>
            <wp:wrapNone/>
            <wp:docPr id="9" name="Picture 9" descr="EME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EMET Logo"/>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1419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en-GB"/>
        </w:rPr>
        <mc:AlternateContent>
          <mc:Choice Requires="wps">
            <w:drawing>
              <wp:anchor distT="0" distB="0" distL="114300" distR="114300" simplePos="0" relativeHeight="251659264" behindDoc="0" locked="0" layoutInCell="1" allowOverlap="1" wp14:anchorId="564F36D5" wp14:editId="6A5323A3">
                <wp:simplePos x="0" y="0"/>
                <wp:positionH relativeFrom="column">
                  <wp:posOffset>66675</wp:posOffset>
                </wp:positionH>
                <wp:positionV relativeFrom="paragraph">
                  <wp:posOffset>-57151</wp:posOffset>
                </wp:positionV>
                <wp:extent cx="6278880" cy="8924925"/>
                <wp:effectExtent l="0" t="0" r="26670" b="28575"/>
                <wp:wrapNone/>
                <wp:docPr id="5"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8880" cy="8924925"/>
                        </a:xfrm>
                        <a:prstGeom prst="roundRect">
                          <a:avLst>
                            <a:gd name="adj" fmla="val 16667"/>
                          </a:avLst>
                        </a:prstGeom>
                        <a:noFill/>
                        <a:ln w="25400" algn="ctr">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557DC39" id="Rounded Rectangle 37" o:spid="_x0000_s1026" style="position:absolute;margin-left:5.25pt;margin-top:-4.5pt;width:494.4pt;height:7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" filled="f" strokecolor="#4f81bd" strokeweight="2pt">
                <v:path arrowok="t"/>
              </v:roundrect>
            </w:pict>
          </mc:Fallback>
        </mc:AlternateContent>
      </w:r>
      <w:r w:rsidR="00286438">
        <w:rPr>
          <w:rFonts w:ascii="Verdana" w:hAnsi="Verdana"/>
          <w:color w:val="1BD4C0"/>
          <w:sz w:val="32"/>
          <w:szCs w:val="32"/>
        </w:rPr>
        <w:br w:type="page"/>
      </w:r>
    </w:p>
    <w:p w14:paraId="718A4A1A" w14:textId="5301A137" w:rsidR="00D742D8" w:rsidRDefault="00D742D8" w:rsidP="510E94FF">
      <w:pPr>
        <w:spacing w:before="120" w:after="120"/>
        <w:ind w:firstLine="720"/>
        <w:rPr>
          <w:rFonts w:ascii="Verdana" w:hAnsi="Verdana"/>
          <w:color w:val="1BD4C0"/>
          <w:sz w:val="32"/>
          <w:szCs w:val="32"/>
        </w:rPr>
      </w:pPr>
    </w:p>
    <w:sdt>
      <w:sdtPr>
        <w:rPr>
          <w:rFonts w:asciiTheme="minorHAnsi" w:eastAsiaTheme="minorHAnsi" w:hAnsiTheme="minorHAnsi" w:cstheme="minorBidi"/>
          <w:color w:val="auto"/>
          <w:sz w:val="22"/>
          <w:szCs w:val="22"/>
        </w:rPr>
        <w:id w:val="2041622269"/>
        <w:docPartObj>
          <w:docPartGallery w:val="Table of Contents"/>
          <w:docPartUnique/>
        </w:docPartObj>
      </w:sdtPr>
      <w:sdtEndPr>
        <w:rPr>
          <w:b/>
          <w:bCs/>
          <w:noProof/>
        </w:rPr>
      </w:sdtEndPr>
      <w:sdtContent>
        <w:p w14:paraId="63F791B8" w14:textId="6B948C55" w:rsidR="00503E0C" w:rsidRPr="00503E0C" w:rsidRDefault="00503E0C" w:rsidP="00E22FD1">
          <w:pPr>
            <w:pStyle w:val="Heading1"/>
          </w:pPr>
          <w:r w:rsidRPr="00503E0C">
            <w:t>Contents</w:t>
          </w:r>
        </w:p>
        <w:p w14:paraId="273CBF25" w14:textId="426A14AA" w:rsidR="00681BB2" w:rsidRDefault="00503E0C" w:rsidP="00B3201A">
          <w:pPr>
            <w:pStyle w:val="TOC2"/>
            <w:tabs>
              <w:tab w:val="left" w:pos="993"/>
              <w:tab w:val="right" w:leader="dot" w:pos="9016"/>
            </w:tabs>
            <w:rPr>
              <w:rFonts w:eastAsiaTheme="minorEastAsia"/>
              <w:noProof/>
              <w:sz w:val="24"/>
              <w:szCs w:val="24"/>
              <w:lang w:eastAsia="en-GB"/>
            </w:rPr>
          </w:pPr>
          <w:r w:rsidRPr="00503E0C">
            <w:rPr>
              <w:rFonts w:ascii="Verdana" w:hAnsi="Verdana"/>
            </w:rPr>
            <w:fldChar w:fldCharType="begin"/>
          </w:r>
          <w:r w:rsidRPr="00503E0C">
            <w:rPr>
              <w:rFonts w:ascii="Verdana" w:hAnsi="Verdana"/>
            </w:rPr>
            <w:instrText xml:space="preserve"> TOC \o "1-3" \h \z \u </w:instrText>
          </w:r>
          <w:r w:rsidRPr="00503E0C">
            <w:rPr>
              <w:rFonts w:ascii="Verdana" w:hAnsi="Verdana"/>
            </w:rPr>
            <w:fldChar w:fldCharType="separate"/>
          </w:r>
          <w:hyperlink w:anchor="_Toc57810271" w:history="1">
            <w:r w:rsidR="00681BB2" w:rsidRPr="00E95D29">
              <w:rPr>
                <w:rStyle w:val="Hyperlink"/>
                <w:rFonts w:ascii="Verdana" w:hAnsi="Verdana"/>
                <w:noProof/>
              </w:rPr>
              <w:t>1.</w:t>
            </w:r>
            <w:r w:rsidR="00681BB2">
              <w:rPr>
                <w:rFonts w:eastAsiaTheme="minorEastAsia"/>
                <w:noProof/>
                <w:sz w:val="24"/>
                <w:szCs w:val="24"/>
                <w:lang w:eastAsia="en-GB"/>
              </w:rPr>
              <w:tab/>
            </w:r>
            <w:r w:rsidR="00681BB2" w:rsidRPr="00E95D29">
              <w:rPr>
                <w:rStyle w:val="Hyperlink"/>
                <w:rFonts w:ascii="Verdana" w:hAnsi="Verdana"/>
                <w:noProof/>
              </w:rPr>
              <w:t>Introduction</w:t>
            </w:r>
            <w:r w:rsidR="00681BB2">
              <w:rPr>
                <w:noProof/>
                <w:webHidden/>
              </w:rPr>
              <w:tab/>
            </w:r>
            <w:r w:rsidR="00681BB2">
              <w:rPr>
                <w:noProof/>
                <w:webHidden/>
              </w:rPr>
              <w:fldChar w:fldCharType="begin"/>
            </w:r>
            <w:r w:rsidR="00681BB2">
              <w:rPr>
                <w:noProof/>
                <w:webHidden/>
              </w:rPr>
              <w:instrText xml:space="preserve"> PAGEREF _Toc57810271 \h </w:instrText>
            </w:r>
            <w:r w:rsidR="00681BB2">
              <w:rPr>
                <w:noProof/>
                <w:webHidden/>
              </w:rPr>
            </w:r>
            <w:r w:rsidR="00681BB2">
              <w:rPr>
                <w:noProof/>
                <w:webHidden/>
              </w:rPr>
              <w:fldChar w:fldCharType="separate"/>
            </w:r>
            <w:r w:rsidR="00FF45B4">
              <w:rPr>
                <w:noProof/>
                <w:webHidden/>
              </w:rPr>
              <w:t>3</w:t>
            </w:r>
            <w:r w:rsidR="00681BB2">
              <w:rPr>
                <w:noProof/>
                <w:webHidden/>
              </w:rPr>
              <w:fldChar w:fldCharType="end"/>
            </w:r>
          </w:hyperlink>
        </w:p>
        <w:p w14:paraId="607DB805" w14:textId="57CDBD1B" w:rsidR="00681BB2" w:rsidRDefault="0071462B" w:rsidP="00B3201A">
          <w:pPr>
            <w:pStyle w:val="TOC2"/>
            <w:tabs>
              <w:tab w:val="left" w:pos="993"/>
              <w:tab w:val="right" w:leader="dot" w:pos="9016"/>
            </w:tabs>
            <w:rPr>
              <w:rFonts w:eastAsiaTheme="minorEastAsia"/>
              <w:noProof/>
              <w:sz w:val="24"/>
              <w:szCs w:val="24"/>
              <w:lang w:eastAsia="en-GB"/>
            </w:rPr>
          </w:pPr>
          <w:hyperlink w:anchor="_Toc57810272" w:history="1">
            <w:r w:rsidR="00681BB2" w:rsidRPr="00E95D29">
              <w:rPr>
                <w:rStyle w:val="Hyperlink"/>
                <w:rFonts w:ascii="Verdana" w:hAnsi="Verdana"/>
                <w:noProof/>
              </w:rPr>
              <w:t>2.</w:t>
            </w:r>
            <w:r w:rsidR="00681BB2">
              <w:rPr>
                <w:rFonts w:eastAsiaTheme="minorEastAsia"/>
                <w:noProof/>
                <w:sz w:val="24"/>
                <w:szCs w:val="24"/>
                <w:lang w:eastAsia="en-GB"/>
              </w:rPr>
              <w:tab/>
            </w:r>
            <w:r w:rsidR="00681BB2" w:rsidRPr="00E95D29">
              <w:rPr>
                <w:rStyle w:val="Hyperlink"/>
                <w:rFonts w:ascii="Verdana" w:hAnsi="Verdana"/>
                <w:noProof/>
              </w:rPr>
              <w:t>Policy objectives</w:t>
            </w:r>
            <w:r w:rsidR="00681BB2">
              <w:rPr>
                <w:noProof/>
                <w:webHidden/>
              </w:rPr>
              <w:tab/>
            </w:r>
            <w:r w:rsidR="00681BB2">
              <w:rPr>
                <w:noProof/>
                <w:webHidden/>
              </w:rPr>
              <w:fldChar w:fldCharType="begin"/>
            </w:r>
            <w:r w:rsidR="00681BB2">
              <w:rPr>
                <w:noProof/>
                <w:webHidden/>
              </w:rPr>
              <w:instrText xml:space="preserve"> PAGEREF _Toc57810272 \h </w:instrText>
            </w:r>
            <w:r w:rsidR="00681BB2">
              <w:rPr>
                <w:noProof/>
                <w:webHidden/>
              </w:rPr>
            </w:r>
            <w:r w:rsidR="00681BB2">
              <w:rPr>
                <w:noProof/>
                <w:webHidden/>
              </w:rPr>
              <w:fldChar w:fldCharType="separate"/>
            </w:r>
            <w:r w:rsidR="00FF45B4">
              <w:rPr>
                <w:noProof/>
                <w:webHidden/>
              </w:rPr>
              <w:t>3</w:t>
            </w:r>
            <w:r w:rsidR="00681BB2">
              <w:rPr>
                <w:noProof/>
                <w:webHidden/>
              </w:rPr>
              <w:fldChar w:fldCharType="end"/>
            </w:r>
          </w:hyperlink>
        </w:p>
        <w:p w14:paraId="52098B64" w14:textId="4E5899F0" w:rsidR="00681BB2" w:rsidRDefault="0071462B" w:rsidP="00B3201A">
          <w:pPr>
            <w:pStyle w:val="TOC2"/>
            <w:tabs>
              <w:tab w:val="left" w:pos="993"/>
              <w:tab w:val="right" w:leader="dot" w:pos="9016"/>
            </w:tabs>
            <w:rPr>
              <w:rFonts w:eastAsiaTheme="minorEastAsia"/>
              <w:noProof/>
              <w:sz w:val="24"/>
              <w:szCs w:val="24"/>
              <w:lang w:eastAsia="en-GB"/>
            </w:rPr>
          </w:pPr>
          <w:hyperlink w:anchor="_Toc57810273" w:history="1">
            <w:r w:rsidR="00681BB2" w:rsidRPr="00E95D29">
              <w:rPr>
                <w:rStyle w:val="Hyperlink"/>
                <w:rFonts w:ascii="Verdana" w:hAnsi="Verdana"/>
                <w:noProof/>
              </w:rPr>
              <w:t>3.</w:t>
            </w:r>
            <w:r w:rsidR="00681BB2">
              <w:rPr>
                <w:rFonts w:eastAsiaTheme="minorEastAsia"/>
                <w:noProof/>
                <w:sz w:val="24"/>
                <w:szCs w:val="24"/>
                <w:lang w:eastAsia="en-GB"/>
              </w:rPr>
              <w:tab/>
            </w:r>
            <w:r w:rsidR="00681BB2" w:rsidRPr="00E95D29">
              <w:rPr>
                <w:rStyle w:val="Hyperlink"/>
                <w:rFonts w:ascii="Verdana" w:hAnsi="Verdana"/>
                <w:noProof/>
              </w:rPr>
              <w:t>Information Covered</w:t>
            </w:r>
            <w:r w:rsidR="00681BB2">
              <w:rPr>
                <w:noProof/>
                <w:webHidden/>
              </w:rPr>
              <w:tab/>
            </w:r>
            <w:r w:rsidR="00681BB2">
              <w:rPr>
                <w:noProof/>
                <w:webHidden/>
              </w:rPr>
              <w:fldChar w:fldCharType="begin"/>
            </w:r>
            <w:r w:rsidR="00681BB2">
              <w:rPr>
                <w:noProof/>
                <w:webHidden/>
              </w:rPr>
              <w:instrText xml:space="preserve"> PAGEREF _Toc57810273 \h </w:instrText>
            </w:r>
            <w:r w:rsidR="00681BB2">
              <w:rPr>
                <w:noProof/>
                <w:webHidden/>
              </w:rPr>
            </w:r>
            <w:r w:rsidR="00681BB2">
              <w:rPr>
                <w:noProof/>
                <w:webHidden/>
              </w:rPr>
              <w:fldChar w:fldCharType="separate"/>
            </w:r>
            <w:r w:rsidR="00FF45B4">
              <w:rPr>
                <w:noProof/>
                <w:webHidden/>
              </w:rPr>
              <w:t>3</w:t>
            </w:r>
            <w:r w:rsidR="00681BB2">
              <w:rPr>
                <w:noProof/>
                <w:webHidden/>
              </w:rPr>
              <w:fldChar w:fldCharType="end"/>
            </w:r>
          </w:hyperlink>
        </w:p>
        <w:p w14:paraId="53356F51" w14:textId="4CDF3D07" w:rsidR="00681BB2" w:rsidRDefault="0071462B" w:rsidP="00B3201A">
          <w:pPr>
            <w:pStyle w:val="TOC2"/>
            <w:tabs>
              <w:tab w:val="left" w:pos="993"/>
              <w:tab w:val="right" w:leader="dot" w:pos="9016"/>
            </w:tabs>
            <w:rPr>
              <w:rFonts w:eastAsiaTheme="minorEastAsia"/>
              <w:noProof/>
              <w:sz w:val="24"/>
              <w:szCs w:val="24"/>
              <w:lang w:eastAsia="en-GB"/>
            </w:rPr>
          </w:pPr>
          <w:hyperlink w:anchor="_Toc57810274" w:history="1">
            <w:r w:rsidR="00681BB2" w:rsidRPr="00E95D29">
              <w:rPr>
                <w:rStyle w:val="Hyperlink"/>
                <w:rFonts w:ascii="Verdana" w:hAnsi="Verdana"/>
                <w:noProof/>
              </w:rPr>
              <w:t>4.</w:t>
            </w:r>
            <w:r w:rsidR="00681BB2">
              <w:rPr>
                <w:rFonts w:eastAsiaTheme="minorEastAsia"/>
                <w:noProof/>
                <w:sz w:val="24"/>
                <w:szCs w:val="24"/>
                <w:lang w:eastAsia="en-GB"/>
              </w:rPr>
              <w:tab/>
            </w:r>
            <w:r w:rsidR="00681BB2" w:rsidRPr="00E95D29">
              <w:rPr>
                <w:rStyle w:val="Hyperlink"/>
                <w:rFonts w:ascii="Verdana" w:hAnsi="Verdana"/>
                <w:noProof/>
              </w:rPr>
              <w:t>Key Principles</w:t>
            </w:r>
            <w:r w:rsidR="00681BB2">
              <w:rPr>
                <w:noProof/>
                <w:webHidden/>
              </w:rPr>
              <w:tab/>
            </w:r>
            <w:r w:rsidR="00681BB2">
              <w:rPr>
                <w:noProof/>
                <w:webHidden/>
              </w:rPr>
              <w:fldChar w:fldCharType="begin"/>
            </w:r>
            <w:r w:rsidR="00681BB2">
              <w:rPr>
                <w:noProof/>
                <w:webHidden/>
              </w:rPr>
              <w:instrText xml:space="preserve"> PAGEREF _Toc57810274 \h </w:instrText>
            </w:r>
            <w:r w:rsidR="00681BB2">
              <w:rPr>
                <w:noProof/>
                <w:webHidden/>
              </w:rPr>
            </w:r>
            <w:r w:rsidR="00681BB2">
              <w:rPr>
                <w:noProof/>
                <w:webHidden/>
              </w:rPr>
              <w:fldChar w:fldCharType="separate"/>
            </w:r>
            <w:r w:rsidR="00FF45B4">
              <w:rPr>
                <w:noProof/>
                <w:webHidden/>
              </w:rPr>
              <w:t>4</w:t>
            </w:r>
            <w:r w:rsidR="00681BB2">
              <w:rPr>
                <w:noProof/>
                <w:webHidden/>
              </w:rPr>
              <w:fldChar w:fldCharType="end"/>
            </w:r>
          </w:hyperlink>
        </w:p>
        <w:p w14:paraId="43FC5729" w14:textId="2D56F761" w:rsidR="00681BB2" w:rsidRDefault="0071462B" w:rsidP="00B3201A">
          <w:pPr>
            <w:pStyle w:val="TOC2"/>
            <w:tabs>
              <w:tab w:val="left" w:pos="993"/>
              <w:tab w:val="right" w:leader="dot" w:pos="9016"/>
            </w:tabs>
            <w:rPr>
              <w:rFonts w:eastAsiaTheme="minorEastAsia"/>
              <w:noProof/>
              <w:sz w:val="24"/>
              <w:szCs w:val="24"/>
              <w:lang w:eastAsia="en-GB"/>
            </w:rPr>
          </w:pPr>
          <w:hyperlink w:anchor="_Toc57810275" w:history="1">
            <w:r w:rsidR="00681BB2" w:rsidRPr="00E95D29">
              <w:rPr>
                <w:rStyle w:val="Hyperlink"/>
                <w:rFonts w:ascii="Verdana" w:hAnsi="Verdana"/>
                <w:noProof/>
              </w:rPr>
              <w:t>5.</w:t>
            </w:r>
            <w:r w:rsidR="00681BB2">
              <w:rPr>
                <w:rFonts w:eastAsiaTheme="minorEastAsia"/>
                <w:noProof/>
                <w:sz w:val="24"/>
                <w:szCs w:val="24"/>
                <w:lang w:eastAsia="en-GB"/>
              </w:rPr>
              <w:tab/>
            </w:r>
            <w:r w:rsidR="00681BB2" w:rsidRPr="00E95D29">
              <w:rPr>
                <w:rStyle w:val="Hyperlink"/>
                <w:rFonts w:ascii="Verdana" w:hAnsi="Verdana"/>
                <w:noProof/>
              </w:rPr>
              <w:t xml:space="preserve">Lawful Basis for processing personal information (Article 6 </w:t>
            </w:r>
            <w:r w:rsidR="00CB7924">
              <w:rPr>
                <w:rStyle w:val="Hyperlink"/>
                <w:rFonts w:ascii="Verdana" w:hAnsi="Verdana"/>
                <w:noProof/>
              </w:rPr>
              <w:t xml:space="preserve">UK </w:t>
            </w:r>
            <w:r w:rsidR="00681BB2" w:rsidRPr="00E95D29">
              <w:rPr>
                <w:rStyle w:val="Hyperlink"/>
                <w:rFonts w:ascii="Verdana" w:hAnsi="Verdana"/>
                <w:noProof/>
              </w:rPr>
              <w:t>GDPR)</w:t>
            </w:r>
            <w:r w:rsidR="00681BB2">
              <w:rPr>
                <w:noProof/>
                <w:webHidden/>
              </w:rPr>
              <w:tab/>
            </w:r>
            <w:r w:rsidR="00681BB2">
              <w:rPr>
                <w:noProof/>
                <w:webHidden/>
              </w:rPr>
              <w:fldChar w:fldCharType="begin"/>
            </w:r>
            <w:r w:rsidR="00681BB2">
              <w:rPr>
                <w:noProof/>
                <w:webHidden/>
              </w:rPr>
              <w:instrText xml:space="preserve"> PAGEREF _Toc57810275 \h </w:instrText>
            </w:r>
            <w:r w:rsidR="00681BB2">
              <w:rPr>
                <w:noProof/>
                <w:webHidden/>
              </w:rPr>
            </w:r>
            <w:r w:rsidR="00681BB2">
              <w:rPr>
                <w:noProof/>
                <w:webHidden/>
              </w:rPr>
              <w:fldChar w:fldCharType="separate"/>
            </w:r>
            <w:r w:rsidR="00FF45B4">
              <w:rPr>
                <w:noProof/>
                <w:webHidden/>
              </w:rPr>
              <w:t>6</w:t>
            </w:r>
            <w:r w:rsidR="00681BB2">
              <w:rPr>
                <w:noProof/>
                <w:webHidden/>
              </w:rPr>
              <w:fldChar w:fldCharType="end"/>
            </w:r>
          </w:hyperlink>
        </w:p>
        <w:p w14:paraId="42A8867A" w14:textId="18D993A7" w:rsidR="00681BB2" w:rsidRDefault="0071462B" w:rsidP="00B3201A">
          <w:pPr>
            <w:pStyle w:val="TOC2"/>
            <w:tabs>
              <w:tab w:val="left" w:pos="993"/>
              <w:tab w:val="right" w:leader="dot" w:pos="9016"/>
            </w:tabs>
            <w:rPr>
              <w:rFonts w:eastAsiaTheme="minorEastAsia"/>
              <w:noProof/>
              <w:sz w:val="24"/>
              <w:szCs w:val="24"/>
              <w:lang w:eastAsia="en-GB"/>
            </w:rPr>
          </w:pPr>
          <w:hyperlink w:anchor="_Toc57810276" w:history="1">
            <w:r w:rsidR="00681BB2" w:rsidRPr="00E95D29">
              <w:rPr>
                <w:rStyle w:val="Hyperlink"/>
                <w:rFonts w:ascii="Verdana" w:hAnsi="Verdana"/>
                <w:noProof/>
              </w:rPr>
              <w:t>6.</w:t>
            </w:r>
            <w:r w:rsidR="00681BB2">
              <w:rPr>
                <w:rFonts w:eastAsiaTheme="minorEastAsia"/>
                <w:noProof/>
                <w:sz w:val="24"/>
                <w:szCs w:val="24"/>
                <w:lang w:eastAsia="en-GB"/>
              </w:rPr>
              <w:tab/>
            </w:r>
            <w:r w:rsidR="00681BB2" w:rsidRPr="00E95D29">
              <w:rPr>
                <w:rStyle w:val="Hyperlink"/>
                <w:rFonts w:ascii="Verdana" w:hAnsi="Verdana"/>
                <w:noProof/>
              </w:rPr>
              <w:t>Data Protection Officer (DPO)</w:t>
            </w:r>
            <w:r w:rsidR="00681BB2">
              <w:rPr>
                <w:noProof/>
                <w:webHidden/>
              </w:rPr>
              <w:tab/>
            </w:r>
            <w:r w:rsidR="00681BB2">
              <w:rPr>
                <w:noProof/>
                <w:webHidden/>
              </w:rPr>
              <w:fldChar w:fldCharType="begin"/>
            </w:r>
            <w:r w:rsidR="00681BB2">
              <w:rPr>
                <w:noProof/>
                <w:webHidden/>
              </w:rPr>
              <w:instrText xml:space="preserve"> PAGEREF _Toc57810276 \h </w:instrText>
            </w:r>
            <w:r w:rsidR="00681BB2">
              <w:rPr>
                <w:noProof/>
                <w:webHidden/>
              </w:rPr>
            </w:r>
            <w:r w:rsidR="00681BB2">
              <w:rPr>
                <w:noProof/>
                <w:webHidden/>
              </w:rPr>
              <w:fldChar w:fldCharType="separate"/>
            </w:r>
            <w:r w:rsidR="00FF45B4">
              <w:rPr>
                <w:noProof/>
                <w:webHidden/>
              </w:rPr>
              <w:t>8</w:t>
            </w:r>
            <w:r w:rsidR="00681BB2">
              <w:rPr>
                <w:noProof/>
                <w:webHidden/>
              </w:rPr>
              <w:fldChar w:fldCharType="end"/>
            </w:r>
          </w:hyperlink>
        </w:p>
        <w:p w14:paraId="563BD434" w14:textId="61CCE4FA" w:rsidR="00681BB2" w:rsidRDefault="0071462B" w:rsidP="00B3201A">
          <w:pPr>
            <w:pStyle w:val="TOC2"/>
            <w:tabs>
              <w:tab w:val="left" w:pos="993"/>
              <w:tab w:val="right" w:leader="dot" w:pos="9016"/>
            </w:tabs>
            <w:rPr>
              <w:rFonts w:eastAsiaTheme="minorEastAsia"/>
              <w:noProof/>
              <w:sz w:val="24"/>
              <w:szCs w:val="24"/>
              <w:lang w:eastAsia="en-GB"/>
            </w:rPr>
          </w:pPr>
          <w:hyperlink w:anchor="_Toc57810277" w:history="1">
            <w:r w:rsidR="00681BB2" w:rsidRPr="00E95D29">
              <w:rPr>
                <w:rStyle w:val="Hyperlink"/>
                <w:rFonts w:ascii="Verdana" w:hAnsi="Verdana"/>
                <w:noProof/>
              </w:rPr>
              <w:t>7.</w:t>
            </w:r>
            <w:r w:rsidR="00681BB2">
              <w:rPr>
                <w:rFonts w:eastAsiaTheme="minorEastAsia"/>
                <w:noProof/>
                <w:sz w:val="24"/>
                <w:szCs w:val="24"/>
                <w:lang w:eastAsia="en-GB"/>
              </w:rPr>
              <w:tab/>
            </w:r>
            <w:r w:rsidR="00681BB2" w:rsidRPr="00E95D29">
              <w:rPr>
                <w:rStyle w:val="Hyperlink"/>
                <w:rFonts w:ascii="Verdana" w:hAnsi="Verdana"/>
                <w:noProof/>
              </w:rPr>
              <w:t>Data Protection Impact Assessments (DPIA)</w:t>
            </w:r>
            <w:r w:rsidR="00681BB2">
              <w:rPr>
                <w:noProof/>
                <w:webHidden/>
              </w:rPr>
              <w:tab/>
            </w:r>
            <w:r w:rsidR="00681BB2">
              <w:rPr>
                <w:noProof/>
                <w:webHidden/>
              </w:rPr>
              <w:fldChar w:fldCharType="begin"/>
            </w:r>
            <w:r w:rsidR="00681BB2">
              <w:rPr>
                <w:noProof/>
                <w:webHidden/>
              </w:rPr>
              <w:instrText xml:space="preserve"> PAGEREF _Toc57810277 \h </w:instrText>
            </w:r>
            <w:r w:rsidR="00681BB2">
              <w:rPr>
                <w:noProof/>
                <w:webHidden/>
              </w:rPr>
            </w:r>
            <w:r w:rsidR="00681BB2">
              <w:rPr>
                <w:noProof/>
                <w:webHidden/>
              </w:rPr>
              <w:fldChar w:fldCharType="separate"/>
            </w:r>
            <w:r w:rsidR="00FF45B4">
              <w:rPr>
                <w:noProof/>
                <w:webHidden/>
              </w:rPr>
              <w:t>8</w:t>
            </w:r>
            <w:r w:rsidR="00681BB2">
              <w:rPr>
                <w:noProof/>
                <w:webHidden/>
              </w:rPr>
              <w:fldChar w:fldCharType="end"/>
            </w:r>
          </w:hyperlink>
        </w:p>
        <w:p w14:paraId="5048BF95" w14:textId="1E973809" w:rsidR="00681BB2" w:rsidRDefault="0071462B" w:rsidP="00B3201A">
          <w:pPr>
            <w:pStyle w:val="TOC2"/>
            <w:tabs>
              <w:tab w:val="left" w:pos="993"/>
              <w:tab w:val="right" w:leader="dot" w:pos="9016"/>
            </w:tabs>
            <w:rPr>
              <w:rFonts w:eastAsiaTheme="minorEastAsia"/>
              <w:noProof/>
              <w:sz w:val="24"/>
              <w:szCs w:val="24"/>
              <w:lang w:eastAsia="en-GB"/>
            </w:rPr>
          </w:pPr>
          <w:hyperlink w:anchor="_Toc57810278" w:history="1">
            <w:r w:rsidR="00681BB2" w:rsidRPr="00E95D29">
              <w:rPr>
                <w:rStyle w:val="Hyperlink"/>
                <w:rFonts w:ascii="Verdana" w:hAnsi="Verdana"/>
                <w:noProof/>
              </w:rPr>
              <w:t>8.</w:t>
            </w:r>
            <w:r w:rsidR="00681BB2">
              <w:rPr>
                <w:rFonts w:eastAsiaTheme="minorEastAsia"/>
                <w:noProof/>
                <w:sz w:val="24"/>
                <w:szCs w:val="24"/>
                <w:lang w:eastAsia="en-GB"/>
              </w:rPr>
              <w:tab/>
            </w:r>
            <w:r w:rsidR="00681BB2" w:rsidRPr="00E95D29">
              <w:rPr>
                <w:rStyle w:val="Hyperlink"/>
                <w:rFonts w:ascii="Verdana" w:hAnsi="Verdana"/>
                <w:noProof/>
              </w:rPr>
              <w:t>Documentation and Records</w:t>
            </w:r>
            <w:r w:rsidR="00681BB2">
              <w:rPr>
                <w:noProof/>
                <w:webHidden/>
              </w:rPr>
              <w:tab/>
            </w:r>
            <w:r w:rsidR="00681BB2">
              <w:rPr>
                <w:noProof/>
                <w:webHidden/>
              </w:rPr>
              <w:fldChar w:fldCharType="begin"/>
            </w:r>
            <w:r w:rsidR="00681BB2">
              <w:rPr>
                <w:noProof/>
                <w:webHidden/>
              </w:rPr>
              <w:instrText xml:space="preserve"> PAGEREF _Toc57810278 \h </w:instrText>
            </w:r>
            <w:r w:rsidR="00681BB2">
              <w:rPr>
                <w:noProof/>
                <w:webHidden/>
              </w:rPr>
            </w:r>
            <w:r w:rsidR="00681BB2">
              <w:rPr>
                <w:noProof/>
                <w:webHidden/>
              </w:rPr>
              <w:fldChar w:fldCharType="separate"/>
            </w:r>
            <w:r w:rsidR="00FF45B4">
              <w:rPr>
                <w:noProof/>
                <w:webHidden/>
              </w:rPr>
              <w:t>9</w:t>
            </w:r>
            <w:r w:rsidR="00681BB2">
              <w:rPr>
                <w:noProof/>
                <w:webHidden/>
              </w:rPr>
              <w:fldChar w:fldCharType="end"/>
            </w:r>
          </w:hyperlink>
        </w:p>
        <w:p w14:paraId="11EA982A" w14:textId="76DC7C85" w:rsidR="00681BB2" w:rsidRDefault="0071462B" w:rsidP="00B3201A">
          <w:pPr>
            <w:pStyle w:val="TOC2"/>
            <w:tabs>
              <w:tab w:val="left" w:pos="993"/>
              <w:tab w:val="right" w:leader="dot" w:pos="9016"/>
            </w:tabs>
            <w:rPr>
              <w:rFonts w:eastAsiaTheme="minorEastAsia"/>
              <w:noProof/>
              <w:sz w:val="24"/>
              <w:szCs w:val="24"/>
              <w:lang w:eastAsia="en-GB"/>
            </w:rPr>
          </w:pPr>
          <w:hyperlink w:anchor="_Toc57810279" w:history="1">
            <w:r w:rsidR="00681BB2" w:rsidRPr="00E95D29">
              <w:rPr>
                <w:rStyle w:val="Hyperlink"/>
                <w:rFonts w:ascii="Verdana" w:hAnsi="Verdana"/>
                <w:noProof/>
              </w:rPr>
              <w:t>9.</w:t>
            </w:r>
            <w:r w:rsidR="00681BB2">
              <w:rPr>
                <w:rFonts w:eastAsiaTheme="minorEastAsia"/>
                <w:noProof/>
                <w:sz w:val="24"/>
                <w:szCs w:val="24"/>
                <w:lang w:eastAsia="en-GB"/>
              </w:rPr>
              <w:tab/>
            </w:r>
            <w:r w:rsidR="00681BB2" w:rsidRPr="00E95D29">
              <w:rPr>
                <w:rStyle w:val="Hyperlink"/>
                <w:rFonts w:ascii="Verdana" w:hAnsi="Verdana"/>
                <w:noProof/>
              </w:rPr>
              <w:t>Privacy Notices</w:t>
            </w:r>
            <w:r w:rsidR="00681BB2">
              <w:rPr>
                <w:noProof/>
                <w:webHidden/>
              </w:rPr>
              <w:tab/>
            </w:r>
            <w:r w:rsidR="00681BB2">
              <w:rPr>
                <w:noProof/>
                <w:webHidden/>
              </w:rPr>
              <w:fldChar w:fldCharType="begin"/>
            </w:r>
            <w:r w:rsidR="00681BB2">
              <w:rPr>
                <w:noProof/>
                <w:webHidden/>
              </w:rPr>
              <w:instrText xml:space="preserve"> PAGEREF _Toc57810279 \h </w:instrText>
            </w:r>
            <w:r w:rsidR="00681BB2">
              <w:rPr>
                <w:noProof/>
                <w:webHidden/>
              </w:rPr>
            </w:r>
            <w:r w:rsidR="00681BB2">
              <w:rPr>
                <w:noProof/>
                <w:webHidden/>
              </w:rPr>
              <w:fldChar w:fldCharType="separate"/>
            </w:r>
            <w:r w:rsidR="00FF45B4">
              <w:rPr>
                <w:noProof/>
                <w:webHidden/>
              </w:rPr>
              <w:t>10</w:t>
            </w:r>
            <w:r w:rsidR="00681BB2">
              <w:rPr>
                <w:noProof/>
                <w:webHidden/>
              </w:rPr>
              <w:fldChar w:fldCharType="end"/>
            </w:r>
          </w:hyperlink>
        </w:p>
        <w:p w14:paraId="6FDC3F59" w14:textId="777F18C9" w:rsidR="00681BB2" w:rsidRDefault="0071462B" w:rsidP="00B3201A">
          <w:pPr>
            <w:pStyle w:val="TOC2"/>
            <w:tabs>
              <w:tab w:val="left" w:pos="993"/>
              <w:tab w:val="left" w:pos="1134"/>
              <w:tab w:val="right" w:leader="dot" w:pos="9016"/>
            </w:tabs>
            <w:rPr>
              <w:rFonts w:eastAsiaTheme="minorEastAsia"/>
              <w:noProof/>
              <w:sz w:val="24"/>
              <w:szCs w:val="24"/>
              <w:lang w:eastAsia="en-GB"/>
            </w:rPr>
          </w:pPr>
          <w:hyperlink w:anchor="_Toc57810280" w:history="1">
            <w:r w:rsidR="00681BB2" w:rsidRPr="00E95D29">
              <w:rPr>
                <w:rStyle w:val="Hyperlink"/>
                <w:rFonts w:ascii="Verdana" w:hAnsi="Verdana"/>
                <w:noProof/>
              </w:rPr>
              <w:t>10.</w:t>
            </w:r>
            <w:r w:rsidR="00681BB2">
              <w:rPr>
                <w:rFonts w:eastAsiaTheme="minorEastAsia"/>
                <w:noProof/>
                <w:sz w:val="24"/>
                <w:szCs w:val="24"/>
                <w:lang w:eastAsia="en-GB"/>
              </w:rPr>
              <w:tab/>
            </w:r>
            <w:r w:rsidR="00681BB2" w:rsidRPr="00E95D29">
              <w:rPr>
                <w:rStyle w:val="Hyperlink"/>
                <w:rFonts w:ascii="Verdana" w:hAnsi="Verdana"/>
                <w:noProof/>
              </w:rPr>
              <w:t>Data Minimisation</w:t>
            </w:r>
            <w:r w:rsidR="00681BB2">
              <w:rPr>
                <w:noProof/>
                <w:webHidden/>
              </w:rPr>
              <w:tab/>
            </w:r>
            <w:r w:rsidR="00681BB2">
              <w:rPr>
                <w:noProof/>
                <w:webHidden/>
              </w:rPr>
              <w:fldChar w:fldCharType="begin"/>
            </w:r>
            <w:r w:rsidR="00681BB2">
              <w:rPr>
                <w:noProof/>
                <w:webHidden/>
              </w:rPr>
              <w:instrText xml:space="preserve"> PAGEREF _Toc57810280 \h </w:instrText>
            </w:r>
            <w:r w:rsidR="00681BB2">
              <w:rPr>
                <w:noProof/>
                <w:webHidden/>
              </w:rPr>
            </w:r>
            <w:r w:rsidR="00681BB2">
              <w:rPr>
                <w:noProof/>
                <w:webHidden/>
              </w:rPr>
              <w:fldChar w:fldCharType="separate"/>
            </w:r>
            <w:r w:rsidR="00FF45B4">
              <w:rPr>
                <w:noProof/>
                <w:webHidden/>
              </w:rPr>
              <w:t>11</w:t>
            </w:r>
            <w:r w:rsidR="00681BB2">
              <w:rPr>
                <w:noProof/>
                <w:webHidden/>
              </w:rPr>
              <w:fldChar w:fldCharType="end"/>
            </w:r>
          </w:hyperlink>
        </w:p>
        <w:p w14:paraId="6F772D18" w14:textId="6E7427B1" w:rsidR="00681BB2" w:rsidRDefault="0071462B" w:rsidP="00B3201A">
          <w:pPr>
            <w:pStyle w:val="TOC2"/>
            <w:tabs>
              <w:tab w:val="left" w:pos="993"/>
              <w:tab w:val="left" w:pos="1134"/>
              <w:tab w:val="right" w:leader="dot" w:pos="9016"/>
            </w:tabs>
            <w:rPr>
              <w:rFonts w:eastAsiaTheme="minorEastAsia"/>
              <w:noProof/>
              <w:sz w:val="24"/>
              <w:szCs w:val="24"/>
              <w:lang w:eastAsia="en-GB"/>
            </w:rPr>
          </w:pPr>
          <w:hyperlink w:anchor="_Toc57810281" w:history="1">
            <w:r w:rsidR="00681BB2" w:rsidRPr="00E95D29">
              <w:rPr>
                <w:rStyle w:val="Hyperlink"/>
                <w:rFonts w:ascii="Verdana" w:hAnsi="Verdana"/>
                <w:noProof/>
              </w:rPr>
              <w:t>11.</w:t>
            </w:r>
            <w:r w:rsidR="00681BB2">
              <w:rPr>
                <w:rFonts w:eastAsiaTheme="minorEastAsia"/>
                <w:noProof/>
                <w:sz w:val="24"/>
                <w:szCs w:val="24"/>
                <w:lang w:eastAsia="en-GB"/>
              </w:rPr>
              <w:tab/>
            </w:r>
            <w:r w:rsidR="00681BB2" w:rsidRPr="00E95D29">
              <w:rPr>
                <w:rStyle w:val="Hyperlink"/>
                <w:rFonts w:ascii="Verdana" w:hAnsi="Verdana"/>
                <w:noProof/>
              </w:rPr>
              <w:t>Individual Rights and Responsibilities</w:t>
            </w:r>
            <w:r w:rsidR="00681BB2">
              <w:rPr>
                <w:noProof/>
                <w:webHidden/>
              </w:rPr>
              <w:tab/>
            </w:r>
            <w:r w:rsidR="00681BB2">
              <w:rPr>
                <w:noProof/>
                <w:webHidden/>
              </w:rPr>
              <w:fldChar w:fldCharType="begin"/>
            </w:r>
            <w:r w:rsidR="00681BB2">
              <w:rPr>
                <w:noProof/>
                <w:webHidden/>
              </w:rPr>
              <w:instrText xml:space="preserve"> PAGEREF _Toc57810281 \h </w:instrText>
            </w:r>
            <w:r w:rsidR="00681BB2">
              <w:rPr>
                <w:noProof/>
                <w:webHidden/>
              </w:rPr>
            </w:r>
            <w:r w:rsidR="00681BB2">
              <w:rPr>
                <w:noProof/>
                <w:webHidden/>
              </w:rPr>
              <w:fldChar w:fldCharType="separate"/>
            </w:r>
            <w:r w:rsidR="00FF45B4">
              <w:rPr>
                <w:noProof/>
                <w:webHidden/>
              </w:rPr>
              <w:t>11</w:t>
            </w:r>
            <w:r w:rsidR="00681BB2">
              <w:rPr>
                <w:noProof/>
                <w:webHidden/>
              </w:rPr>
              <w:fldChar w:fldCharType="end"/>
            </w:r>
          </w:hyperlink>
        </w:p>
        <w:p w14:paraId="4A09E3FC" w14:textId="6818A24C" w:rsidR="00681BB2" w:rsidRDefault="0071462B" w:rsidP="00B3201A">
          <w:pPr>
            <w:pStyle w:val="TOC2"/>
            <w:tabs>
              <w:tab w:val="left" w:pos="993"/>
              <w:tab w:val="left" w:pos="1134"/>
              <w:tab w:val="right" w:leader="dot" w:pos="9016"/>
            </w:tabs>
            <w:rPr>
              <w:rFonts w:eastAsiaTheme="minorEastAsia"/>
              <w:noProof/>
              <w:sz w:val="24"/>
              <w:szCs w:val="24"/>
              <w:lang w:eastAsia="en-GB"/>
            </w:rPr>
          </w:pPr>
          <w:hyperlink w:anchor="_Toc57810282" w:history="1">
            <w:r w:rsidR="00681BB2" w:rsidRPr="00E95D29">
              <w:rPr>
                <w:rStyle w:val="Hyperlink"/>
                <w:rFonts w:ascii="Verdana" w:hAnsi="Verdana"/>
                <w:noProof/>
              </w:rPr>
              <w:t>12.</w:t>
            </w:r>
            <w:r w:rsidR="00681BB2">
              <w:rPr>
                <w:rFonts w:eastAsiaTheme="minorEastAsia"/>
                <w:noProof/>
                <w:sz w:val="24"/>
                <w:szCs w:val="24"/>
                <w:lang w:eastAsia="en-GB"/>
              </w:rPr>
              <w:tab/>
            </w:r>
            <w:r w:rsidR="00681BB2" w:rsidRPr="00E95D29">
              <w:rPr>
                <w:rStyle w:val="Hyperlink"/>
                <w:rFonts w:ascii="Verdana" w:hAnsi="Verdana"/>
                <w:noProof/>
              </w:rPr>
              <w:t>Photographs and Electronic Images</w:t>
            </w:r>
            <w:r w:rsidR="00681BB2">
              <w:rPr>
                <w:noProof/>
                <w:webHidden/>
              </w:rPr>
              <w:tab/>
            </w:r>
            <w:r w:rsidR="00681BB2">
              <w:rPr>
                <w:noProof/>
                <w:webHidden/>
              </w:rPr>
              <w:fldChar w:fldCharType="begin"/>
            </w:r>
            <w:r w:rsidR="00681BB2">
              <w:rPr>
                <w:noProof/>
                <w:webHidden/>
              </w:rPr>
              <w:instrText xml:space="preserve"> PAGEREF _Toc57810282 \h </w:instrText>
            </w:r>
            <w:r w:rsidR="00681BB2">
              <w:rPr>
                <w:noProof/>
                <w:webHidden/>
              </w:rPr>
            </w:r>
            <w:r w:rsidR="00681BB2">
              <w:rPr>
                <w:noProof/>
                <w:webHidden/>
              </w:rPr>
              <w:fldChar w:fldCharType="separate"/>
            </w:r>
            <w:r w:rsidR="00FF45B4">
              <w:rPr>
                <w:noProof/>
                <w:webHidden/>
              </w:rPr>
              <w:t>13</w:t>
            </w:r>
            <w:r w:rsidR="00681BB2">
              <w:rPr>
                <w:noProof/>
                <w:webHidden/>
              </w:rPr>
              <w:fldChar w:fldCharType="end"/>
            </w:r>
          </w:hyperlink>
        </w:p>
        <w:p w14:paraId="787C1488" w14:textId="57BFC7DC" w:rsidR="00681BB2" w:rsidRDefault="0071462B" w:rsidP="00B3201A">
          <w:pPr>
            <w:pStyle w:val="TOC2"/>
            <w:tabs>
              <w:tab w:val="left" w:pos="993"/>
              <w:tab w:val="left" w:pos="1134"/>
              <w:tab w:val="right" w:leader="dot" w:pos="9016"/>
            </w:tabs>
            <w:rPr>
              <w:rFonts w:eastAsiaTheme="minorEastAsia"/>
              <w:noProof/>
              <w:sz w:val="24"/>
              <w:szCs w:val="24"/>
              <w:lang w:eastAsia="en-GB"/>
            </w:rPr>
          </w:pPr>
          <w:hyperlink w:anchor="_Toc57810283" w:history="1">
            <w:r w:rsidR="00681BB2" w:rsidRPr="00E95D29">
              <w:rPr>
                <w:rStyle w:val="Hyperlink"/>
                <w:noProof/>
              </w:rPr>
              <w:t>13.</w:t>
            </w:r>
            <w:r w:rsidR="00681BB2">
              <w:rPr>
                <w:rFonts w:eastAsiaTheme="minorEastAsia"/>
                <w:noProof/>
                <w:sz w:val="24"/>
                <w:szCs w:val="24"/>
                <w:lang w:eastAsia="en-GB"/>
              </w:rPr>
              <w:tab/>
            </w:r>
            <w:r w:rsidR="00681BB2" w:rsidRPr="00E95D29">
              <w:rPr>
                <w:rStyle w:val="Hyperlink"/>
                <w:rFonts w:ascii="Verdana" w:hAnsi="Verdana"/>
                <w:noProof/>
              </w:rPr>
              <w:t>Access to Personal Data</w:t>
            </w:r>
            <w:r w:rsidR="00681BB2">
              <w:rPr>
                <w:noProof/>
                <w:webHidden/>
              </w:rPr>
              <w:tab/>
            </w:r>
            <w:r w:rsidR="00681BB2">
              <w:rPr>
                <w:noProof/>
                <w:webHidden/>
              </w:rPr>
              <w:fldChar w:fldCharType="begin"/>
            </w:r>
            <w:r w:rsidR="00681BB2">
              <w:rPr>
                <w:noProof/>
                <w:webHidden/>
              </w:rPr>
              <w:instrText xml:space="preserve"> PAGEREF _Toc57810283 \h </w:instrText>
            </w:r>
            <w:r w:rsidR="00681BB2">
              <w:rPr>
                <w:noProof/>
                <w:webHidden/>
              </w:rPr>
            </w:r>
            <w:r w:rsidR="00681BB2">
              <w:rPr>
                <w:noProof/>
                <w:webHidden/>
              </w:rPr>
              <w:fldChar w:fldCharType="separate"/>
            </w:r>
            <w:r w:rsidR="00FF45B4">
              <w:rPr>
                <w:noProof/>
                <w:webHidden/>
              </w:rPr>
              <w:t>14</w:t>
            </w:r>
            <w:r w:rsidR="00681BB2">
              <w:rPr>
                <w:noProof/>
                <w:webHidden/>
              </w:rPr>
              <w:fldChar w:fldCharType="end"/>
            </w:r>
          </w:hyperlink>
        </w:p>
        <w:p w14:paraId="4B2CAB61" w14:textId="3BDA7BF2" w:rsidR="00681BB2" w:rsidRDefault="0071462B" w:rsidP="00B3201A">
          <w:pPr>
            <w:pStyle w:val="TOC2"/>
            <w:tabs>
              <w:tab w:val="left" w:pos="993"/>
              <w:tab w:val="left" w:pos="1134"/>
              <w:tab w:val="right" w:leader="dot" w:pos="9016"/>
            </w:tabs>
            <w:rPr>
              <w:rFonts w:eastAsiaTheme="minorEastAsia"/>
              <w:noProof/>
              <w:sz w:val="24"/>
              <w:szCs w:val="24"/>
              <w:lang w:eastAsia="en-GB"/>
            </w:rPr>
          </w:pPr>
          <w:hyperlink w:anchor="_Toc57810284" w:history="1">
            <w:r w:rsidR="00681BB2" w:rsidRPr="00E95D29">
              <w:rPr>
                <w:rStyle w:val="Hyperlink"/>
                <w:rFonts w:ascii="Verdana" w:hAnsi="Verdana"/>
                <w:noProof/>
              </w:rPr>
              <w:t>14.</w:t>
            </w:r>
            <w:r w:rsidR="00681BB2">
              <w:rPr>
                <w:rFonts w:eastAsiaTheme="minorEastAsia"/>
                <w:noProof/>
                <w:sz w:val="24"/>
                <w:szCs w:val="24"/>
                <w:lang w:eastAsia="en-GB"/>
              </w:rPr>
              <w:tab/>
            </w:r>
            <w:r w:rsidR="00681BB2" w:rsidRPr="00E95D29">
              <w:rPr>
                <w:rStyle w:val="Hyperlink"/>
                <w:rFonts w:ascii="Verdana" w:hAnsi="Verdana"/>
                <w:noProof/>
              </w:rPr>
              <w:t>Retention and Disposal of personal data</w:t>
            </w:r>
            <w:r w:rsidR="00681BB2">
              <w:rPr>
                <w:noProof/>
                <w:webHidden/>
              </w:rPr>
              <w:tab/>
            </w:r>
            <w:r w:rsidR="00681BB2">
              <w:rPr>
                <w:noProof/>
                <w:webHidden/>
              </w:rPr>
              <w:fldChar w:fldCharType="begin"/>
            </w:r>
            <w:r w:rsidR="00681BB2">
              <w:rPr>
                <w:noProof/>
                <w:webHidden/>
              </w:rPr>
              <w:instrText xml:space="preserve"> PAGEREF _Toc57810284 \h </w:instrText>
            </w:r>
            <w:r w:rsidR="00681BB2">
              <w:rPr>
                <w:noProof/>
                <w:webHidden/>
              </w:rPr>
            </w:r>
            <w:r w:rsidR="00681BB2">
              <w:rPr>
                <w:noProof/>
                <w:webHidden/>
              </w:rPr>
              <w:fldChar w:fldCharType="separate"/>
            </w:r>
            <w:r w:rsidR="00FF45B4">
              <w:rPr>
                <w:noProof/>
                <w:webHidden/>
              </w:rPr>
              <w:t>15</w:t>
            </w:r>
            <w:r w:rsidR="00681BB2">
              <w:rPr>
                <w:noProof/>
                <w:webHidden/>
              </w:rPr>
              <w:fldChar w:fldCharType="end"/>
            </w:r>
          </w:hyperlink>
        </w:p>
        <w:p w14:paraId="0BB77964" w14:textId="53C8FAE4" w:rsidR="00681BB2" w:rsidRDefault="0071462B" w:rsidP="00B3201A">
          <w:pPr>
            <w:pStyle w:val="TOC2"/>
            <w:tabs>
              <w:tab w:val="left" w:pos="993"/>
              <w:tab w:val="left" w:pos="1134"/>
              <w:tab w:val="right" w:leader="dot" w:pos="9016"/>
            </w:tabs>
            <w:rPr>
              <w:rFonts w:eastAsiaTheme="minorEastAsia"/>
              <w:noProof/>
              <w:sz w:val="24"/>
              <w:szCs w:val="24"/>
              <w:lang w:eastAsia="en-GB"/>
            </w:rPr>
          </w:pPr>
          <w:hyperlink w:anchor="_Toc57810285" w:history="1">
            <w:r w:rsidR="00681BB2" w:rsidRPr="00E95D29">
              <w:rPr>
                <w:rStyle w:val="Hyperlink"/>
                <w:rFonts w:ascii="Verdana" w:hAnsi="Verdana"/>
                <w:noProof/>
              </w:rPr>
              <w:t>15.</w:t>
            </w:r>
            <w:r w:rsidR="00681BB2">
              <w:rPr>
                <w:rFonts w:eastAsiaTheme="minorEastAsia"/>
                <w:noProof/>
                <w:sz w:val="24"/>
                <w:szCs w:val="24"/>
                <w:lang w:eastAsia="en-GB"/>
              </w:rPr>
              <w:tab/>
            </w:r>
            <w:r w:rsidR="00681BB2" w:rsidRPr="00E95D29">
              <w:rPr>
                <w:rStyle w:val="Hyperlink"/>
                <w:rFonts w:ascii="Verdana" w:hAnsi="Verdana"/>
                <w:noProof/>
              </w:rPr>
              <w:t>Security of personal data</w:t>
            </w:r>
            <w:r w:rsidR="00681BB2">
              <w:rPr>
                <w:noProof/>
                <w:webHidden/>
              </w:rPr>
              <w:tab/>
            </w:r>
            <w:r w:rsidR="00681BB2">
              <w:rPr>
                <w:noProof/>
                <w:webHidden/>
              </w:rPr>
              <w:fldChar w:fldCharType="begin"/>
            </w:r>
            <w:r w:rsidR="00681BB2">
              <w:rPr>
                <w:noProof/>
                <w:webHidden/>
              </w:rPr>
              <w:instrText xml:space="preserve"> PAGEREF _Toc57810285 \h </w:instrText>
            </w:r>
            <w:r w:rsidR="00681BB2">
              <w:rPr>
                <w:noProof/>
                <w:webHidden/>
              </w:rPr>
            </w:r>
            <w:r w:rsidR="00681BB2">
              <w:rPr>
                <w:noProof/>
                <w:webHidden/>
              </w:rPr>
              <w:fldChar w:fldCharType="separate"/>
            </w:r>
            <w:r w:rsidR="00FF45B4">
              <w:rPr>
                <w:noProof/>
                <w:webHidden/>
              </w:rPr>
              <w:t>16</w:t>
            </w:r>
            <w:r w:rsidR="00681BB2">
              <w:rPr>
                <w:noProof/>
                <w:webHidden/>
              </w:rPr>
              <w:fldChar w:fldCharType="end"/>
            </w:r>
          </w:hyperlink>
        </w:p>
        <w:p w14:paraId="18B899F1" w14:textId="27FFCF77" w:rsidR="00681BB2" w:rsidRDefault="0071462B" w:rsidP="00B3201A">
          <w:pPr>
            <w:pStyle w:val="TOC2"/>
            <w:tabs>
              <w:tab w:val="left" w:pos="993"/>
              <w:tab w:val="left" w:pos="1134"/>
              <w:tab w:val="right" w:leader="dot" w:pos="9016"/>
            </w:tabs>
            <w:rPr>
              <w:rFonts w:eastAsiaTheme="minorEastAsia"/>
              <w:noProof/>
              <w:sz w:val="24"/>
              <w:szCs w:val="24"/>
              <w:lang w:eastAsia="en-GB"/>
            </w:rPr>
          </w:pPr>
          <w:hyperlink w:anchor="_Toc57810286" w:history="1">
            <w:r w:rsidR="00681BB2" w:rsidRPr="00E95D29">
              <w:rPr>
                <w:rStyle w:val="Hyperlink"/>
                <w:rFonts w:ascii="Verdana" w:hAnsi="Verdana"/>
                <w:noProof/>
              </w:rPr>
              <w:t>16.</w:t>
            </w:r>
            <w:r w:rsidR="00681BB2">
              <w:rPr>
                <w:rFonts w:eastAsiaTheme="minorEastAsia"/>
                <w:noProof/>
                <w:sz w:val="24"/>
                <w:szCs w:val="24"/>
                <w:lang w:eastAsia="en-GB"/>
              </w:rPr>
              <w:tab/>
            </w:r>
            <w:r w:rsidR="00681BB2" w:rsidRPr="00E95D29">
              <w:rPr>
                <w:rStyle w:val="Hyperlink"/>
                <w:rFonts w:ascii="Verdana" w:hAnsi="Verdana"/>
                <w:noProof/>
              </w:rPr>
              <w:t>Data breaches</w:t>
            </w:r>
            <w:r w:rsidR="00681BB2">
              <w:rPr>
                <w:noProof/>
                <w:webHidden/>
              </w:rPr>
              <w:tab/>
            </w:r>
            <w:r w:rsidR="00681BB2">
              <w:rPr>
                <w:noProof/>
                <w:webHidden/>
              </w:rPr>
              <w:fldChar w:fldCharType="begin"/>
            </w:r>
            <w:r w:rsidR="00681BB2">
              <w:rPr>
                <w:noProof/>
                <w:webHidden/>
              </w:rPr>
              <w:instrText xml:space="preserve"> PAGEREF _Toc57810286 \h </w:instrText>
            </w:r>
            <w:r w:rsidR="00681BB2">
              <w:rPr>
                <w:noProof/>
                <w:webHidden/>
              </w:rPr>
            </w:r>
            <w:r w:rsidR="00681BB2">
              <w:rPr>
                <w:noProof/>
                <w:webHidden/>
              </w:rPr>
              <w:fldChar w:fldCharType="separate"/>
            </w:r>
            <w:r w:rsidR="00FF45B4">
              <w:rPr>
                <w:noProof/>
                <w:webHidden/>
              </w:rPr>
              <w:t>17</w:t>
            </w:r>
            <w:r w:rsidR="00681BB2">
              <w:rPr>
                <w:noProof/>
                <w:webHidden/>
              </w:rPr>
              <w:fldChar w:fldCharType="end"/>
            </w:r>
          </w:hyperlink>
        </w:p>
        <w:p w14:paraId="7CF67742" w14:textId="32DF57A2" w:rsidR="00681BB2" w:rsidRDefault="0071462B" w:rsidP="00B3201A">
          <w:pPr>
            <w:pStyle w:val="TOC2"/>
            <w:tabs>
              <w:tab w:val="left" w:pos="993"/>
              <w:tab w:val="left" w:pos="1134"/>
              <w:tab w:val="right" w:leader="dot" w:pos="9016"/>
            </w:tabs>
            <w:rPr>
              <w:rFonts w:eastAsiaTheme="minorEastAsia"/>
              <w:noProof/>
              <w:sz w:val="24"/>
              <w:szCs w:val="24"/>
              <w:lang w:eastAsia="en-GB"/>
            </w:rPr>
          </w:pPr>
          <w:hyperlink w:anchor="_Toc57810287" w:history="1">
            <w:r w:rsidR="00681BB2" w:rsidRPr="00E95D29">
              <w:rPr>
                <w:rStyle w:val="Hyperlink"/>
                <w:rFonts w:ascii="Verdana" w:hAnsi="Verdana"/>
                <w:noProof/>
              </w:rPr>
              <w:t>17.</w:t>
            </w:r>
            <w:r w:rsidR="00681BB2">
              <w:rPr>
                <w:rFonts w:eastAsiaTheme="minorEastAsia"/>
                <w:noProof/>
                <w:sz w:val="24"/>
                <w:szCs w:val="24"/>
                <w:lang w:eastAsia="en-GB"/>
              </w:rPr>
              <w:tab/>
            </w:r>
            <w:r w:rsidR="00681BB2" w:rsidRPr="00E95D29">
              <w:rPr>
                <w:rStyle w:val="Hyperlink"/>
                <w:rFonts w:ascii="Verdana" w:hAnsi="Verdana"/>
                <w:noProof/>
              </w:rPr>
              <w:t>Complaints</w:t>
            </w:r>
            <w:r w:rsidR="00681BB2">
              <w:rPr>
                <w:noProof/>
                <w:webHidden/>
              </w:rPr>
              <w:tab/>
            </w:r>
            <w:r w:rsidR="00681BB2">
              <w:rPr>
                <w:noProof/>
                <w:webHidden/>
              </w:rPr>
              <w:fldChar w:fldCharType="begin"/>
            </w:r>
            <w:r w:rsidR="00681BB2">
              <w:rPr>
                <w:noProof/>
                <w:webHidden/>
              </w:rPr>
              <w:instrText xml:space="preserve"> PAGEREF _Toc57810287 \h </w:instrText>
            </w:r>
            <w:r w:rsidR="00681BB2">
              <w:rPr>
                <w:noProof/>
                <w:webHidden/>
              </w:rPr>
            </w:r>
            <w:r w:rsidR="00681BB2">
              <w:rPr>
                <w:noProof/>
                <w:webHidden/>
              </w:rPr>
              <w:fldChar w:fldCharType="separate"/>
            </w:r>
            <w:r w:rsidR="00FF45B4">
              <w:rPr>
                <w:noProof/>
                <w:webHidden/>
              </w:rPr>
              <w:t>18</w:t>
            </w:r>
            <w:r w:rsidR="00681BB2">
              <w:rPr>
                <w:noProof/>
                <w:webHidden/>
              </w:rPr>
              <w:fldChar w:fldCharType="end"/>
            </w:r>
          </w:hyperlink>
        </w:p>
        <w:p w14:paraId="164A0E79" w14:textId="36289BED" w:rsidR="00681BB2" w:rsidRDefault="0071462B" w:rsidP="00B3201A">
          <w:pPr>
            <w:pStyle w:val="TOC2"/>
            <w:tabs>
              <w:tab w:val="left" w:pos="993"/>
              <w:tab w:val="left" w:pos="1134"/>
              <w:tab w:val="right" w:leader="dot" w:pos="9016"/>
            </w:tabs>
            <w:rPr>
              <w:rFonts w:eastAsiaTheme="minorEastAsia"/>
              <w:noProof/>
              <w:sz w:val="24"/>
              <w:szCs w:val="24"/>
              <w:lang w:eastAsia="en-GB"/>
            </w:rPr>
          </w:pPr>
          <w:hyperlink w:anchor="_Toc57810288" w:history="1">
            <w:r w:rsidR="00681BB2" w:rsidRPr="00E95D29">
              <w:rPr>
                <w:rStyle w:val="Hyperlink"/>
                <w:rFonts w:ascii="Verdana" w:hAnsi="Verdana"/>
                <w:noProof/>
              </w:rPr>
              <w:t>18.</w:t>
            </w:r>
            <w:r w:rsidR="00681BB2">
              <w:rPr>
                <w:rFonts w:eastAsiaTheme="minorEastAsia"/>
                <w:noProof/>
                <w:sz w:val="24"/>
                <w:szCs w:val="24"/>
                <w:lang w:eastAsia="en-GB"/>
              </w:rPr>
              <w:tab/>
            </w:r>
            <w:r w:rsidR="00681BB2" w:rsidRPr="00E95D29">
              <w:rPr>
                <w:rStyle w:val="Hyperlink"/>
                <w:rFonts w:ascii="Verdana" w:hAnsi="Verdana"/>
                <w:noProof/>
              </w:rPr>
              <w:t>Consequences of a failure to comply</w:t>
            </w:r>
            <w:r w:rsidR="00681BB2">
              <w:rPr>
                <w:noProof/>
                <w:webHidden/>
              </w:rPr>
              <w:tab/>
            </w:r>
            <w:r w:rsidR="00681BB2">
              <w:rPr>
                <w:noProof/>
                <w:webHidden/>
              </w:rPr>
              <w:fldChar w:fldCharType="begin"/>
            </w:r>
            <w:r w:rsidR="00681BB2">
              <w:rPr>
                <w:noProof/>
                <w:webHidden/>
              </w:rPr>
              <w:instrText xml:space="preserve"> PAGEREF _Toc57810288 \h </w:instrText>
            </w:r>
            <w:r w:rsidR="00681BB2">
              <w:rPr>
                <w:noProof/>
                <w:webHidden/>
              </w:rPr>
            </w:r>
            <w:r w:rsidR="00681BB2">
              <w:rPr>
                <w:noProof/>
                <w:webHidden/>
              </w:rPr>
              <w:fldChar w:fldCharType="separate"/>
            </w:r>
            <w:r w:rsidR="00FF45B4">
              <w:rPr>
                <w:noProof/>
                <w:webHidden/>
              </w:rPr>
              <w:t>18</w:t>
            </w:r>
            <w:r w:rsidR="00681BB2">
              <w:rPr>
                <w:noProof/>
                <w:webHidden/>
              </w:rPr>
              <w:fldChar w:fldCharType="end"/>
            </w:r>
          </w:hyperlink>
        </w:p>
        <w:p w14:paraId="3219F639" w14:textId="4B606D35" w:rsidR="00681BB2" w:rsidRDefault="0071462B" w:rsidP="00B3201A">
          <w:pPr>
            <w:pStyle w:val="TOC2"/>
            <w:tabs>
              <w:tab w:val="left" w:pos="993"/>
              <w:tab w:val="left" w:pos="1134"/>
              <w:tab w:val="right" w:leader="dot" w:pos="9016"/>
            </w:tabs>
            <w:rPr>
              <w:rFonts w:eastAsiaTheme="minorEastAsia"/>
              <w:noProof/>
              <w:sz w:val="24"/>
              <w:szCs w:val="24"/>
              <w:lang w:eastAsia="en-GB"/>
            </w:rPr>
          </w:pPr>
          <w:hyperlink w:anchor="_Toc57810289" w:history="1">
            <w:r w:rsidR="00681BB2" w:rsidRPr="00E95D29">
              <w:rPr>
                <w:rStyle w:val="Hyperlink"/>
                <w:rFonts w:ascii="Verdana" w:hAnsi="Verdana"/>
                <w:noProof/>
              </w:rPr>
              <w:t>19.</w:t>
            </w:r>
            <w:r w:rsidR="00681BB2">
              <w:rPr>
                <w:rFonts w:eastAsiaTheme="minorEastAsia"/>
                <w:noProof/>
                <w:sz w:val="24"/>
                <w:szCs w:val="24"/>
                <w:lang w:eastAsia="en-GB"/>
              </w:rPr>
              <w:tab/>
            </w:r>
            <w:r w:rsidR="00681BB2" w:rsidRPr="00E95D29">
              <w:rPr>
                <w:rStyle w:val="Hyperlink"/>
                <w:rFonts w:ascii="Verdana" w:hAnsi="Verdana"/>
                <w:noProof/>
              </w:rPr>
              <w:t>Links to other policies</w:t>
            </w:r>
            <w:r w:rsidR="00681BB2">
              <w:rPr>
                <w:noProof/>
                <w:webHidden/>
              </w:rPr>
              <w:tab/>
            </w:r>
            <w:r w:rsidR="00681BB2">
              <w:rPr>
                <w:noProof/>
                <w:webHidden/>
              </w:rPr>
              <w:fldChar w:fldCharType="begin"/>
            </w:r>
            <w:r w:rsidR="00681BB2">
              <w:rPr>
                <w:noProof/>
                <w:webHidden/>
              </w:rPr>
              <w:instrText xml:space="preserve"> PAGEREF _Toc57810289 \h </w:instrText>
            </w:r>
            <w:r w:rsidR="00681BB2">
              <w:rPr>
                <w:noProof/>
                <w:webHidden/>
              </w:rPr>
            </w:r>
            <w:r w:rsidR="00681BB2">
              <w:rPr>
                <w:noProof/>
                <w:webHidden/>
              </w:rPr>
              <w:fldChar w:fldCharType="separate"/>
            </w:r>
            <w:r w:rsidR="00FF45B4">
              <w:rPr>
                <w:noProof/>
                <w:webHidden/>
              </w:rPr>
              <w:t>18</w:t>
            </w:r>
            <w:r w:rsidR="00681BB2">
              <w:rPr>
                <w:noProof/>
                <w:webHidden/>
              </w:rPr>
              <w:fldChar w:fldCharType="end"/>
            </w:r>
          </w:hyperlink>
        </w:p>
        <w:p w14:paraId="2907C060" w14:textId="415ABADC" w:rsidR="00681BB2" w:rsidRDefault="0071462B" w:rsidP="00B3201A">
          <w:pPr>
            <w:pStyle w:val="TOC2"/>
            <w:tabs>
              <w:tab w:val="left" w:pos="993"/>
              <w:tab w:val="left" w:pos="1134"/>
              <w:tab w:val="right" w:leader="dot" w:pos="9016"/>
            </w:tabs>
            <w:rPr>
              <w:rFonts w:eastAsiaTheme="minorEastAsia"/>
              <w:noProof/>
              <w:sz w:val="24"/>
              <w:szCs w:val="24"/>
              <w:lang w:eastAsia="en-GB"/>
            </w:rPr>
          </w:pPr>
          <w:hyperlink w:anchor="_Toc57810290" w:history="1">
            <w:r w:rsidR="00681BB2" w:rsidRPr="00E95D29">
              <w:rPr>
                <w:rStyle w:val="Hyperlink"/>
                <w:rFonts w:ascii="Verdana" w:hAnsi="Verdana"/>
                <w:noProof/>
              </w:rPr>
              <w:t>20.</w:t>
            </w:r>
            <w:r w:rsidR="00681BB2">
              <w:rPr>
                <w:rFonts w:eastAsiaTheme="minorEastAsia"/>
                <w:noProof/>
                <w:sz w:val="24"/>
                <w:szCs w:val="24"/>
                <w:lang w:eastAsia="en-GB"/>
              </w:rPr>
              <w:tab/>
            </w:r>
            <w:r w:rsidR="00BA43CA">
              <w:rPr>
                <w:rStyle w:val="Hyperlink"/>
                <w:rFonts w:ascii="Verdana" w:hAnsi="Verdana"/>
                <w:noProof/>
              </w:rPr>
              <w:t>Contacts</w:t>
            </w:r>
            <w:r w:rsidR="00681BB2">
              <w:rPr>
                <w:noProof/>
                <w:webHidden/>
              </w:rPr>
              <w:tab/>
            </w:r>
          </w:hyperlink>
          <w:r w:rsidR="00BA43CA">
            <w:rPr>
              <w:noProof/>
            </w:rPr>
            <w:t>20</w:t>
          </w:r>
        </w:p>
        <w:p w14:paraId="296BEA49" w14:textId="3CD45D06" w:rsidR="00681BB2" w:rsidRDefault="0071462B" w:rsidP="00B3201A">
          <w:pPr>
            <w:pStyle w:val="TOC2"/>
            <w:tabs>
              <w:tab w:val="left" w:pos="993"/>
              <w:tab w:val="left" w:pos="1134"/>
              <w:tab w:val="right" w:leader="dot" w:pos="9016"/>
            </w:tabs>
            <w:rPr>
              <w:rFonts w:eastAsiaTheme="minorEastAsia"/>
              <w:noProof/>
              <w:sz w:val="24"/>
              <w:szCs w:val="24"/>
              <w:lang w:eastAsia="en-GB"/>
            </w:rPr>
          </w:pPr>
          <w:hyperlink w:anchor="_Toc57810291" w:history="1">
            <w:r w:rsidR="00681BB2" w:rsidRPr="00E95D29">
              <w:rPr>
                <w:rStyle w:val="Hyperlink"/>
                <w:rFonts w:ascii="Verdana" w:hAnsi="Verdana"/>
                <w:noProof/>
              </w:rPr>
              <w:t>21.</w:t>
            </w:r>
            <w:r w:rsidR="00681BB2">
              <w:rPr>
                <w:rFonts w:eastAsiaTheme="minorEastAsia"/>
                <w:noProof/>
                <w:sz w:val="24"/>
                <w:szCs w:val="24"/>
                <w:lang w:eastAsia="en-GB"/>
              </w:rPr>
              <w:tab/>
            </w:r>
            <w:r w:rsidR="00BA43CA">
              <w:rPr>
                <w:rStyle w:val="Hyperlink"/>
                <w:rFonts w:ascii="Verdana" w:hAnsi="Verdana"/>
                <w:noProof/>
              </w:rPr>
              <w:t>Glossary</w:t>
            </w:r>
            <w:r w:rsidR="00681BB2">
              <w:rPr>
                <w:noProof/>
                <w:webHidden/>
              </w:rPr>
              <w:tab/>
            </w:r>
            <w:r w:rsidR="00681BB2">
              <w:rPr>
                <w:noProof/>
                <w:webHidden/>
              </w:rPr>
              <w:fldChar w:fldCharType="begin"/>
            </w:r>
            <w:r w:rsidR="00681BB2">
              <w:rPr>
                <w:noProof/>
                <w:webHidden/>
              </w:rPr>
              <w:instrText xml:space="preserve"> PAGEREF _Toc57810291 \h </w:instrText>
            </w:r>
            <w:r w:rsidR="00681BB2">
              <w:rPr>
                <w:noProof/>
                <w:webHidden/>
              </w:rPr>
            </w:r>
            <w:r w:rsidR="00681BB2">
              <w:rPr>
                <w:noProof/>
                <w:webHidden/>
              </w:rPr>
              <w:fldChar w:fldCharType="separate"/>
            </w:r>
            <w:r w:rsidR="00FF45B4">
              <w:rPr>
                <w:noProof/>
                <w:webHidden/>
              </w:rPr>
              <w:t>19</w:t>
            </w:r>
            <w:r w:rsidR="00681BB2">
              <w:rPr>
                <w:noProof/>
                <w:webHidden/>
              </w:rPr>
              <w:fldChar w:fldCharType="end"/>
            </w:r>
          </w:hyperlink>
        </w:p>
        <w:p w14:paraId="3D105274" w14:textId="241905CA" w:rsidR="00681BB2" w:rsidRDefault="00681BB2" w:rsidP="00B3201A">
          <w:pPr>
            <w:pStyle w:val="TOC2"/>
            <w:tabs>
              <w:tab w:val="left" w:pos="993"/>
              <w:tab w:val="left" w:pos="1134"/>
              <w:tab w:val="right" w:leader="dot" w:pos="9016"/>
            </w:tabs>
            <w:rPr>
              <w:rFonts w:eastAsiaTheme="minorEastAsia"/>
              <w:noProof/>
              <w:sz w:val="24"/>
              <w:szCs w:val="24"/>
              <w:lang w:eastAsia="en-GB"/>
            </w:rPr>
          </w:pPr>
        </w:p>
        <w:p w14:paraId="2B9E3628" w14:textId="0279692F" w:rsidR="00503E0C" w:rsidRDefault="00503E0C">
          <w:r w:rsidRPr="00503E0C">
            <w:rPr>
              <w:rFonts w:ascii="Verdana" w:hAnsi="Verdana"/>
              <w:b/>
              <w:bCs/>
              <w:noProof/>
            </w:rPr>
            <w:fldChar w:fldCharType="end"/>
          </w:r>
        </w:p>
      </w:sdtContent>
    </w:sdt>
    <w:p w14:paraId="389BD417" w14:textId="60A8FD0F" w:rsidR="007137EE" w:rsidRDefault="007137EE" w:rsidP="007137EE">
      <w:pPr>
        <w:spacing w:after="0" w:line="240" w:lineRule="auto"/>
        <w:rPr>
          <w:rFonts w:ascii="Verdana" w:eastAsia="Times New Roman" w:hAnsi="Verdana" w:cs="Segoe UI"/>
          <w:color w:val="222A35" w:themeColor="text2" w:themeShade="80"/>
          <w:lang w:eastAsia="en-GB"/>
        </w:rPr>
      </w:pPr>
    </w:p>
    <w:p w14:paraId="4E010C7A" w14:textId="4A2368D5" w:rsidR="003465E2" w:rsidRDefault="003465E2" w:rsidP="007137EE">
      <w:pPr>
        <w:spacing w:after="0" w:line="240" w:lineRule="auto"/>
        <w:rPr>
          <w:rFonts w:ascii="Verdana" w:eastAsia="Times New Roman" w:hAnsi="Verdana" w:cs="Segoe UI"/>
          <w:color w:val="222A35" w:themeColor="text2" w:themeShade="80"/>
          <w:lang w:eastAsia="en-GB"/>
        </w:rPr>
      </w:pPr>
    </w:p>
    <w:p w14:paraId="4B7984D3" w14:textId="43F04DBB" w:rsidR="003465E2" w:rsidRDefault="003465E2" w:rsidP="007137EE">
      <w:pPr>
        <w:spacing w:after="0" w:line="240" w:lineRule="auto"/>
        <w:rPr>
          <w:rFonts w:ascii="Verdana" w:eastAsia="Times New Roman" w:hAnsi="Verdana" w:cs="Segoe UI"/>
          <w:color w:val="222A35" w:themeColor="text2" w:themeShade="80"/>
          <w:lang w:eastAsia="en-GB"/>
        </w:rPr>
      </w:pPr>
    </w:p>
    <w:p w14:paraId="74E2E01D" w14:textId="12323E8A" w:rsidR="003465E2" w:rsidRDefault="003465E2" w:rsidP="007137EE">
      <w:pPr>
        <w:spacing w:after="0" w:line="240" w:lineRule="auto"/>
        <w:rPr>
          <w:rFonts w:ascii="Verdana" w:eastAsia="Times New Roman" w:hAnsi="Verdana" w:cs="Segoe UI"/>
          <w:color w:val="222A35" w:themeColor="text2" w:themeShade="80"/>
          <w:lang w:eastAsia="en-GB"/>
        </w:rPr>
      </w:pPr>
    </w:p>
    <w:p w14:paraId="2C95E044" w14:textId="25B6670A" w:rsidR="003465E2" w:rsidRDefault="003465E2" w:rsidP="007137EE">
      <w:pPr>
        <w:spacing w:after="0" w:line="240" w:lineRule="auto"/>
        <w:rPr>
          <w:rFonts w:ascii="Verdana" w:eastAsia="Times New Roman" w:hAnsi="Verdana" w:cs="Segoe UI"/>
          <w:color w:val="222A35" w:themeColor="text2" w:themeShade="80"/>
          <w:lang w:eastAsia="en-GB"/>
        </w:rPr>
      </w:pPr>
    </w:p>
    <w:p w14:paraId="619BAA3F" w14:textId="2BFAE7D6" w:rsidR="003465E2" w:rsidRDefault="003465E2" w:rsidP="007137EE">
      <w:pPr>
        <w:spacing w:after="0" w:line="240" w:lineRule="auto"/>
        <w:rPr>
          <w:rFonts w:ascii="Verdana" w:eastAsia="Times New Roman" w:hAnsi="Verdana" w:cs="Segoe UI"/>
          <w:color w:val="222A35" w:themeColor="text2" w:themeShade="80"/>
          <w:lang w:eastAsia="en-GB"/>
        </w:rPr>
      </w:pPr>
    </w:p>
    <w:p w14:paraId="539CD23C" w14:textId="4B66E6D0" w:rsidR="003465E2" w:rsidRDefault="003465E2" w:rsidP="007137EE">
      <w:pPr>
        <w:spacing w:after="0" w:line="240" w:lineRule="auto"/>
        <w:rPr>
          <w:rFonts w:ascii="Verdana" w:eastAsia="Times New Roman" w:hAnsi="Verdana" w:cs="Segoe UI"/>
          <w:color w:val="222A35" w:themeColor="text2" w:themeShade="80"/>
          <w:lang w:eastAsia="en-GB"/>
        </w:rPr>
      </w:pPr>
    </w:p>
    <w:p w14:paraId="45B18FA8" w14:textId="2CEB9114" w:rsidR="00B3201A" w:rsidRDefault="00B3201A" w:rsidP="007137EE">
      <w:pPr>
        <w:spacing w:after="0" w:line="240" w:lineRule="auto"/>
        <w:rPr>
          <w:rFonts w:ascii="Verdana" w:eastAsia="Times New Roman" w:hAnsi="Verdana" w:cs="Segoe UI"/>
          <w:color w:val="222A35" w:themeColor="text2" w:themeShade="80"/>
          <w:lang w:eastAsia="en-GB"/>
        </w:rPr>
      </w:pPr>
    </w:p>
    <w:p w14:paraId="64298820" w14:textId="00228617" w:rsidR="00B3201A" w:rsidRDefault="00B3201A" w:rsidP="007137EE">
      <w:pPr>
        <w:spacing w:after="0" w:line="240" w:lineRule="auto"/>
        <w:rPr>
          <w:rFonts w:ascii="Verdana" w:eastAsia="Times New Roman" w:hAnsi="Verdana" w:cs="Segoe UI"/>
          <w:color w:val="222A35" w:themeColor="text2" w:themeShade="80"/>
          <w:lang w:eastAsia="en-GB"/>
        </w:rPr>
      </w:pPr>
    </w:p>
    <w:p w14:paraId="477EC3CC" w14:textId="77777777" w:rsidR="00B3201A" w:rsidRDefault="00B3201A" w:rsidP="007137EE">
      <w:pPr>
        <w:spacing w:after="0" w:line="240" w:lineRule="auto"/>
        <w:rPr>
          <w:rFonts w:ascii="Verdana" w:eastAsia="Times New Roman" w:hAnsi="Verdana" w:cs="Segoe UI"/>
          <w:color w:val="222A35" w:themeColor="text2" w:themeShade="80"/>
          <w:lang w:eastAsia="en-GB"/>
        </w:rPr>
      </w:pPr>
    </w:p>
    <w:p w14:paraId="3BDF784E" w14:textId="77777777" w:rsidR="003465E2" w:rsidRDefault="003465E2" w:rsidP="007137EE">
      <w:pPr>
        <w:spacing w:after="0" w:line="240" w:lineRule="auto"/>
        <w:rPr>
          <w:rFonts w:ascii="Verdana" w:eastAsia="Times New Roman" w:hAnsi="Verdana" w:cs="Segoe UI"/>
          <w:color w:val="222A35" w:themeColor="text2" w:themeShade="80"/>
          <w:lang w:eastAsia="en-GB"/>
        </w:rPr>
      </w:pPr>
    </w:p>
    <w:p w14:paraId="70052D72" w14:textId="77777777" w:rsidR="003465E2" w:rsidRPr="007137EE" w:rsidRDefault="003465E2" w:rsidP="007137EE">
      <w:pPr>
        <w:spacing w:after="0" w:line="240" w:lineRule="auto"/>
        <w:rPr>
          <w:rFonts w:ascii="Verdana" w:eastAsia="Times New Roman" w:hAnsi="Verdana" w:cs="Segoe UI"/>
          <w:color w:val="222A35" w:themeColor="text2" w:themeShade="80"/>
          <w:lang w:eastAsia="en-GB"/>
        </w:rPr>
      </w:pPr>
    </w:p>
    <w:tbl>
      <w:tblPr>
        <w:tblStyle w:val="GridTable4-Accent3"/>
        <w:tblW w:w="4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tblGrid>
      <w:tr w:rsidR="00FE192E" w:rsidRPr="003465E2" w14:paraId="03A370AD" w14:textId="77777777" w:rsidTr="00040813">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4783" w:type="dxa"/>
            <w:tcBorders>
              <w:top w:val="none" w:sz="0" w:space="0" w:color="auto"/>
              <w:left w:val="none" w:sz="0" w:space="0" w:color="auto"/>
              <w:bottom w:val="none" w:sz="0" w:space="0" w:color="auto"/>
              <w:right w:val="none" w:sz="0" w:space="0" w:color="auto"/>
            </w:tcBorders>
            <w:shd w:val="clear" w:color="auto" w:fill="auto"/>
            <w:vAlign w:val="center"/>
          </w:tcPr>
          <w:p w14:paraId="6DC6EDF3" w14:textId="52843729" w:rsidR="00FE192E" w:rsidRPr="00B3201A" w:rsidRDefault="00FE192E" w:rsidP="00040813">
            <w:pPr>
              <w:pStyle w:val="Heading2"/>
              <w:numPr>
                <w:ilvl w:val="0"/>
                <w:numId w:val="30"/>
              </w:numPr>
              <w:ind w:left="604" w:hanging="709"/>
              <w:rPr>
                <w:rFonts w:asciiTheme="minorHAnsi" w:hAnsiTheme="minorHAnsi" w:cstheme="minorHAnsi"/>
                <w:b w:val="0"/>
                <w:bCs w:val="0"/>
                <w:sz w:val="28"/>
                <w:szCs w:val="28"/>
              </w:rPr>
            </w:pPr>
            <w:bookmarkStart w:id="189" w:name="_Toc57810271"/>
            <w:r w:rsidRPr="00040813">
              <w:rPr>
                <w:rFonts w:asciiTheme="minorHAnsi" w:hAnsiTheme="minorHAnsi" w:cstheme="minorHAnsi"/>
                <w:b w:val="0"/>
                <w:bCs w:val="0"/>
                <w:color w:val="1F4E79" w:themeColor="accent5" w:themeShade="80"/>
                <w:sz w:val="28"/>
                <w:szCs w:val="28"/>
              </w:rPr>
              <w:lastRenderedPageBreak/>
              <w:t>Introduction</w:t>
            </w:r>
            <w:bookmarkEnd w:id="189"/>
          </w:p>
        </w:tc>
      </w:tr>
    </w:tbl>
    <w:p w14:paraId="61A08C82" w14:textId="0A235BBE" w:rsidR="003D6733" w:rsidRPr="003465E2" w:rsidRDefault="003D6733" w:rsidP="003D6733">
      <w:pPr>
        <w:spacing w:after="0" w:line="240" w:lineRule="auto"/>
        <w:rPr>
          <w:rFonts w:eastAsia="Times New Roman" w:cstheme="minorHAnsi"/>
          <w:sz w:val="24"/>
          <w:szCs w:val="24"/>
          <w:vertAlign w:val="superscript"/>
          <w:lang w:eastAsia="en-GB"/>
        </w:rPr>
      </w:pPr>
    </w:p>
    <w:p w14:paraId="2F642DC4" w14:textId="02AAE990" w:rsidR="008A54C1" w:rsidRPr="003465E2" w:rsidRDefault="006721B6"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t>1.1</w:t>
      </w:r>
      <w:r w:rsidRPr="003465E2">
        <w:rPr>
          <w:rFonts w:eastAsia="Times New Roman" w:cstheme="minorHAnsi"/>
          <w:sz w:val="24"/>
          <w:szCs w:val="24"/>
          <w:lang w:eastAsia="en-GB"/>
        </w:rPr>
        <w:tab/>
      </w:r>
      <w:r w:rsidR="008A54C1" w:rsidRPr="003465E2">
        <w:rPr>
          <w:rFonts w:eastAsia="Times New Roman" w:cstheme="minorHAnsi"/>
          <w:sz w:val="24"/>
          <w:szCs w:val="24"/>
          <w:lang w:eastAsia="en-GB"/>
        </w:rPr>
        <w:t xml:space="preserve">The Data Protection Act (DPA) 2018 and the </w:t>
      </w:r>
      <w:r w:rsidR="002833CB">
        <w:rPr>
          <w:rFonts w:eastAsia="Times New Roman" w:cstheme="minorHAnsi"/>
          <w:sz w:val="24"/>
          <w:szCs w:val="24"/>
          <w:lang w:eastAsia="en-GB"/>
        </w:rPr>
        <w:t xml:space="preserve">UK </w:t>
      </w:r>
      <w:r w:rsidR="008A54C1" w:rsidRPr="003465E2">
        <w:rPr>
          <w:rFonts w:eastAsia="Times New Roman" w:cstheme="minorHAnsi"/>
          <w:sz w:val="24"/>
          <w:szCs w:val="24"/>
          <w:lang w:eastAsia="en-GB"/>
        </w:rPr>
        <w:t>General Data Protection Regulations (</w:t>
      </w:r>
      <w:r w:rsidR="002833CB">
        <w:rPr>
          <w:rFonts w:eastAsia="Times New Roman" w:cstheme="minorHAnsi"/>
          <w:sz w:val="24"/>
          <w:szCs w:val="24"/>
          <w:lang w:eastAsia="en-GB"/>
        </w:rPr>
        <w:t xml:space="preserve">UK </w:t>
      </w:r>
      <w:r w:rsidR="008A54C1" w:rsidRPr="003465E2">
        <w:rPr>
          <w:rFonts w:eastAsia="Times New Roman" w:cstheme="minorHAnsi"/>
          <w:sz w:val="24"/>
          <w:szCs w:val="24"/>
          <w:lang w:eastAsia="en-GB"/>
        </w:rPr>
        <w:t xml:space="preserve">GDPR) provide the law which safeguards personal privacy, giving protection for individuals as to how their personal information is used. It applies to anyone who handles or has access to people’s personal data. </w:t>
      </w:r>
    </w:p>
    <w:p w14:paraId="72C3C07B" w14:textId="1E18904A" w:rsidR="008A54C1" w:rsidRPr="003465E2" w:rsidRDefault="008A54C1" w:rsidP="00265BAE">
      <w:pPr>
        <w:spacing w:after="0" w:line="240" w:lineRule="auto"/>
        <w:jc w:val="both"/>
        <w:rPr>
          <w:rFonts w:eastAsia="Times New Roman" w:cstheme="minorHAnsi"/>
          <w:sz w:val="24"/>
          <w:szCs w:val="24"/>
          <w:lang w:eastAsia="en-GB"/>
        </w:rPr>
      </w:pPr>
      <w:r w:rsidRPr="003465E2">
        <w:rPr>
          <w:rFonts w:eastAsia="Times New Roman" w:cstheme="minorHAnsi"/>
          <w:sz w:val="24"/>
          <w:szCs w:val="24"/>
          <w:lang w:eastAsia="en-GB"/>
        </w:rPr>
        <w:t xml:space="preserve"> </w:t>
      </w:r>
    </w:p>
    <w:p w14:paraId="5ABC1C87" w14:textId="7E923AFA" w:rsidR="008A54C1" w:rsidRPr="003465E2" w:rsidRDefault="006721B6"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t>1.2</w:t>
      </w:r>
      <w:r w:rsidRPr="003465E2">
        <w:rPr>
          <w:rFonts w:eastAsia="Times New Roman" w:cstheme="minorHAnsi"/>
          <w:sz w:val="24"/>
          <w:szCs w:val="24"/>
          <w:lang w:eastAsia="en-GB"/>
        </w:rPr>
        <w:tab/>
      </w:r>
      <w:r w:rsidR="008A54C1" w:rsidRPr="003465E2">
        <w:rPr>
          <w:rFonts w:eastAsia="Times New Roman" w:cstheme="minorHAnsi"/>
          <w:sz w:val="24"/>
          <w:szCs w:val="24"/>
          <w:lang w:eastAsia="en-GB"/>
        </w:rPr>
        <w:t xml:space="preserve">Schools are required to have a data protection policy which must comply with the </w:t>
      </w:r>
      <w:r w:rsidR="002833CB">
        <w:rPr>
          <w:rFonts w:eastAsia="Times New Roman" w:cstheme="minorHAnsi"/>
          <w:sz w:val="24"/>
          <w:szCs w:val="24"/>
          <w:lang w:eastAsia="en-GB"/>
        </w:rPr>
        <w:t xml:space="preserve">UK </w:t>
      </w:r>
      <w:r w:rsidR="008A54C1" w:rsidRPr="003465E2">
        <w:rPr>
          <w:rFonts w:eastAsia="Times New Roman" w:cstheme="minorHAnsi"/>
          <w:sz w:val="24"/>
          <w:szCs w:val="24"/>
          <w:lang w:eastAsia="en-GB"/>
        </w:rPr>
        <w:t xml:space="preserve">GDPR. </w:t>
      </w:r>
      <w:r w:rsidR="002F13DF">
        <w:rPr>
          <w:rFonts w:eastAsia="Times New Roman" w:cstheme="minorHAnsi"/>
          <w:sz w:val="24"/>
          <w:szCs w:val="24"/>
          <w:lang w:eastAsia="en-GB"/>
        </w:rPr>
        <w:t xml:space="preserve">The Trust </w:t>
      </w:r>
      <w:r w:rsidR="008A54C1" w:rsidRPr="003465E2">
        <w:rPr>
          <w:rFonts w:eastAsia="Times New Roman" w:cstheme="minorHAnsi"/>
          <w:sz w:val="24"/>
          <w:szCs w:val="24"/>
          <w:lang w:eastAsia="en-GB"/>
        </w:rPr>
        <w:t>is classed as a Data Controller under the data protection legislation because they decide how personal data for which they</w:t>
      </w:r>
      <w:r w:rsidR="002F13DF">
        <w:rPr>
          <w:rFonts w:eastAsia="Times New Roman" w:cstheme="minorHAnsi"/>
          <w:sz w:val="24"/>
          <w:szCs w:val="24"/>
          <w:lang w:eastAsia="en-GB"/>
        </w:rPr>
        <w:t xml:space="preserve"> are responsible is processed. In addition, e</w:t>
      </w:r>
      <w:r w:rsidR="008A54C1" w:rsidRPr="003465E2">
        <w:rPr>
          <w:rFonts w:eastAsia="Times New Roman" w:cstheme="minorHAnsi"/>
          <w:sz w:val="24"/>
          <w:szCs w:val="24"/>
          <w:lang w:eastAsia="en-GB"/>
        </w:rPr>
        <w:t xml:space="preserve">ach school and every employee </w:t>
      </w:r>
      <w:proofErr w:type="gramStart"/>
      <w:r w:rsidR="008A54C1" w:rsidRPr="003465E2">
        <w:rPr>
          <w:rFonts w:eastAsia="Times New Roman" w:cstheme="minorHAnsi"/>
          <w:sz w:val="24"/>
          <w:szCs w:val="24"/>
          <w:lang w:eastAsia="en-GB"/>
        </w:rPr>
        <w:t>has</w:t>
      </w:r>
      <w:proofErr w:type="gramEnd"/>
      <w:r w:rsidR="008A54C1" w:rsidRPr="003465E2">
        <w:rPr>
          <w:rFonts w:eastAsia="Times New Roman" w:cstheme="minorHAnsi"/>
          <w:sz w:val="24"/>
          <w:szCs w:val="24"/>
          <w:lang w:eastAsia="en-GB"/>
        </w:rPr>
        <w:t xml:space="preserve"> a legal duty to protect the privacy of information relating to individuals that it processes. </w:t>
      </w:r>
    </w:p>
    <w:p w14:paraId="57C2C3EA" w14:textId="77777777" w:rsidR="008A54C1" w:rsidRPr="003465E2" w:rsidRDefault="008A54C1" w:rsidP="00265BAE">
      <w:pPr>
        <w:spacing w:after="0" w:line="240" w:lineRule="auto"/>
        <w:jc w:val="both"/>
        <w:rPr>
          <w:rFonts w:eastAsia="Times New Roman" w:cstheme="minorHAnsi"/>
          <w:sz w:val="24"/>
          <w:szCs w:val="24"/>
          <w:lang w:eastAsia="en-GB"/>
        </w:rPr>
      </w:pPr>
    </w:p>
    <w:p w14:paraId="09834133" w14:textId="76675FE3" w:rsidR="008A54C1" w:rsidRPr="003465E2" w:rsidRDefault="006721B6"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t>1.3</w:t>
      </w:r>
      <w:r w:rsidRPr="003465E2">
        <w:rPr>
          <w:rFonts w:eastAsia="Times New Roman" w:cstheme="minorHAnsi"/>
          <w:sz w:val="24"/>
          <w:szCs w:val="24"/>
          <w:lang w:eastAsia="en-GB"/>
        </w:rPr>
        <w:tab/>
      </w:r>
      <w:r w:rsidR="008A54C1" w:rsidRPr="003465E2">
        <w:rPr>
          <w:rFonts w:eastAsia="Times New Roman" w:cstheme="minorHAnsi"/>
          <w:sz w:val="24"/>
          <w:szCs w:val="24"/>
          <w:lang w:eastAsia="en-GB"/>
        </w:rPr>
        <w:t xml:space="preserve">The Information Commissioner as the Regulator can impose </w:t>
      </w:r>
      <w:r w:rsidR="00043C53">
        <w:rPr>
          <w:rFonts w:eastAsia="Times New Roman" w:cstheme="minorHAnsi"/>
          <w:sz w:val="24"/>
          <w:szCs w:val="24"/>
          <w:lang w:eastAsia="en-GB"/>
        </w:rPr>
        <w:t xml:space="preserve">severe </w:t>
      </w:r>
      <w:r w:rsidR="008C689D">
        <w:rPr>
          <w:rFonts w:eastAsia="Times New Roman" w:cstheme="minorHAnsi"/>
          <w:sz w:val="24"/>
          <w:szCs w:val="24"/>
          <w:lang w:eastAsia="en-GB"/>
        </w:rPr>
        <w:t>sanctions</w:t>
      </w:r>
      <w:r w:rsidR="008A54C1" w:rsidRPr="003465E2">
        <w:rPr>
          <w:rFonts w:eastAsia="Times New Roman" w:cstheme="minorHAnsi"/>
          <w:sz w:val="24"/>
          <w:szCs w:val="24"/>
          <w:lang w:eastAsia="en-GB"/>
        </w:rPr>
        <w:t xml:space="preserve"> for serious breaches of the </w:t>
      </w:r>
      <w:r w:rsidR="002833CB">
        <w:rPr>
          <w:rFonts w:eastAsia="Times New Roman" w:cstheme="minorHAnsi"/>
          <w:sz w:val="24"/>
          <w:szCs w:val="24"/>
          <w:lang w:eastAsia="en-GB"/>
        </w:rPr>
        <w:t xml:space="preserve">UK </w:t>
      </w:r>
      <w:r w:rsidR="008A54C1" w:rsidRPr="003465E2">
        <w:rPr>
          <w:rFonts w:eastAsia="Times New Roman" w:cstheme="minorHAnsi"/>
          <w:sz w:val="24"/>
          <w:szCs w:val="24"/>
          <w:lang w:eastAsia="en-GB"/>
        </w:rPr>
        <w:t>GDPR, therefo</w:t>
      </w:r>
      <w:r w:rsidR="002F13DF">
        <w:rPr>
          <w:rFonts w:eastAsia="Times New Roman" w:cstheme="minorHAnsi"/>
          <w:sz w:val="24"/>
          <w:szCs w:val="24"/>
          <w:lang w:eastAsia="en-GB"/>
        </w:rPr>
        <w:t xml:space="preserve">re it is imperative that the Trust, our schools </w:t>
      </w:r>
      <w:r w:rsidR="008A54C1" w:rsidRPr="003465E2">
        <w:rPr>
          <w:rFonts w:eastAsia="Times New Roman" w:cstheme="minorHAnsi"/>
          <w:sz w:val="24"/>
          <w:szCs w:val="24"/>
          <w:lang w:eastAsia="en-GB"/>
        </w:rPr>
        <w:t>and all staff comply with the legislation.</w:t>
      </w:r>
    </w:p>
    <w:p w14:paraId="6905455C" w14:textId="0A42D622" w:rsidR="00E652EB" w:rsidRPr="003465E2" w:rsidRDefault="00E652EB" w:rsidP="00265BAE">
      <w:pPr>
        <w:spacing w:after="0" w:line="240" w:lineRule="auto"/>
        <w:jc w:val="both"/>
        <w:rPr>
          <w:rFonts w:eastAsia="Times New Roman" w:cstheme="minorHAnsi"/>
          <w:sz w:val="24"/>
          <w:szCs w:val="24"/>
          <w:vertAlign w:val="superscript"/>
          <w:lang w:eastAsia="en-GB"/>
        </w:rPr>
      </w:pPr>
    </w:p>
    <w:tbl>
      <w:tblPr>
        <w:tblStyle w:val="GridTable4-Accent3"/>
        <w:tblW w:w="4673" w:type="dxa"/>
        <w:tblLook w:val="04A0" w:firstRow="1" w:lastRow="0" w:firstColumn="1" w:lastColumn="0" w:noHBand="0" w:noVBand="1"/>
      </w:tblPr>
      <w:tblGrid>
        <w:gridCol w:w="4673"/>
      </w:tblGrid>
      <w:tr w:rsidR="00B12444" w:rsidRPr="003465E2" w14:paraId="1B5D6512"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673" w:type="dxa"/>
            <w:tcBorders>
              <w:top w:val="nil"/>
              <w:left w:val="nil"/>
              <w:bottom w:val="nil"/>
              <w:right w:val="nil"/>
            </w:tcBorders>
            <w:shd w:val="clear" w:color="auto" w:fill="auto"/>
            <w:vAlign w:val="center"/>
          </w:tcPr>
          <w:p w14:paraId="2C8C3F19" w14:textId="720CA3D0" w:rsidR="00B12444" w:rsidRPr="00040813" w:rsidRDefault="00000AC8" w:rsidP="00265BAE">
            <w:pPr>
              <w:pStyle w:val="Heading2"/>
              <w:numPr>
                <w:ilvl w:val="0"/>
                <w:numId w:val="30"/>
              </w:numPr>
              <w:ind w:left="604" w:hanging="709"/>
              <w:jc w:val="both"/>
              <w:rPr>
                <w:rFonts w:asciiTheme="minorHAnsi" w:hAnsiTheme="minorHAnsi" w:cstheme="minorHAnsi"/>
                <w:color w:val="FFFFFF" w:themeColor="background1"/>
                <w:sz w:val="28"/>
                <w:szCs w:val="28"/>
              </w:rPr>
            </w:pPr>
            <w:bookmarkStart w:id="190" w:name="_Toc57810272"/>
            <w:r w:rsidRPr="00040813">
              <w:rPr>
                <w:rFonts w:asciiTheme="minorHAnsi" w:hAnsiTheme="minorHAnsi" w:cstheme="minorHAnsi"/>
                <w:b w:val="0"/>
                <w:bCs w:val="0"/>
                <w:color w:val="1F4E79" w:themeColor="accent5" w:themeShade="80"/>
                <w:sz w:val="28"/>
                <w:szCs w:val="28"/>
              </w:rPr>
              <w:t>Policy o</w:t>
            </w:r>
            <w:r w:rsidR="003E4CE6" w:rsidRPr="00040813">
              <w:rPr>
                <w:rFonts w:asciiTheme="minorHAnsi" w:hAnsiTheme="minorHAnsi" w:cstheme="minorHAnsi"/>
                <w:b w:val="0"/>
                <w:bCs w:val="0"/>
                <w:color w:val="1F4E79" w:themeColor="accent5" w:themeShade="80"/>
                <w:sz w:val="28"/>
                <w:szCs w:val="28"/>
              </w:rPr>
              <w:t>bjectives</w:t>
            </w:r>
            <w:bookmarkEnd w:id="190"/>
          </w:p>
        </w:tc>
      </w:tr>
    </w:tbl>
    <w:p w14:paraId="3045B48F" w14:textId="2F845569" w:rsidR="00E652EB" w:rsidRPr="003465E2" w:rsidRDefault="00E652EB" w:rsidP="00265BAE">
      <w:pPr>
        <w:spacing w:after="0" w:line="240" w:lineRule="auto"/>
        <w:jc w:val="both"/>
        <w:rPr>
          <w:rFonts w:eastAsia="Times New Roman" w:cstheme="minorHAnsi"/>
          <w:sz w:val="24"/>
          <w:szCs w:val="24"/>
          <w:vertAlign w:val="superscript"/>
          <w:lang w:eastAsia="en-GB"/>
        </w:rPr>
      </w:pPr>
    </w:p>
    <w:p w14:paraId="268CF298" w14:textId="2A648B3B" w:rsidR="000B181E" w:rsidRPr="003465E2" w:rsidRDefault="006D2ECE"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t>2.1</w:t>
      </w:r>
      <w:r w:rsidRPr="003465E2">
        <w:rPr>
          <w:rFonts w:eastAsia="Times New Roman" w:cstheme="minorHAnsi"/>
          <w:sz w:val="24"/>
          <w:szCs w:val="24"/>
          <w:lang w:eastAsia="en-GB"/>
        </w:rPr>
        <w:tab/>
      </w:r>
      <w:r w:rsidR="000B181E" w:rsidRPr="003465E2">
        <w:rPr>
          <w:rFonts w:eastAsia="Times New Roman" w:cstheme="minorHAnsi"/>
          <w:sz w:val="24"/>
          <w:szCs w:val="24"/>
          <w:lang w:eastAsia="en-GB"/>
        </w:rPr>
        <w:t xml:space="preserve">This policy is intended to ensure that </w:t>
      </w:r>
      <w:r w:rsidR="002F13DF">
        <w:rPr>
          <w:rFonts w:eastAsia="Times New Roman" w:cstheme="minorHAnsi"/>
          <w:sz w:val="24"/>
          <w:szCs w:val="24"/>
          <w:lang w:eastAsia="en-GB"/>
        </w:rPr>
        <w:t xml:space="preserve">each school’s </w:t>
      </w:r>
      <w:r w:rsidR="000B181E" w:rsidRPr="003465E2">
        <w:rPr>
          <w:rFonts w:eastAsia="Times New Roman" w:cstheme="minorHAnsi"/>
          <w:sz w:val="24"/>
          <w:szCs w:val="24"/>
          <w:lang w:eastAsia="en-GB"/>
        </w:rPr>
        <w:t xml:space="preserve">personal information is dealt with properly and securely and in accordance with the legislation. It will apply to personal information regardless of the way it is used, recorded and stored and whether it is held in paper files or electronically. </w:t>
      </w:r>
    </w:p>
    <w:p w14:paraId="3C5A945E" w14:textId="77777777" w:rsidR="000B181E" w:rsidRPr="003465E2" w:rsidRDefault="000B181E" w:rsidP="00265BAE">
      <w:pPr>
        <w:spacing w:after="0" w:line="240" w:lineRule="auto"/>
        <w:jc w:val="both"/>
        <w:rPr>
          <w:rFonts w:eastAsia="Times New Roman" w:cstheme="minorHAnsi"/>
          <w:sz w:val="24"/>
          <w:szCs w:val="24"/>
          <w:lang w:eastAsia="en-GB"/>
        </w:rPr>
      </w:pPr>
    </w:p>
    <w:p w14:paraId="084379FA" w14:textId="2D9701B9" w:rsidR="000B181E" w:rsidRPr="003465E2" w:rsidRDefault="006D2ECE"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t>2.2</w:t>
      </w:r>
      <w:r w:rsidRPr="003465E2">
        <w:rPr>
          <w:rFonts w:eastAsia="Times New Roman" w:cstheme="minorHAnsi"/>
          <w:sz w:val="24"/>
          <w:szCs w:val="24"/>
          <w:lang w:eastAsia="en-GB"/>
        </w:rPr>
        <w:tab/>
      </w:r>
      <w:r w:rsidR="002F13DF">
        <w:rPr>
          <w:rFonts w:eastAsia="Times New Roman" w:cstheme="minorHAnsi"/>
          <w:sz w:val="24"/>
          <w:szCs w:val="24"/>
          <w:lang w:eastAsia="en-GB"/>
        </w:rPr>
        <w:t>Our schools are</w:t>
      </w:r>
      <w:r w:rsidR="000B181E" w:rsidRPr="003465E2">
        <w:rPr>
          <w:rFonts w:eastAsia="Times New Roman" w:cstheme="minorHAnsi"/>
          <w:sz w:val="24"/>
          <w:szCs w:val="24"/>
          <w:lang w:eastAsia="en-GB"/>
        </w:rPr>
        <w:t xml:space="preserve"> committed to being concise, clear and transparent about how </w:t>
      </w:r>
      <w:r w:rsidR="006E0E68">
        <w:rPr>
          <w:rFonts w:eastAsia="Times New Roman" w:cstheme="minorHAnsi"/>
          <w:sz w:val="24"/>
          <w:szCs w:val="24"/>
          <w:lang w:eastAsia="en-GB"/>
        </w:rPr>
        <w:t>they obtain and use</w:t>
      </w:r>
      <w:r w:rsidR="000B181E" w:rsidRPr="003465E2">
        <w:rPr>
          <w:rFonts w:eastAsia="Times New Roman" w:cstheme="minorHAnsi"/>
          <w:sz w:val="24"/>
          <w:szCs w:val="24"/>
          <w:lang w:eastAsia="en-GB"/>
        </w:rPr>
        <w:t xml:space="preserve"> personal information and will ensure data subjects are aware of their rights under the legislation.</w:t>
      </w:r>
    </w:p>
    <w:p w14:paraId="1F81DD7C" w14:textId="77777777" w:rsidR="000B181E" w:rsidRPr="003465E2" w:rsidRDefault="000B181E" w:rsidP="00265BAE">
      <w:pPr>
        <w:spacing w:after="0" w:line="240" w:lineRule="auto"/>
        <w:jc w:val="both"/>
        <w:rPr>
          <w:rFonts w:eastAsia="Times New Roman" w:cstheme="minorHAnsi"/>
          <w:sz w:val="24"/>
          <w:szCs w:val="24"/>
          <w:lang w:eastAsia="en-GB"/>
        </w:rPr>
      </w:pPr>
    </w:p>
    <w:p w14:paraId="02CD6DB2" w14:textId="759671C6" w:rsidR="00000AC8" w:rsidRPr="003465E2" w:rsidRDefault="006D2ECE"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t>2.3</w:t>
      </w:r>
      <w:r w:rsidRPr="003465E2">
        <w:rPr>
          <w:rFonts w:eastAsia="Times New Roman" w:cstheme="minorHAnsi"/>
          <w:sz w:val="24"/>
          <w:szCs w:val="24"/>
          <w:lang w:eastAsia="en-GB"/>
        </w:rPr>
        <w:tab/>
      </w:r>
      <w:r w:rsidR="000B181E" w:rsidRPr="003465E2">
        <w:rPr>
          <w:rFonts w:eastAsia="Times New Roman" w:cstheme="minorHAnsi"/>
          <w:sz w:val="24"/>
          <w:szCs w:val="24"/>
          <w:lang w:eastAsia="en-GB"/>
        </w:rPr>
        <w:t xml:space="preserve">All staff must have a general understanding of the law and understand how it may affect their decisions in order to make an informed judgement about how information is gathered, used and ultimately deleted. All members of staff involved with the collection, processing and disclosure of personal data will be aware of their duties and responsibilities by adhering to these guidelines and shall attend regular training </w:t>
      </w:r>
      <w:r w:rsidR="00006808">
        <w:rPr>
          <w:rFonts w:eastAsia="Times New Roman" w:cstheme="minorHAnsi"/>
          <w:sz w:val="24"/>
          <w:szCs w:val="24"/>
          <w:lang w:eastAsia="en-GB"/>
        </w:rPr>
        <w:t xml:space="preserve">(to be completed at least every two years) </w:t>
      </w:r>
      <w:r w:rsidR="000B181E" w:rsidRPr="003465E2">
        <w:rPr>
          <w:rFonts w:eastAsia="Times New Roman" w:cstheme="minorHAnsi"/>
          <w:sz w:val="24"/>
          <w:szCs w:val="24"/>
          <w:lang w:eastAsia="en-GB"/>
        </w:rPr>
        <w:t>to ensure compliance with their responsibilities.</w:t>
      </w:r>
    </w:p>
    <w:p w14:paraId="093097C0" w14:textId="755E93ED" w:rsidR="00B12444" w:rsidRPr="003465E2" w:rsidRDefault="00B12444" w:rsidP="008A54C1">
      <w:pPr>
        <w:spacing w:after="0" w:line="240" w:lineRule="auto"/>
        <w:rPr>
          <w:rFonts w:eastAsia="Times New Roman" w:cstheme="minorHAnsi"/>
          <w:sz w:val="24"/>
          <w:szCs w:val="24"/>
          <w:vertAlign w:val="superscript"/>
          <w:lang w:eastAsia="en-GB"/>
        </w:rPr>
      </w:pPr>
    </w:p>
    <w:tbl>
      <w:tblPr>
        <w:tblStyle w:val="GridTable4-Accent3"/>
        <w:tblW w:w="4673" w:type="dxa"/>
        <w:tblLook w:val="04A0" w:firstRow="1" w:lastRow="0" w:firstColumn="1" w:lastColumn="0" w:noHBand="0" w:noVBand="1"/>
      </w:tblPr>
      <w:tblGrid>
        <w:gridCol w:w="4673"/>
      </w:tblGrid>
      <w:tr w:rsidR="00A414FF" w:rsidRPr="003465E2" w14:paraId="1FE93401"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673" w:type="dxa"/>
            <w:tcBorders>
              <w:top w:val="nil"/>
              <w:left w:val="nil"/>
              <w:bottom w:val="nil"/>
              <w:right w:val="nil"/>
            </w:tcBorders>
            <w:shd w:val="clear" w:color="auto" w:fill="auto"/>
            <w:vAlign w:val="center"/>
          </w:tcPr>
          <w:p w14:paraId="2FFD350E" w14:textId="2FE7A928" w:rsidR="00A414FF" w:rsidRPr="00040813" w:rsidRDefault="00B461C1" w:rsidP="00040813">
            <w:pPr>
              <w:pStyle w:val="Heading2"/>
              <w:numPr>
                <w:ilvl w:val="0"/>
                <w:numId w:val="30"/>
              </w:numPr>
              <w:ind w:left="604" w:hanging="709"/>
              <w:rPr>
                <w:rFonts w:asciiTheme="minorHAnsi" w:hAnsiTheme="minorHAnsi" w:cstheme="minorHAnsi"/>
                <w:b w:val="0"/>
                <w:bCs w:val="0"/>
                <w:sz w:val="28"/>
                <w:szCs w:val="28"/>
              </w:rPr>
            </w:pPr>
            <w:bookmarkStart w:id="191" w:name="_Toc57810273"/>
            <w:r w:rsidRPr="00040813">
              <w:rPr>
                <w:rFonts w:asciiTheme="minorHAnsi" w:hAnsiTheme="minorHAnsi" w:cstheme="minorHAnsi"/>
                <w:b w:val="0"/>
                <w:bCs w:val="0"/>
                <w:color w:val="1F4E79" w:themeColor="accent5" w:themeShade="80"/>
                <w:sz w:val="28"/>
                <w:szCs w:val="28"/>
              </w:rPr>
              <w:t>Information Covered</w:t>
            </w:r>
            <w:bookmarkEnd w:id="191"/>
          </w:p>
        </w:tc>
      </w:tr>
    </w:tbl>
    <w:p w14:paraId="485DDAF7" w14:textId="445781CB" w:rsidR="00A414FF" w:rsidRPr="003465E2" w:rsidRDefault="00A414FF" w:rsidP="008A54C1">
      <w:pPr>
        <w:spacing w:after="0" w:line="240" w:lineRule="auto"/>
        <w:rPr>
          <w:rFonts w:eastAsia="Times New Roman" w:cstheme="minorHAnsi"/>
          <w:sz w:val="24"/>
          <w:szCs w:val="24"/>
          <w:vertAlign w:val="superscript"/>
          <w:lang w:eastAsia="en-GB"/>
        </w:rPr>
      </w:pPr>
    </w:p>
    <w:p w14:paraId="4710B945" w14:textId="0FCA6FD8" w:rsidR="00E811C6" w:rsidRPr="003465E2" w:rsidRDefault="61133F24"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t>3.1</w:t>
      </w:r>
      <w:r w:rsidR="006D2ECE" w:rsidRPr="003465E2">
        <w:rPr>
          <w:rFonts w:eastAsia="Times New Roman" w:cstheme="minorHAnsi"/>
          <w:sz w:val="24"/>
          <w:szCs w:val="24"/>
          <w:lang w:eastAsia="en-GB"/>
        </w:rPr>
        <w:tab/>
      </w:r>
      <w:r w:rsidR="107A128A" w:rsidRPr="003465E2">
        <w:rPr>
          <w:rFonts w:eastAsia="Times New Roman" w:cstheme="minorHAnsi"/>
          <w:sz w:val="24"/>
          <w:szCs w:val="24"/>
          <w:lang w:eastAsia="en-GB"/>
        </w:rPr>
        <w:t xml:space="preserve">Personal data is defined under the </w:t>
      </w:r>
      <w:r w:rsidR="002833CB">
        <w:rPr>
          <w:rFonts w:eastAsia="Times New Roman" w:cstheme="minorHAnsi"/>
          <w:sz w:val="24"/>
          <w:szCs w:val="24"/>
          <w:lang w:eastAsia="en-GB"/>
        </w:rPr>
        <w:t xml:space="preserve">UK </w:t>
      </w:r>
      <w:r w:rsidR="107A128A" w:rsidRPr="003465E2">
        <w:rPr>
          <w:rFonts w:eastAsia="Times New Roman" w:cstheme="minorHAnsi"/>
          <w:sz w:val="24"/>
          <w:szCs w:val="24"/>
          <w:lang w:eastAsia="en-GB"/>
        </w:rPr>
        <w:t xml:space="preserve">GDPR as “any information relating to an identifiable person who can be directly or indirectly identified by reference to an identifier held by the school.” </w:t>
      </w:r>
    </w:p>
    <w:p w14:paraId="6169AFDE" w14:textId="77777777" w:rsidR="00E811C6" w:rsidRPr="003465E2" w:rsidRDefault="00E811C6" w:rsidP="00265BAE">
      <w:pPr>
        <w:spacing w:after="0" w:line="240" w:lineRule="auto"/>
        <w:jc w:val="both"/>
        <w:rPr>
          <w:rFonts w:eastAsia="Times New Roman" w:cstheme="minorHAnsi"/>
          <w:sz w:val="24"/>
          <w:szCs w:val="24"/>
          <w:lang w:eastAsia="en-GB"/>
        </w:rPr>
      </w:pPr>
    </w:p>
    <w:p w14:paraId="67A06108" w14:textId="4081C22C" w:rsidR="00E811C6" w:rsidRPr="003465E2" w:rsidRDefault="006D2ECE"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t>3.2</w:t>
      </w:r>
      <w:r w:rsidRPr="003465E2">
        <w:rPr>
          <w:rFonts w:eastAsia="Times New Roman" w:cstheme="minorHAnsi"/>
          <w:sz w:val="24"/>
          <w:szCs w:val="24"/>
          <w:lang w:eastAsia="en-GB"/>
        </w:rPr>
        <w:tab/>
      </w:r>
      <w:r w:rsidR="00E811C6" w:rsidRPr="003465E2">
        <w:rPr>
          <w:rFonts w:eastAsia="Times New Roman" w:cstheme="minorHAnsi"/>
          <w:sz w:val="24"/>
          <w:szCs w:val="24"/>
          <w:lang w:eastAsia="en-GB"/>
        </w:rPr>
        <w:t xml:space="preserve">The information includes factors specific to the physical, physiological, genetic, mental, economic, cultural or social identity of a living individual.  This includes any expression of opinion about an individual and intentions towards an individual.  Under the </w:t>
      </w:r>
      <w:r w:rsidR="002833CB">
        <w:rPr>
          <w:rFonts w:eastAsia="Times New Roman" w:cstheme="minorHAnsi"/>
          <w:sz w:val="24"/>
          <w:szCs w:val="24"/>
          <w:lang w:eastAsia="en-GB"/>
        </w:rPr>
        <w:t xml:space="preserve">UK </w:t>
      </w:r>
      <w:r w:rsidR="00E811C6" w:rsidRPr="003465E2">
        <w:rPr>
          <w:rFonts w:eastAsia="Times New Roman" w:cstheme="minorHAnsi"/>
          <w:sz w:val="24"/>
          <w:szCs w:val="24"/>
          <w:lang w:eastAsia="en-GB"/>
        </w:rPr>
        <w:t>GDPR</w:t>
      </w:r>
      <w:r w:rsidR="006E0E68">
        <w:rPr>
          <w:rFonts w:eastAsia="Times New Roman" w:cstheme="minorHAnsi"/>
          <w:sz w:val="24"/>
          <w:szCs w:val="24"/>
          <w:lang w:eastAsia="en-GB"/>
        </w:rPr>
        <w:t>,</w:t>
      </w:r>
      <w:r w:rsidR="00E811C6" w:rsidRPr="003465E2">
        <w:rPr>
          <w:rFonts w:eastAsia="Times New Roman" w:cstheme="minorHAnsi"/>
          <w:sz w:val="24"/>
          <w:szCs w:val="24"/>
          <w:lang w:eastAsia="en-GB"/>
        </w:rPr>
        <w:t xml:space="preserve"> personal information also includes an identifier such as a name, an identification number, location data or an online identifier.</w:t>
      </w:r>
    </w:p>
    <w:p w14:paraId="45F84279" w14:textId="609C35B7" w:rsidR="00E811C6" w:rsidRDefault="00E811C6" w:rsidP="00265BAE">
      <w:pPr>
        <w:spacing w:after="0" w:line="240" w:lineRule="auto"/>
        <w:jc w:val="both"/>
        <w:rPr>
          <w:rFonts w:eastAsia="Times New Roman" w:cstheme="minorHAnsi"/>
          <w:sz w:val="24"/>
          <w:szCs w:val="24"/>
          <w:lang w:eastAsia="en-GB"/>
        </w:rPr>
      </w:pPr>
    </w:p>
    <w:p w14:paraId="63C59FE5" w14:textId="1008251E" w:rsidR="002833CB" w:rsidRDefault="002833CB" w:rsidP="00265BAE">
      <w:pPr>
        <w:spacing w:after="0" w:line="240" w:lineRule="auto"/>
        <w:jc w:val="both"/>
        <w:rPr>
          <w:rFonts w:eastAsia="Times New Roman" w:cstheme="minorHAnsi"/>
          <w:sz w:val="24"/>
          <w:szCs w:val="24"/>
          <w:lang w:eastAsia="en-GB"/>
        </w:rPr>
      </w:pPr>
    </w:p>
    <w:p w14:paraId="2384B44F" w14:textId="5C594EDA" w:rsidR="002833CB" w:rsidRDefault="002833CB" w:rsidP="00265BAE">
      <w:pPr>
        <w:spacing w:after="0" w:line="240" w:lineRule="auto"/>
        <w:jc w:val="both"/>
        <w:rPr>
          <w:rFonts w:eastAsia="Times New Roman" w:cstheme="minorHAnsi"/>
          <w:sz w:val="24"/>
          <w:szCs w:val="24"/>
          <w:lang w:eastAsia="en-GB"/>
        </w:rPr>
      </w:pPr>
    </w:p>
    <w:p w14:paraId="6932ECCA" w14:textId="77777777" w:rsidR="002833CB" w:rsidRPr="003465E2" w:rsidRDefault="002833CB" w:rsidP="00265BAE">
      <w:pPr>
        <w:spacing w:after="0" w:line="240" w:lineRule="auto"/>
        <w:jc w:val="both"/>
        <w:rPr>
          <w:rFonts w:eastAsia="Times New Roman" w:cstheme="minorHAnsi"/>
          <w:sz w:val="24"/>
          <w:szCs w:val="24"/>
          <w:lang w:eastAsia="en-GB"/>
        </w:rPr>
      </w:pPr>
    </w:p>
    <w:p w14:paraId="0EB76F5D" w14:textId="773874AF" w:rsidR="00E811C6" w:rsidRPr="003465E2" w:rsidRDefault="006D2ECE"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lastRenderedPageBreak/>
        <w:t>3.3</w:t>
      </w:r>
      <w:r w:rsidRPr="003465E2">
        <w:rPr>
          <w:rFonts w:eastAsia="Times New Roman" w:cstheme="minorHAnsi"/>
          <w:sz w:val="24"/>
          <w:szCs w:val="24"/>
          <w:lang w:eastAsia="en-GB"/>
        </w:rPr>
        <w:tab/>
      </w:r>
      <w:r w:rsidR="006E0E68">
        <w:rPr>
          <w:rFonts w:eastAsia="Times New Roman" w:cstheme="minorHAnsi"/>
          <w:sz w:val="24"/>
          <w:szCs w:val="24"/>
          <w:lang w:eastAsia="en-GB"/>
        </w:rPr>
        <w:t>Schools collect and use</w:t>
      </w:r>
      <w:r w:rsidR="00E811C6" w:rsidRPr="003465E2">
        <w:rPr>
          <w:rFonts w:eastAsia="Times New Roman" w:cstheme="minorHAnsi"/>
          <w:sz w:val="24"/>
          <w:szCs w:val="24"/>
          <w:lang w:eastAsia="en-GB"/>
        </w:rPr>
        <w:t xml:space="preserve"> a large amount of personal information every year about staff, pupils, parents and other individuals who c</w:t>
      </w:r>
      <w:r w:rsidR="006E0E68">
        <w:rPr>
          <w:rFonts w:eastAsia="Times New Roman" w:cstheme="minorHAnsi"/>
          <w:sz w:val="24"/>
          <w:szCs w:val="24"/>
          <w:lang w:eastAsia="en-GB"/>
        </w:rPr>
        <w:t>ome into contact with them</w:t>
      </w:r>
      <w:r w:rsidR="00E811C6" w:rsidRPr="003465E2">
        <w:rPr>
          <w:rFonts w:eastAsia="Times New Roman" w:cstheme="minorHAnsi"/>
          <w:sz w:val="24"/>
          <w:szCs w:val="24"/>
          <w:lang w:eastAsia="en-GB"/>
        </w:rPr>
        <w:t>. By way of example, this includes pupil records, staff records, names and addresses of those requesting prospectuses, test marks, r</w:t>
      </w:r>
      <w:r w:rsidR="006E0E68">
        <w:rPr>
          <w:rFonts w:eastAsia="Times New Roman" w:cstheme="minorHAnsi"/>
          <w:sz w:val="24"/>
          <w:szCs w:val="24"/>
          <w:lang w:eastAsia="en-GB"/>
        </w:rPr>
        <w:t>eferences and fee collection,</w:t>
      </w:r>
      <w:r w:rsidR="00E811C6" w:rsidRPr="003465E2">
        <w:rPr>
          <w:rFonts w:eastAsia="Times New Roman" w:cstheme="minorHAnsi"/>
          <w:sz w:val="24"/>
          <w:szCs w:val="24"/>
          <w:lang w:eastAsia="en-GB"/>
        </w:rPr>
        <w:t xml:space="preserve"> Local Authorities (LAs), government agencies and other bodies. In addition, there may be a </w:t>
      </w:r>
      <w:r w:rsidR="006E0E68">
        <w:rPr>
          <w:rFonts w:eastAsia="Times New Roman" w:cstheme="minorHAnsi"/>
          <w:sz w:val="24"/>
          <w:szCs w:val="24"/>
          <w:lang w:eastAsia="en-GB"/>
        </w:rPr>
        <w:t>legal requirement for schools</w:t>
      </w:r>
      <w:r w:rsidR="00E811C6" w:rsidRPr="003465E2">
        <w:rPr>
          <w:rFonts w:eastAsia="Times New Roman" w:cstheme="minorHAnsi"/>
          <w:sz w:val="24"/>
          <w:szCs w:val="24"/>
          <w:lang w:eastAsia="en-GB"/>
        </w:rPr>
        <w:t xml:space="preserve"> to process personal information to ensure that </w:t>
      </w:r>
      <w:r w:rsidR="006E0E68">
        <w:rPr>
          <w:rFonts w:eastAsia="Times New Roman" w:cstheme="minorHAnsi"/>
          <w:sz w:val="24"/>
          <w:szCs w:val="24"/>
          <w:lang w:eastAsia="en-GB"/>
        </w:rPr>
        <w:t>they comply</w:t>
      </w:r>
      <w:r w:rsidR="00E811C6" w:rsidRPr="003465E2">
        <w:rPr>
          <w:rFonts w:eastAsia="Times New Roman" w:cstheme="minorHAnsi"/>
          <w:sz w:val="24"/>
          <w:szCs w:val="24"/>
          <w:lang w:eastAsia="en-GB"/>
        </w:rPr>
        <w:t xml:space="preserve"> with statutory obligations.</w:t>
      </w:r>
    </w:p>
    <w:p w14:paraId="11E96043" w14:textId="77777777" w:rsidR="00E811C6" w:rsidRPr="003465E2" w:rsidRDefault="00E811C6" w:rsidP="00265BAE">
      <w:pPr>
        <w:spacing w:after="0" w:line="240" w:lineRule="auto"/>
        <w:jc w:val="both"/>
        <w:rPr>
          <w:rFonts w:eastAsia="Times New Roman" w:cstheme="minorHAnsi"/>
          <w:sz w:val="24"/>
          <w:szCs w:val="24"/>
          <w:lang w:eastAsia="en-GB"/>
        </w:rPr>
      </w:pPr>
    </w:p>
    <w:p w14:paraId="6C1B2116" w14:textId="1B0BFFE3" w:rsidR="000B6A78" w:rsidRPr="003465E2" w:rsidRDefault="006D2ECE"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t>3.4</w:t>
      </w:r>
      <w:r w:rsidRPr="003465E2">
        <w:rPr>
          <w:rFonts w:eastAsia="Times New Roman" w:cstheme="minorHAnsi"/>
          <w:sz w:val="24"/>
          <w:szCs w:val="24"/>
          <w:lang w:eastAsia="en-GB"/>
        </w:rPr>
        <w:tab/>
      </w:r>
      <w:r w:rsidR="00E811C6" w:rsidRPr="003465E2">
        <w:rPr>
          <w:rFonts w:eastAsia="Times New Roman" w:cstheme="minorHAnsi"/>
          <w:sz w:val="24"/>
          <w:szCs w:val="24"/>
          <w:lang w:eastAsia="en-GB"/>
        </w:rPr>
        <w:t xml:space="preserve">The information collected is processed in order to enable </w:t>
      </w:r>
      <w:r w:rsidR="006E0E68">
        <w:rPr>
          <w:rFonts w:eastAsia="Times New Roman" w:cstheme="minorHAnsi"/>
          <w:sz w:val="24"/>
          <w:szCs w:val="24"/>
          <w:lang w:eastAsia="en-GB"/>
        </w:rPr>
        <w:t xml:space="preserve">our schools </w:t>
      </w:r>
      <w:r w:rsidR="00E811C6" w:rsidRPr="003465E2">
        <w:rPr>
          <w:rFonts w:eastAsia="Times New Roman" w:cstheme="minorHAnsi"/>
          <w:sz w:val="24"/>
          <w:szCs w:val="24"/>
          <w:lang w:eastAsia="en-GB"/>
        </w:rPr>
        <w:t>to provide education and other associated functions.</w:t>
      </w:r>
    </w:p>
    <w:p w14:paraId="25C9D90A" w14:textId="77777777" w:rsidR="00A414FF" w:rsidRPr="003465E2" w:rsidRDefault="00A414FF" w:rsidP="00265BAE">
      <w:pPr>
        <w:spacing w:after="0" w:line="240" w:lineRule="auto"/>
        <w:jc w:val="both"/>
        <w:rPr>
          <w:rFonts w:eastAsia="Times New Roman" w:cstheme="minorHAnsi"/>
          <w:sz w:val="24"/>
          <w:szCs w:val="24"/>
          <w:lang w:eastAsia="en-GB"/>
        </w:rPr>
      </w:pPr>
    </w:p>
    <w:tbl>
      <w:tblPr>
        <w:tblStyle w:val="GridTable4-Accent3"/>
        <w:tblW w:w="4673" w:type="dxa"/>
        <w:tblLook w:val="04A0" w:firstRow="1" w:lastRow="0" w:firstColumn="1" w:lastColumn="0" w:noHBand="0" w:noVBand="1"/>
      </w:tblPr>
      <w:tblGrid>
        <w:gridCol w:w="4673"/>
      </w:tblGrid>
      <w:tr w:rsidR="00B12444" w:rsidRPr="003465E2" w14:paraId="26C30B83"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673" w:type="dxa"/>
            <w:tcBorders>
              <w:top w:val="nil"/>
              <w:left w:val="nil"/>
              <w:bottom w:val="nil"/>
              <w:right w:val="nil"/>
            </w:tcBorders>
            <w:shd w:val="clear" w:color="auto" w:fill="auto"/>
            <w:vAlign w:val="center"/>
          </w:tcPr>
          <w:p w14:paraId="462C2638" w14:textId="1B625F33" w:rsidR="00B12444" w:rsidRPr="00040813" w:rsidRDefault="00E42A48" w:rsidP="00265BAE">
            <w:pPr>
              <w:pStyle w:val="Heading2"/>
              <w:numPr>
                <w:ilvl w:val="0"/>
                <w:numId w:val="30"/>
              </w:numPr>
              <w:ind w:left="604" w:hanging="709"/>
              <w:jc w:val="both"/>
              <w:rPr>
                <w:rFonts w:asciiTheme="minorHAnsi" w:hAnsiTheme="minorHAnsi" w:cstheme="minorHAnsi"/>
                <w:b w:val="0"/>
                <w:bCs w:val="0"/>
                <w:sz w:val="28"/>
                <w:szCs w:val="28"/>
              </w:rPr>
            </w:pPr>
            <w:bookmarkStart w:id="192" w:name="_Toc57810274"/>
            <w:r w:rsidRPr="00040813">
              <w:rPr>
                <w:rFonts w:asciiTheme="minorHAnsi" w:hAnsiTheme="minorHAnsi" w:cstheme="minorHAnsi"/>
                <w:b w:val="0"/>
                <w:bCs w:val="0"/>
                <w:color w:val="1F4E79" w:themeColor="accent5" w:themeShade="80"/>
                <w:sz w:val="28"/>
                <w:szCs w:val="28"/>
              </w:rPr>
              <w:t>Key Principles</w:t>
            </w:r>
            <w:bookmarkEnd w:id="192"/>
          </w:p>
        </w:tc>
      </w:tr>
    </w:tbl>
    <w:p w14:paraId="05E7EC86" w14:textId="2D69795E" w:rsidR="00B12444" w:rsidRPr="003465E2" w:rsidRDefault="00B12444" w:rsidP="00265BAE">
      <w:pPr>
        <w:spacing w:after="0" w:line="240" w:lineRule="auto"/>
        <w:jc w:val="both"/>
        <w:rPr>
          <w:rFonts w:eastAsia="Times New Roman" w:cstheme="minorHAnsi"/>
          <w:sz w:val="24"/>
          <w:szCs w:val="24"/>
          <w:vertAlign w:val="superscript"/>
          <w:lang w:eastAsia="en-GB"/>
        </w:rPr>
      </w:pPr>
    </w:p>
    <w:p w14:paraId="0AC759A7" w14:textId="2C48531F" w:rsidR="00B01469" w:rsidRPr="003465E2" w:rsidRDefault="006D2ECE"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t>4.1</w:t>
      </w:r>
      <w:r w:rsidRPr="003465E2">
        <w:rPr>
          <w:rFonts w:eastAsia="Times New Roman" w:cstheme="minorHAnsi"/>
          <w:sz w:val="24"/>
          <w:szCs w:val="24"/>
          <w:lang w:eastAsia="en-GB"/>
        </w:rPr>
        <w:tab/>
      </w:r>
      <w:r w:rsidR="00B01469" w:rsidRPr="003465E2">
        <w:rPr>
          <w:rFonts w:eastAsia="Times New Roman" w:cstheme="minorHAnsi"/>
          <w:sz w:val="24"/>
          <w:szCs w:val="24"/>
          <w:lang w:eastAsia="en-GB"/>
        </w:rPr>
        <w:t xml:space="preserve">Data Protection Principles – there are six enforceable principles contained in Article 5 of the General Data Protection Regulations, which </w:t>
      </w:r>
      <w:r w:rsidR="006E0E68">
        <w:rPr>
          <w:rFonts w:eastAsia="Times New Roman" w:cstheme="minorHAnsi"/>
          <w:sz w:val="24"/>
          <w:szCs w:val="24"/>
          <w:lang w:eastAsia="en-GB"/>
        </w:rPr>
        <w:t>everyone</w:t>
      </w:r>
      <w:r w:rsidR="00B01469" w:rsidRPr="003465E2">
        <w:rPr>
          <w:rFonts w:eastAsia="Times New Roman" w:cstheme="minorHAnsi"/>
          <w:sz w:val="24"/>
          <w:szCs w:val="24"/>
          <w:lang w:eastAsia="en-GB"/>
        </w:rPr>
        <w:t xml:space="preserve"> must adhere to when processing personal data. </w:t>
      </w:r>
    </w:p>
    <w:p w14:paraId="63CB9AD1" w14:textId="77777777" w:rsidR="00271251" w:rsidRPr="003465E2" w:rsidRDefault="00271251" w:rsidP="00265BAE">
      <w:pPr>
        <w:spacing w:after="0" w:line="240" w:lineRule="auto"/>
        <w:jc w:val="both"/>
        <w:rPr>
          <w:rFonts w:eastAsia="Times New Roman" w:cstheme="minorHAnsi"/>
          <w:sz w:val="24"/>
          <w:szCs w:val="24"/>
          <w:lang w:eastAsia="en-GB"/>
        </w:rPr>
      </w:pPr>
    </w:p>
    <w:p w14:paraId="1CC70C00" w14:textId="6E31BFC1" w:rsidR="00B01469" w:rsidRPr="006A1724" w:rsidRDefault="006A1724" w:rsidP="00265BAE">
      <w:pPr>
        <w:spacing w:after="0" w:line="240" w:lineRule="auto"/>
        <w:ind w:left="1440" w:hanging="720"/>
        <w:jc w:val="both"/>
        <w:rPr>
          <w:rFonts w:eastAsia="Times New Roman" w:cstheme="minorHAnsi"/>
          <w:sz w:val="24"/>
          <w:szCs w:val="24"/>
          <w:lang w:eastAsia="en-GB"/>
        </w:rPr>
      </w:pPr>
      <w:r>
        <w:rPr>
          <w:rFonts w:eastAsia="Times New Roman" w:cstheme="minorHAnsi"/>
          <w:sz w:val="24"/>
          <w:szCs w:val="24"/>
          <w:lang w:eastAsia="en-GB"/>
        </w:rPr>
        <w:t>4.1.1</w:t>
      </w:r>
      <w:r>
        <w:rPr>
          <w:rFonts w:eastAsia="Times New Roman" w:cstheme="minorHAnsi"/>
          <w:sz w:val="24"/>
          <w:szCs w:val="24"/>
          <w:lang w:eastAsia="en-GB"/>
        </w:rPr>
        <w:tab/>
      </w:r>
      <w:r w:rsidR="00B01469" w:rsidRPr="006A1724">
        <w:rPr>
          <w:rFonts w:eastAsia="Times New Roman" w:cstheme="minorHAnsi"/>
          <w:sz w:val="24"/>
          <w:szCs w:val="24"/>
          <w:lang w:eastAsia="en-GB"/>
        </w:rPr>
        <w:t>Principle 1 – Personal data shall be processed lawfully, fairly and in a transparent manner (lawfulness, fairness and transparency)</w:t>
      </w:r>
    </w:p>
    <w:p w14:paraId="703747CD" w14:textId="77777777" w:rsidR="00271251" w:rsidRPr="003465E2" w:rsidRDefault="00271251" w:rsidP="00265BAE">
      <w:pPr>
        <w:pStyle w:val="ListParagraph"/>
        <w:spacing w:after="0" w:line="240" w:lineRule="auto"/>
        <w:ind w:left="1080"/>
        <w:jc w:val="both"/>
        <w:rPr>
          <w:rFonts w:eastAsia="Times New Roman" w:cstheme="minorHAnsi"/>
          <w:sz w:val="24"/>
          <w:szCs w:val="24"/>
          <w:lang w:eastAsia="en-GB"/>
        </w:rPr>
      </w:pPr>
    </w:p>
    <w:p w14:paraId="1B24158C" w14:textId="11261DDF" w:rsidR="00B01469" w:rsidRDefault="006A1724" w:rsidP="00265BAE">
      <w:pPr>
        <w:spacing w:after="0" w:line="240" w:lineRule="auto"/>
        <w:ind w:left="1440" w:hanging="720"/>
        <w:jc w:val="both"/>
        <w:rPr>
          <w:rFonts w:eastAsia="Times New Roman" w:cstheme="minorHAnsi"/>
          <w:sz w:val="24"/>
          <w:szCs w:val="24"/>
          <w:lang w:eastAsia="en-GB"/>
        </w:rPr>
      </w:pPr>
      <w:r>
        <w:rPr>
          <w:rFonts w:eastAsia="Times New Roman" w:cstheme="minorHAnsi"/>
          <w:sz w:val="24"/>
          <w:szCs w:val="24"/>
          <w:lang w:eastAsia="en-GB"/>
        </w:rPr>
        <w:t>4.1.2</w:t>
      </w:r>
      <w:r>
        <w:rPr>
          <w:rFonts w:eastAsia="Times New Roman" w:cstheme="minorHAnsi"/>
          <w:sz w:val="24"/>
          <w:szCs w:val="24"/>
          <w:lang w:eastAsia="en-GB"/>
        </w:rPr>
        <w:tab/>
      </w:r>
      <w:r w:rsidR="00B01469" w:rsidRPr="006A1724">
        <w:rPr>
          <w:rFonts w:eastAsia="Times New Roman" w:cstheme="minorHAnsi"/>
          <w:sz w:val="24"/>
          <w:szCs w:val="24"/>
          <w:lang w:eastAsia="en-GB"/>
        </w:rPr>
        <w:t>Principle 2 – Personal data shall be collected for specified, explicit and legitimate purposes and not further processed in a manner that is incompatible with those purposes (purpose limitation)</w:t>
      </w:r>
    </w:p>
    <w:p w14:paraId="7E54B87E" w14:textId="77777777" w:rsidR="006A1724" w:rsidRPr="006A1724" w:rsidRDefault="006A1724" w:rsidP="00265BAE">
      <w:pPr>
        <w:spacing w:after="0" w:line="240" w:lineRule="auto"/>
        <w:ind w:left="1440" w:hanging="720"/>
        <w:jc w:val="both"/>
        <w:rPr>
          <w:rFonts w:eastAsia="Times New Roman" w:cstheme="minorHAnsi"/>
          <w:sz w:val="24"/>
          <w:szCs w:val="24"/>
          <w:lang w:eastAsia="en-GB"/>
        </w:rPr>
      </w:pPr>
    </w:p>
    <w:p w14:paraId="525B6284" w14:textId="5799F202" w:rsidR="00B01469" w:rsidRPr="006A1724" w:rsidRDefault="006A1724" w:rsidP="00265BAE">
      <w:pPr>
        <w:spacing w:after="0" w:line="240" w:lineRule="auto"/>
        <w:ind w:left="1440" w:hanging="720"/>
        <w:jc w:val="both"/>
        <w:rPr>
          <w:rFonts w:eastAsia="Times New Roman" w:cstheme="minorHAnsi"/>
          <w:sz w:val="24"/>
          <w:szCs w:val="24"/>
          <w:lang w:eastAsia="en-GB"/>
        </w:rPr>
      </w:pPr>
      <w:r>
        <w:rPr>
          <w:rFonts w:eastAsia="Times New Roman" w:cstheme="minorHAnsi"/>
          <w:sz w:val="24"/>
          <w:szCs w:val="24"/>
          <w:lang w:eastAsia="en-GB"/>
        </w:rPr>
        <w:t>4.1.3</w:t>
      </w:r>
      <w:r>
        <w:rPr>
          <w:rFonts w:eastAsia="Times New Roman" w:cstheme="minorHAnsi"/>
          <w:sz w:val="24"/>
          <w:szCs w:val="24"/>
          <w:lang w:eastAsia="en-GB"/>
        </w:rPr>
        <w:tab/>
      </w:r>
      <w:r w:rsidR="00B01469" w:rsidRPr="006A1724">
        <w:rPr>
          <w:rFonts w:eastAsia="Times New Roman" w:cstheme="minorHAnsi"/>
          <w:sz w:val="24"/>
          <w:szCs w:val="24"/>
          <w:lang w:eastAsia="en-GB"/>
        </w:rPr>
        <w:t>Principle 3 – Personal data shall be adequate, relevant and limited to what is necessary in relation to the purpose(s) for which they are processed (data minimisation)</w:t>
      </w:r>
    </w:p>
    <w:p w14:paraId="7F329AB0" w14:textId="77777777" w:rsidR="006A1724" w:rsidRDefault="006A1724" w:rsidP="00265BAE">
      <w:pPr>
        <w:spacing w:after="0" w:line="240" w:lineRule="auto"/>
        <w:ind w:left="1440" w:hanging="720"/>
        <w:jc w:val="both"/>
        <w:rPr>
          <w:rFonts w:eastAsia="Times New Roman" w:cstheme="minorHAnsi"/>
          <w:sz w:val="24"/>
          <w:szCs w:val="24"/>
          <w:lang w:eastAsia="en-GB"/>
        </w:rPr>
      </w:pPr>
    </w:p>
    <w:p w14:paraId="16DF46CF" w14:textId="51031B13" w:rsidR="00B01469" w:rsidRPr="006A1724" w:rsidRDefault="006A1724" w:rsidP="00265BAE">
      <w:pPr>
        <w:spacing w:after="0" w:line="240" w:lineRule="auto"/>
        <w:ind w:left="1440" w:hanging="720"/>
        <w:jc w:val="both"/>
        <w:rPr>
          <w:rFonts w:eastAsia="Times New Roman" w:cstheme="minorHAnsi"/>
          <w:sz w:val="24"/>
          <w:szCs w:val="24"/>
          <w:lang w:eastAsia="en-GB"/>
        </w:rPr>
      </w:pPr>
      <w:r>
        <w:rPr>
          <w:rFonts w:eastAsia="Times New Roman" w:cstheme="minorHAnsi"/>
          <w:sz w:val="24"/>
          <w:szCs w:val="24"/>
          <w:lang w:eastAsia="en-GB"/>
        </w:rPr>
        <w:t>4.1.4</w:t>
      </w:r>
      <w:r>
        <w:rPr>
          <w:rFonts w:eastAsia="Times New Roman" w:cstheme="minorHAnsi"/>
          <w:sz w:val="24"/>
          <w:szCs w:val="24"/>
          <w:lang w:eastAsia="en-GB"/>
        </w:rPr>
        <w:tab/>
      </w:r>
      <w:r w:rsidR="00B01469" w:rsidRPr="006A1724">
        <w:rPr>
          <w:rFonts w:eastAsia="Times New Roman" w:cstheme="minorHAnsi"/>
          <w:sz w:val="24"/>
          <w:szCs w:val="24"/>
          <w:lang w:eastAsia="en-GB"/>
        </w:rPr>
        <w:t>Principle 4 – Personal data shall be accurate and where necessary, kept up to date. Every reasonable step must be taken to ensure that personal data that are inaccurate are erased or rectified without delay. (accuracy)</w:t>
      </w:r>
    </w:p>
    <w:p w14:paraId="3D772910" w14:textId="77777777" w:rsidR="006A1724" w:rsidRDefault="006A1724" w:rsidP="00265BAE">
      <w:pPr>
        <w:spacing w:after="0" w:line="240" w:lineRule="auto"/>
        <w:ind w:left="1440" w:hanging="720"/>
        <w:jc w:val="both"/>
        <w:rPr>
          <w:rFonts w:eastAsia="Times New Roman" w:cstheme="minorHAnsi"/>
          <w:sz w:val="24"/>
          <w:szCs w:val="24"/>
          <w:lang w:eastAsia="en-GB"/>
        </w:rPr>
      </w:pPr>
    </w:p>
    <w:p w14:paraId="26DB3F10" w14:textId="71B43E83" w:rsidR="00271251" w:rsidRDefault="006A1724" w:rsidP="00265BAE">
      <w:pPr>
        <w:spacing w:after="0" w:line="240" w:lineRule="auto"/>
        <w:ind w:left="1440" w:hanging="720"/>
        <w:jc w:val="both"/>
        <w:rPr>
          <w:rFonts w:eastAsia="Times New Roman" w:cstheme="minorHAnsi"/>
          <w:sz w:val="24"/>
          <w:szCs w:val="24"/>
          <w:lang w:eastAsia="en-GB"/>
        </w:rPr>
      </w:pPr>
      <w:r>
        <w:rPr>
          <w:rFonts w:eastAsia="Times New Roman" w:cstheme="minorHAnsi"/>
          <w:sz w:val="24"/>
          <w:szCs w:val="24"/>
          <w:lang w:eastAsia="en-GB"/>
        </w:rPr>
        <w:t>4.1.5</w:t>
      </w:r>
      <w:r>
        <w:rPr>
          <w:rFonts w:eastAsia="Times New Roman" w:cstheme="minorHAnsi"/>
          <w:sz w:val="24"/>
          <w:szCs w:val="24"/>
          <w:lang w:eastAsia="en-GB"/>
        </w:rPr>
        <w:tab/>
      </w:r>
      <w:r w:rsidR="00B01469" w:rsidRPr="006A1724">
        <w:rPr>
          <w:rFonts w:eastAsia="Times New Roman" w:cstheme="minorHAnsi"/>
          <w:sz w:val="24"/>
          <w:szCs w:val="24"/>
          <w:lang w:eastAsia="en-GB"/>
        </w:rPr>
        <w:t>Principle 5 - Personal data shall be kept in a form which permits identification of data subjects for no longer than is necessary for the purposes for which the personal data are processed. (storage limitation)</w:t>
      </w:r>
    </w:p>
    <w:p w14:paraId="2ACF17FC" w14:textId="77777777" w:rsidR="006A1724" w:rsidRPr="006A1724" w:rsidRDefault="006A1724" w:rsidP="00265BAE">
      <w:pPr>
        <w:spacing w:after="0" w:line="240" w:lineRule="auto"/>
        <w:ind w:left="1440" w:hanging="720"/>
        <w:jc w:val="both"/>
        <w:rPr>
          <w:rFonts w:eastAsia="Times New Roman" w:cstheme="minorHAnsi"/>
          <w:sz w:val="24"/>
          <w:szCs w:val="24"/>
          <w:lang w:eastAsia="en-GB"/>
        </w:rPr>
      </w:pPr>
    </w:p>
    <w:p w14:paraId="00232C31" w14:textId="1FEDE998" w:rsidR="00B01469" w:rsidRPr="006A1724" w:rsidRDefault="006A1724" w:rsidP="00265BAE">
      <w:pPr>
        <w:spacing w:after="0" w:line="240" w:lineRule="auto"/>
        <w:ind w:left="1440" w:hanging="720"/>
        <w:jc w:val="both"/>
        <w:rPr>
          <w:rFonts w:eastAsia="Times New Roman" w:cstheme="minorHAnsi"/>
          <w:sz w:val="24"/>
          <w:szCs w:val="24"/>
          <w:lang w:eastAsia="en-GB"/>
        </w:rPr>
      </w:pPr>
      <w:r>
        <w:rPr>
          <w:rFonts w:eastAsia="Times New Roman" w:cstheme="minorHAnsi"/>
          <w:sz w:val="24"/>
          <w:szCs w:val="24"/>
          <w:lang w:eastAsia="en-GB"/>
        </w:rPr>
        <w:t>4.1.6</w:t>
      </w:r>
      <w:r>
        <w:rPr>
          <w:rFonts w:eastAsia="Times New Roman" w:cstheme="minorHAnsi"/>
          <w:sz w:val="24"/>
          <w:szCs w:val="24"/>
          <w:lang w:eastAsia="en-GB"/>
        </w:rPr>
        <w:tab/>
      </w:r>
      <w:r w:rsidR="00B01469" w:rsidRPr="006A1724">
        <w:rPr>
          <w:rFonts w:eastAsia="Times New Roman" w:cstheme="minorHAnsi"/>
          <w:sz w:val="24"/>
          <w:szCs w:val="24"/>
          <w:lang w:eastAsia="en-GB"/>
        </w:rPr>
        <w:t>Principle 6 (the Security Principle) - Personal data shall be processed in a manner that ensures appropriate security of the data, including protection against unauthorised or unlawful processing and against accidental loss, destruction or damage to personal data, using appropriate technical or organisational measures</w:t>
      </w:r>
      <w:r w:rsidR="006E0E68" w:rsidRPr="006A1724">
        <w:rPr>
          <w:rFonts w:eastAsia="Times New Roman" w:cstheme="minorHAnsi"/>
          <w:sz w:val="24"/>
          <w:szCs w:val="24"/>
          <w:lang w:eastAsia="en-GB"/>
        </w:rPr>
        <w:t xml:space="preserve"> </w:t>
      </w:r>
      <w:r w:rsidR="00B01469" w:rsidRPr="006A1724">
        <w:rPr>
          <w:rFonts w:eastAsia="Times New Roman" w:cstheme="minorHAnsi"/>
          <w:sz w:val="24"/>
          <w:szCs w:val="24"/>
          <w:lang w:eastAsia="en-GB"/>
        </w:rPr>
        <w:t>(integrity and confidentiality)</w:t>
      </w:r>
    </w:p>
    <w:p w14:paraId="3C8511AF" w14:textId="77777777" w:rsidR="00787C2D" w:rsidRPr="003465E2" w:rsidRDefault="00787C2D" w:rsidP="00265BAE">
      <w:pPr>
        <w:spacing w:after="0" w:line="240" w:lineRule="auto"/>
        <w:jc w:val="both"/>
        <w:rPr>
          <w:rFonts w:eastAsia="Times New Roman" w:cstheme="minorHAnsi"/>
          <w:sz w:val="24"/>
          <w:szCs w:val="24"/>
          <w:lang w:eastAsia="en-GB"/>
        </w:rPr>
      </w:pPr>
    </w:p>
    <w:p w14:paraId="60630C5F" w14:textId="2D46C66F" w:rsidR="00B01469" w:rsidRDefault="006D2ECE"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t>4.2</w:t>
      </w:r>
      <w:r w:rsidRPr="003465E2">
        <w:rPr>
          <w:rFonts w:eastAsia="Times New Roman" w:cstheme="minorHAnsi"/>
          <w:sz w:val="24"/>
          <w:szCs w:val="24"/>
          <w:lang w:eastAsia="en-GB"/>
        </w:rPr>
        <w:tab/>
      </w:r>
      <w:r w:rsidR="00B01469" w:rsidRPr="003465E2">
        <w:rPr>
          <w:rFonts w:eastAsia="Times New Roman" w:cstheme="minorHAnsi"/>
          <w:sz w:val="24"/>
          <w:szCs w:val="24"/>
          <w:lang w:eastAsia="en-GB"/>
        </w:rPr>
        <w:t xml:space="preserve">There is a 7th Principle - the Accountability Principle which requires organisations to take responsibility for what they do with personal data and how they comply with the other principles.  </w:t>
      </w:r>
      <w:r w:rsidR="006E0E68">
        <w:rPr>
          <w:rFonts w:eastAsia="Times New Roman" w:cstheme="minorHAnsi"/>
          <w:sz w:val="24"/>
          <w:szCs w:val="24"/>
          <w:lang w:eastAsia="en-GB"/>
        </w:rPr>
        <w:t>T</w:t>
      </w:r>
      <w:r w:rsidR="00B01469" w:rsidRPr="003465E2">
        <w:rPr>
          <w:rFonts w:eastAsia="Times New Roman" w:cstheme="minorHAnsi"/>
          <w:sz w:val="24"/>
          <w:szCs w:val="24"/>
          <w:lang w:eastAsia="en-GB"/>
        </w:rPr>
        <w:t>he responsibility for adherence to th</w:t>
      </w:r>
      <w:r w:rsidR="006E0E68">
        <w:rPr>
          <w:rFonts w:eastAsia="Times New Roman" w:cstheme="minorHAnsi"/>
          <w:sz w:val="24"/>
          <w:szCs w:val="24"/>
          <w:lang w:eastAsia="en-GB"/>
        </w:rPr>
        <w:t>e principles lies with all s</w:t>
      </w:r>
      <w:r w:rsidR="00B01469" w:rsidRPr="003465E2">
        <w:rPr>
          <w:rFonts w:eastAsia="Times New Roman" w:cstheme="minorHAnsi"/>
          <w:sz w:val="24"/>
          <w:szCs w:val="24"/>
          <w:lang w:eastAsia="en-GB"/>
        </w:rPr>
        <w:t>chool staff.</w:t>
      </w:r>
    </w:p>
    <w:p w14:paraId="7478F5B2" w14:textId="77777777" w:rsidR="003465E2" w:rsidRPr="003465E2" w:rsidRDefault="003465E2" w:rsidP="00265BAE">
      <w:pPr>
        <w:spacing w:after="0" w:line="240" w:lineRule="auto"/>
        <w:ind w:left="720" w:hanging="720"/>
        <w:jc w:val="both"/>
        <w:rPr>
          <w:rFonts w:eastAsia="Times New Roman" w:cstheme="minorHAnsi"/>
          <w:sz w:val="24"/>
          <w:szCs w:val="24"/>
          <w:lang w:eastAsia="en-GB"/>
        </w:rPr>
      </w:pPr>
    </w:p>
    <w:p w14:paraId="52DE77AC" w14:textId="5D5AD32F" w:rsidR="00B01469" w:rsidRPr="003465E2" w:rsidRDefault="00811670"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t>4.3</w:t>
      </w:r>
      <w:r w:rsidRPr="003465E2">
        <w:rPr>
          <w:rFonts w:eastAsia="Times New Roman" w:cstheme="minorHAnsi"/>
          <w:sz w:val="24"/>
          <w:szCs w:val="24"/>
          <w:lang w:eastAsia="en-GB"/>
        </w:rPr>
        <w:tab/>
      </w:r>
      <w:r w:rsidR="00B01469" w:rsidRPr="003465E2">
        <w:rPr>
          <w:rFonts w:eastAsia="Times New Roman" w:cstheme="minorHAnsi"/>
          <w:sz w:val="24"/>
          <w:szCs w:val="24"/>
          <w:lang w:eastAsia="en-GB"/>
        </w:rPr>
        <w:t xml:space="preserve">The </w:t>
      </w:r>
      <w:r w:rsidR="006E0E68">
        <w:rPr>
          <w:rFonts w:eastAsia="Times New Roman" w:cstheme="minorHAnsi"/>
          <w:sz w:val="24"/>
          <w:szCs w:val="24"/>
          <w:lang w:eastAsia="en-GB"/>
        </w:rPr>
        <w:t>Trust</w:t>
      </w:r>
      <w:r w:rsidR="00B01469" w:rsidRPr="003465E2">
        <w:rPr>
          <w:rFonts w:eastAsia="Times New Roman" w:cstheme="minorHAnsi"/>
          <w:sz w:val="24"/>
          <w:szCs w:val="24"/>
          <w:lang w:eastAsia="en-GB"/>
        </w:rPr>
        <w:t xml:space="preserve"> must have appropriate measures and records in place to be able to demonstrate their compliance. </w:t>
      </w:r>
    </w:p>
    <w:p w14:paraId="5EE888A4" w14:textId="7B542B32" w:rsidR="00811670" w:rsidRDefault="00811670" w:rsidP="00265BAE">
      <w:pPr>
        <w:spacing w:after="0" w:line="240" w:lineRule="auto"/>
        <w:jc w:val="both"/>
        <w:rPr>
          <w:rFonts w:eastAsia="Times New Roman" w:cstheme="minorHAnsi"/>
          <w:sz w:val="24"/>
          <w:szCs w:val="24"/>
          <w:lang w:eastAsia="en-GB"/>
        </w:rPr>
      </w:pPr>
    </w:p>
    <w:p w14:paraId="670A21D3" w14:textId="18BAE2EF" w:rsidR="002833CB" w:rsidRDefault="002833CB" w:rsidP="00265BAE">
      <w:pPr>
        <w:spacing w:after="0" w:line="240" w:lineRule="auto"/>
        <w:jc w:val="both"/>
        <w:rPr>
          <w:rFonts w:eastAsia="Times New Roman" w:cstheme="minorHAnsi"/>
          <w:sz w:val="24"/>
          <w:szCs w:val="24"/>
          <w:lang w:eastAsia="en-GB"/>
        </w:rPr>
      </w:pPr>
    </w:p>
    <w:p w14:paraId="54A0A066" w14:textId="327133E7" w:rsidR="002833CB" w:rsidRDefault="002833CB" w:rsidP="00265BAE">
      <w:pPr>
        <w:spacing w:after="0" w:line="240" w:lineRule="auto"/>
        <w:jc w:val="both"/>
        <w:rPr>
          <w:rFonts w:eastAsia="Times New Roman" w:cstheme="minorHAnsi"/>
          <w:sz w:val="24"/>
          <w:szCs w:val="24"/>
          <w:lang w:eastAsia="en-GB"/>
        </w:rPr>
      </w:pPr>
    </w:p>
    <w:p w14:paraId="3BE0E5E2" w14:textId="2565C8BC" w:rsidR="002833CB" w:rsidRDefault="002833CB" w:rsidP="00265BAE">
      <w:pPr>
        <w:spacing w:after="0" w:line="240" w:lineRule="auto"/>
        <w:jc w:val="both"/>
        <w:rPr>
          <w:rFonts w:eastAsia="Times New Roman" w:cstheme="minorHAnsi"/>
          <w:sz w:val="24"/>
          <w:szCs w:val="24"/>
          <w:lang w:eastAsia="en-GB"/>
        </w:rPr>
      </w:pPr>
    </w:p>
    <w:p w14:paraId="3BA1DD92" w14:textId="0E7D5040" w:rsidR="00B01469" w:rsidRPr="003465E2" w:rsidRDefault="00811670"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lastRenderedPageBreak/>
        <w:t>4.4</w:t>
      </w:r>
      <w:r w:rsidRPr="003465E2">
        <w:rPr>
          <w:rFonts w:eastAsia="Times New Roman" w:cstheme="minorHAnsi"/>
          <w:sz w:val="24"/>
          <w:szCs w:val="24"/>
          <w:lang w:eastAsia="en-GB"/>
        </w:rPr>
        <w:tab/>
      </w:r>
      <w:r w:rsidR="00B01469" w:rsidRPr="003465E2">
        <w:rPr>
          <w:rFonts w:eastAsia="Times New Roman" w:cstheme="minorHAnsi"/>
          <w:sz w:val="24"/>
          <w:szCs w:val="24"/>
          <w:lang w:eastAsia="en-GB"/>
        </w:rPr>
        <w:t>In addition to adherence to the principles, there are transfer limitations relating to the transfer of personal data to a country outside the EEA. Should an occasion arise requiring such a transfer, members of staff should contact the Data Protection Officer</w:t>
      </w:r>
      <w:r w:rsidR="002833CB">
        <w:rPr>
          <w:rFonts w:eastAsia="Times New Roman" w:cstheme="minorHAnsi"/>
          <w:sz w:val="24"/>
          <w:szCs w:val="24"/>
          <w:lang w:eastAsia="en-GB"/>
        </w:rPr>
        <w:t xml:space="preserve"> (Data Protection Education</w:t>
      </w:r>
      <w:r w:rsidR="006E0E68">
        <w:rPr>
          <w:rFonts w:eastAsia="Times New Roman" w:cstheme="minorHAnsi"/>
          <w:sz w:val="24"/>
          <w:szCs w:val="24"/>
          <w:lang w:eastAsia="en-GB"/>
        </w:rPr>
        <w:t>)</w:t>
      </w:r>
      <w:r w:rsidR="00B01469" w:rsidRPr="003465E2">
        <w:rPr>
          <w:rFonts w:eastAsia="Times New Roman" w:cstheme="minorHAnsi"/>
          <w:sz w:val="24"/>
          <w:szCs w:val="24"/>
          <w:lang w:eastAsia="en-GB"/>
        </w:rPr>
        <w:t xml:space="preserve"> for assistance. </w:t>
      </w:r>
    </w:p>
    <w:p w14:paraId="4BBE0CF2" w14:textId="77777777" w:rsidR="00B01469" w:rsidRPr="003465E2" w:rsidRDefault="00B01469" w:rsidP="00265BAE">
      <w:pPr>
        <w:spacing w:after="0" w:line="240" w:lineRule="auto"/>
        <w:jc w:val="both"/>
        <w:rPr>
          <w:rFonts w:eastAsia="Times New Roman" w:cstheme="minorHAnsi"/>
          <w:sz w:val="24"/>
          <w:szCs w:val="24"/>
          <w:lang w:eastAsia="en-GB"/>
        </w:rPr>
      </w:pPr>
    </w:p>
    <w:p w14:paraId="550370C3" w14:textId="282B8509" w:rsidR="00B01469" w:rsidRPr="003465E2" w:rsidRDefault="00811670" w:rsidP="00265BAE">
      <w:pPr>
        <w:spacing w:after="0" w:line="240" w:lineRule="auto"/>
        <w:jc w:val="both"/>
        <w:rPr>
          <w:rFonts w:eastAsia="Times New Roman" w:cstheme="minorHAnsi"/>
          <w:sz w:val="24"/>
          <w:szCs w:val="24"/>
          <w:lang w:eastAsia="en-GB"/>
        </w:rPr>
      </w:pPr>
      <w:r w:rsidRPr="003465E2">
        <w:rPr>
          <w:rFonts w:eastAsia="Times New Roman" w:cstheme="minorHAnsi"/>
          <w:sz w:val="24"/>
          <w:szCs w:val="24"/>
          <w:lang w:eastAsia="en-GB"/>
        </w:rPr>
        <w:t>4.5</w:t>
      </w:r>
      <w:r w:rsidRPr="003465E2">
        <w:rPr>
          <w:rFonts w:eastAsia="Times New Roman" w:cstheme="minorHAnsi"/>
          <w:sz w:val="24"/>
          <w:szCs w:val="24"/>
          <w:lang w:eastAsia="en-GB"/>
        </w:rPr>
        <w:tab/>
      </w:r>
      <w:r w:rsidR="00B01469" w:rsidRPr="003465E2">
        <w:rPr>
          <w:rFonts w:eastAsia="Times New Roman" w:cstheme="minorHAnsi"/>
          <w:sz w:val="24"/>
          <w:szCs w:val="24"/>
          <w:lang w:eastAsia="en-GB"/>
        </w:rPr>
        <w:t>Overall commitment to compliance with the above principles.</w:t>
      </w:r>
    </w:p>
    <w:p w14:paraId="0009C24F" w14:textId="77777777" w:rsidR="00B01469" w:rsidRPr="003465E2" w:rsidRDefault="00B01469" w:rsidP="00265BAE">
      <w:pPr>
        <w:spacing w:after="0" w:line="240" w:lineRule="auto"/>
        <w:jc w:val="both"/>
        <w:rPr>
          <w:rFonts w:eastAsia="Times New Roman" w:cstheme="minorHAnsi"/>
          <w:sz w:val="24"/>
          <w:szCs w:val="24"/>
          <w:lang w:eastAsia="en-GB"/>
        </w:rPr>
      </w:pPr>
    </w:p>
    <w:p w14:paraId="116FFF88" w14:textId="4E7792ED" w:rsidR="00B01469" w:rsidRPr="003465E2" w:rsidRDefault="00811670"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t>4.6</w:t>
      </w:r>
      <w:r w:rsidRPr="003465E2">
        <w:rPr>
          <w:rFonts w:eastAsia="Times New Roman" w:cstheme="minorHAnsi"/>
          <w:sz w:val="24"/>
          <w:szCs w:val="24"/>
          <w:lang w:eastAsia="en-GB"/>
        </w:rPr>
        <w:tab/>
      </w:r>
      <w:r w:rsidR="00B01469" w:rsidRPr="003465E2">
        <w:rPr>
          <w:rFonts w:eastAsia="Times New Roman" w:cstheme="minorHAnsi"/>
          <w:sz w:val="24"/>
          <w:szCs w:val="24"/>
          <w:lang w:eastAsia="en-GB"/>
        </w:rPr>
        <w:t>Alongside actions relating to specific obligations with which th</w:t>
      </w:r>
      <w:r w:rsidR="006E0E68">
        <w:rPr>
          <w:rFonts w:eastAsia="Times New Roman" w:cstheme="minorHAnsi"/>
          <w:sz w:val="24"/>
          <w:szCs w:val="24"/>
          <w:lang w:eastAsia="en-GB"/>
        </w:rPr>
        <w:t>e legislation obliges the Trust</w:t>
      </w:r>
      <w:r w:rsidR="00B01469" w:rsidRPr="003465E2">
        <w:rPr>
          <w:rFonts w:eastAsia="Times New Roman" w:cstheme="minorHAnsi"/>
          <w:sz w:val="24"/>
          <w:szCs w:val="24"/>
          <w:lang w:eastAsia="en-GB"/>
        </w:rPr>
        <w:t xml:space="preserve"> to comply, and which are included below in relevant sect</w:t>
      </w:r>
      <w:r w:rsidR="006E0E68">
        <w:rPr>
          <w:rFonts w:eastAsia="Times New Roman" w:cstheme="minorHAnsi"/>
          <w:sz w:val="24"/>
          <w:szCs w:val="24"/>
          <w:lang w:eastAsia="en-GB"/>
        </w:rPr>
        <w:t xml:space="preserve">ions of this Policy, our schools </w:t>
      </w:r>
      <w:r w:rsidR="00B01469" w:rsidRPr="003465E2">
        <w:rPr>
          <w:rFonts w:eastAsia="Times New Roman" w:cstheme="minorHAnsi"/>
          <w:sz w:val="24"/>
          <w:szCs w:val="24"/>
          <w:lang w:eastAsia="en-GB"/>
        </w:rPr>
        <w:t xml:space="preserve">will: </w:t>
      </w:r>
    </w:p>
    <w:p w14:paraId="10AACC0B" w14:textId="77777777" w:rsidR="00B01469" w:rsidRPr="003465E2" w:rsidRDefault="00B01469" w:rsidP="00B01469">
      <w:pPr>
        <w:spacing w:after="0" w:line="240" w:lineRule="auto"/>
        <w:rPr>
          <w:rFonts w:eastAsia="Times New Roman" w:cstheme="minorHAnsi"/>
          <w:sz w:val="24"/>
          <w:szCs w:val="24"/>
          <w:lang w:eastAsia="en-GB"/>
        </w:rPr>
      </w:pPr>
    </w:p>
    <w:p w14:paraId="036275A5" w14:textId="5CAE4F4E" w:rsidR="00B01469" w:rsidRPr="003465E2" w:rsidRDefault="006A1724" w:rsidP="005A0A78">
      <w:pPr>
        <w:spacing w:after="0" w:line="240" w:lineRule="auto"/>
        <w:ind w:left="1440" w:hanging="720"/>
        <w:rPr>
          <w:rFonts w:eastAsia="Times New Roman" w:cstheme="minorHAnsi"/>
          <w:sz w:val="24"/>
          <w:szCs w:val="24"/>
          <w:lang w:eastAsia="en-GB"/>
        </w:rPr>
      </w:pPr>
      <w:r>
        <w:rPr>
          <w:rFonts w:eastAsia="Times New Roman" w:cstheme="minorHAnsi"/>
          <w:sz w:val="24"/>
          <w:szCs w:val="24"/>
          <w:lang w:eastAsia="en-GB"/>
        </w:rPr>
        <w:t>4.6.1</w:t>
      </w:r>
      <w:r w:rsidR="00B01469" w:rsidRPr="003465E2">
        <w:rPr>
          <w:rFonts w:eastAsia="Times New Roman" w:cstheme="minorHAnsi"/>
          <w:sz w:val="24"/>
          <w:szCs w:val="24"/>
          <w:lang w:eastAsia="en-GB"/>
        </w:rPr>
        <w:tab/>
        <w:t>Produce a</w:t>
      </w:r>
      <w:r w:rsidR="00043C53">
        <w:rPr>
          <w:rFonts w:eastAsia="Times New Roman" w:cstheme="minorHAnsi"/>
          <w:sz w:val="24"/>
          <w:szCs w:val="24"/>
          <w:lang w:eastAsia="en-GB"/>
        </w:rPr>
        <w:t xml:space="preserve"> record of processing activity </w:t>
      </w:r>
      <w:r w:rsidR="00B01469" w:rsidRPr="003465E2">
        <w:rPr>
          <w:rFonts w:eastAsia="Times New Roman" w:cstheme="minorHAnsi"/>
          <w:sz w:val="24"/>
          <w:szCs w:val="24"/>
          <w:lang w:eastAsia="en-GB"/>
        </w:rPr>
        <w:t xml:space="preserve">that contains details of the </w:t>
      </w:r>
      <w:r w:rsidR="00043C53">
        <w:rPr>
          <w:rFonts w:eastAsia="Times New Roman" w:cstheme="minorHAnsi"/>
          <w:sz w:val="24"/>
          <w:szCs w:val="24"/>
          <w:lang w:eastAsia="en-GB"/>
        </w:rPr>
        <w:t>data being processed, where it is and what is done with it</w:t>
      </w:r>
      <w:r w:rsidR="00B01469" w:rsidRPr="003465E2">
        <w:rPr>
          <w:rFonts w:eastAsia="Times New Roman" w:cstheme="minorHAnsi"/>
          <w:sz w:val="24"/>
          <w:szCs w:val="24"/>
          <w:lang w:eastAsia="en-GB"/>
        </w:rPr>
        <w:t>.</w:t>
      </w:r>
    </w:p>
    <w:p w14:paraId="7347EC56" w14:textId="77777777" w:rsidR="00B01469" w:rsidRPr="003465E2" w:rsidRDefault="00B01469" w:rsidP="00265BAE">
      <w:pPr>
        <w:spacing w:after="0" w:line="240" w:lineRule="auto"/>
        <w:jc w:val="both"/>
        <w:rPr>
          <w:rFonts w:eastAsia="Times New Roman" w:cstheme="minorHAnsi"/>
          <w:sz w:val="24"/>
          <w:szCs w:val="24"/>
          <w:lang w:eastAsia="en-GB"/>
        </w:rPr>
      </w:pPr>
      <w:r w:rsidRPr="003465E2">
        <w:rPr>
          <w:rFonts w:eastAsia="Times New Roman" w:cstheme="minorHAnsi"/>
          <w:sz w:val="24"/>
          <w:szCs w:val="24"/>
          <w:lang w:eastAsia="en-GB"/>
        </w:rPr>
        <w:t xml:space="preserve"> </w:t>
      </w:r>
    </w:p>
    <w:p w14:paraId="29428C22" w14:textId="6EC5AF6E" w:rsidR="00B01469" w:rsidRPr="003465E2" w:rsidRDefault="006A1724" w:rsidP="00265BAE">
      <w:pPr>
        <w:spacing w:after="0" w:line="240" w:lineRule="auto"/>
        <w:ind w:left="1440" w:hanging="720"/>
        <w:jc w:val="both"/>
        <w:rPr>
          <w:rFonts w:eastAsia="Times New Roman" w:cstheme="minorHAnsi"/>
          <w:sz w:val="24"/>
          <w:szCs w:val="24"/>
          <w:lang w:eastAsia="en-GB"/>
        </w:rPr>
      </w:pPr>
      <w:r>
        <w:rPr>
          <w:rFonts w:eastAsia="Times New Roman" w:cstheme="minorHAnsi"/>
          <w:sz w:val="24"/>
          <w:szCs w:val="24"/>
          <w:lang w:eastAsia="en-GB"/>
        </w:rPr>
        <w:t>4.6.2</w:t>
      </w:r>
      <w:r w:rsidR="00B01469" w:rsidRPr="003465E2">
        <w:rPr>
          <w:rFonts w:eastAsia="Times New Roman" w:cstheme="minorHAnsi"/>
          <w:sz w:val="24"/>
          <w:szCs w:val="24"/>
          <w:lang w:eastAsia="en-GB"/>
        </w:rPr>
        <w:tab/>
        <w:t xml:space="preserve">Inform individuals why the information is being collected at the point it is collected by way of privacy notices. </w:t>
      </w:r>
    </w:p>
    <w:p w14:paraId="7906C38C" w14:textId="77777777" w:rsidR="00B01469" w:rsidRPr="003465E2" w:rsidRDefault="00B01469" w:rsidP="00265BAE">
      <w:pPr>
        <w:spacing w:after="0" w:line="240" w:lineRule="auto"/>
        <w:jc w:val="both"/>
        <w:rPr>
          <w:rFonts w:eastAsia="Times New Roman" w:cstheme="minorHAnsi"/>
          <w:sz w:val="24"/>
          <w:szCs w:val="24"/>
          <w:lang w:eastAsia="en-GB"/>
        </w:rPr>
      </w:pPr>
    </w:p>
    <w:p w14:paraId="1388D1D7" w14:textId="3AA1D083" w:rsidR="00B01469" w:rsidRPr="003465E2" w:rsidRDefault="006A1724" w:rsidP="00265BAE">
      <w:pPr>
        <w:spacing w:after="0" w:line="240" w:lineRule="auto"/>
        <w:ind w:left="1440" w:hanging="720"/>
        <w:jc w:val="both"/>
        <w:rPr>
          <w:rFonts w:eastAsia="Times New Roman" w:cstheme="minorHAnsi"/>
          <w:sz w:val="24"/>
          <w:szCs w:val="24"/>
          <w:lang w:eastAsia="en-GB"/>
        </w:rPr>
      </w:pPr>
      <w:r>
        <w:rPr>
          <w:rFonts w:eastAsia="Times New Roman" w:cstheme="minorHAnsi"/>
          <w:sz w:val="24"/>
          <w:szCs w:val="24"/>
          <w:lang w:eastAsia="en-GB"/>
        </w:rPr>
        <w:t>4.6.3</w:t>
      </w:r>
      <w:r w:rsidR="00B01469" w:rsidRPr="003465E2">
        <w:rPr>
          <w:rFonts w:eastAsia="Times New Roman" w:cstheme="minorHAnsi"/>
          <w:sz w:val="24"/>
          <w:szCs w:val="24"/>
          <w:lang w:eastAsia="en-GB"/>
        </w:rPr>
        <w:tab/>
        <w:t xml:space="preserve">Inform individuals when their information is shared, and why and with whom it will be shared. </w:t>
      </w:r>
    </w:p>
    <w:p w14:paraId="02E6E1E0" w14:textId="77777777" w:rsidR="00B01469" w:rsidRPr="003465E2" w:rsidRDefault="00B01469" w:rsidP="00265BAE">
      <w:pPr>
        <w:spacing w:after="0" w:line="240" w:lineRule="auto"/>
        <w:jc w:val="both"/>
        <w:rPr>
          <w:rFonts w:eastAsia="Times New Roman" w:cstheme="minorHAnsi"/>
          <w:sz w:val="24"/>
          <w:szCs w:val="24"/>
          <w:lang w:eastAsia="en-GB"/>
        </w:rPr>
      </w:pPr>
    </w:p>
    <w:p w14:paraId="6E740DC3" w14:textId="02D925B3" w:rsidR="00B01469" w:rsidRPr="003465E2" w:rsidRDefault="006A1724" w:rsidP="00265BAE">
      <w:pPr>
        <w:spacing w:after="0" w:line="240" w:lineRule="auto"/>
        <w:ind w:firstLine="720"/>
        <w:jc w:val="both"/>
        <w:rPr>
          <w:rFonts w:eastAsia="Times New Roman" w:cstheme="minorHAnsi"/>
          <w:sz w:val="24"/>
          <w:szCs w:val="24"/>
          <w:lang w:eastAsia="en-GB"/>
        </w:rPr>
      </w:pPr>
      <w:r>
        <w:rPr>
          <w:rFonts w:eastAsia="Times New Roman" w:cstheme="minorHAnsi"/>
          <w:sz w:val="24"/>
          <w:szCs w:val="24"/>
          <w:lang w:eastAsia="en-GB"/>
        </w:rPr>
        <w:t>4.6.4</w:t>
      </w:r>
      <w:r w:rsidR="00B01469" w:rsidRPr="003465E2">
        <w:rPr>
          <w:rFonts w:eastAsia="Times New Roman" w:cstheme="minorHAnsi"/>
          <w:sz w:val="24"/>
          <w:szCs w:val="24"/>
          <w:lang w:eastAsia="en-GB"/>
        </w:rPr>
        <w:tab/>
        <w:t xml:space="preserve">Check the quality and the accuracy of the information it holds. </w:t>
      </w:r>
    </w:p>
    <w:p w14:paraId="7540E54E" w14:textId="53FECA41" w:rsidR="00B01469" w:rsidRPr="003465E2" w:rsidRDefault="00F80F1C" w:rsidP="00265BAE">
      <w:pPr>
        <w:spacing w:after="0" w:line="240" w:lineRule="auto"/>
        <w:jc w:val="both"/>
        <w:rPr>
          <w:rFonts w:eastAsia="Times New Roman" w:cstheme="minorHAnsi"/>
          <w:sz w:val="24"/>
          <w:szCs w:val="24"/>
          <w:lang w:eastAsia="en-GB"/>
        </w:rPr>
      </w:pPr>
      <w:r w:rsidRPr="003465E2">
        <w:rPr>
          <w:rFonts w:eastAsia="Times New Roman" w:cstheme="minorHAnsi"/>
          <w:sz w:val="24"/>
          <w:szCs w:val="24"/>
          <w:lang w:eastAsia="en-GB"/>
        </w:rPr>
        <w:tab/>
      </w:r>
    </w:p>
    <w:p w14:paraId="55A9CEA8" w14:textId="14B05EA7" w:rsidR="00B01469" w:rsidRPr="003465E2" w:rsidRDefault="006A1724" w:rsidP="00265BAE">
      <w:pPr>
        <w:spacing w:after="0" w:line="240" w:lineRule="auto"/>
        <w:ind w:left="1440" w:hanging="720"/>
        <w:jc w:val="both"/>
        <w:rPr>
          <w:rFonts w:eastAsia="Times New Roman" w:cstheme="minorHAnsi"/>
          <w:sz w:val="24"/>
          <w:szCs w:val="24"/>
          <w:lang w:eastAsia="en-GB"/>
        </w:rPr>
      </w:pPr>
      <w:r>
        <w:rPr>
          <w:rFonts w:eastAsia="Times New Roman" w:cstheme="minorHAnsi"/>
          <w:sz w:val="24"/>
          <w:szCs w:val="24"/>
          <w:lang w:eastAsia="en-GB"/>
        </w:rPr>
        <w:t>4.6.5</w:t>
      </w:r>
      <w:r w:rsidR="00B01469" w:rsidRPr="003465E2">
        <w:rPr>
          <w:rFonts w:eastAsia="Times New Roman" w:cstheme="minorHAnsi"/>
          <w:sz w:val="24"/>
          <w:szCs w:val="24"/>
          <w:lang w:eastAsia="en-GB"/>
        </w:rPr>
        <w:tab/>
        <w:t>Ensure that information is not retained for longer than is necessary.</w:t>
      </w:r>
    </w:p>
    <w:p w14:paraId="6E69DD78" w14:textId="77777777" w:rsidR="00B01469" w:rsidRPr="003465E2" w:rsidRDefault="00B01469" w:rsidP="00265BAE">
      <w:pPr>
        <w:spacing w:after="0" w:line="240" w:lineRule="auto"/>
        <w:jc w:val="both"/>
        <w:rPr>
          <w:rFonts w:eastAsia="Times New Roman" w:cstheme="minorHAnsi"/>
          <w:sz w:val="24"/>
          <w:szCs w:val="24"/>
          <w:lang w:eastAsia="en-GB"/>
        </w:rPr>
      </w:pPr>
    </w:p>
    <w:p w14:paraId="6E6227A5" w14:textId="32BFB99B" w:rsidR="00B01469" w:rsidRPr="003465E2" w:rsidRDefault="006A1724" w:rsidP="00265BAE">
      <w:pPr>
        <w:spacing w:after="0" w:line="240" w:lineRule="auto"/>
        <w:ind w:left="1440" w:hanging="720"/>
        <w:jc w:val="both"/>
        <w:rPr>
          <w:rFonts w:eastAsia="Times New Roman" w:cstheme="minorHAnsi"/>
          <w:sz w:val="24"/>
          <w:szCs w:val="24"/>
          <w:lang w:eastAsia="en-GB"/>
        </w:rPr>
      </w:pPr>
      <w:r>
        <w:rPr>
          <w:rFonts w:eastAsia="Times New Roman" w:cstheme="minorHAnsi"/>
          <w:sz w:val="24"/>
          <w:szCs w:val="24"/>
          <w:lang w:eastAsia="en-GB"/>
        </w:rPr>
        <w:t>4.6.6</w:t>
      </w:r>
      <w:r w:rsidR="00B01469" w:rsidRPr="003465E2">
        <w:rPr>
          <w:rFonts w:eastAsia="Times New Roman" w:cstheme="minorHAnsi"/>
          <w:sz w:val="24"/>
          <w:szCs w:val="24"/>
          <w:lang w:eastAsia="en-GB"/>
        </w:rPr>
        <w:tab/>
        <w:t>Ensure that when obsolete, information is destroyed and it is done so appropriately and securely.</w:t>
      </w:r>
    </w:p>
    <w:p w14:paraId="4697EA3D" w14:textId="70A21134" w:rsidR="00B01469" w:rsidRPr="003465E2" w:rsidRDefault="00F80F1C" w:rsidP="00265BAE">
      <w:pPr>
        <w:spacing w:after="0" w:line="240" w:lineRule="auto"/>
        <w:jc w:val="both"/>
        <w:rPr>
          <w:rFonts w:eastAsia="Times New Roman" w:cstheme="minorHAnsi"/>
          <w:sz w:val="24"/>
          <w:szCs w:val="24"/>
          <w:lang w:eastAsia="en-GB"/>
        </w:rPr>
      </w:pPr>
      <w:r w:rsidRPr="003465E2">
        <w:rPr>
          <w:rFonts w:eastAsia="Times New Roman" w:cstheme="minorHAnsi"/>
          <w:sz w:val="24"/>
          <w:szCs w:val="24"/>
          <w:lang w:eastAsia="en-GB"/>
        </w:rPr>
        <w:tab/>
      </w:r>
    </w:p>
    <w:p w14:paraId="4D020565" w14:textId="1A02A281" w:rsidR="00B01469" w:rsidRPr="003465E2" w:rsidRDefault="006A1724" w:rsidP="00B0737F">
      <w:pPr>
        <w:spacing w:after="0" w:line="240" w:lineRule="auto"/>
        <w:ind w:left="1440" w:hanging="720"/>
        <w:rPr>
          <w:rFonts w:eastAsia="Times New Roman" w:cstheme="minorHAnsi"/>
          <w:sz w:val="24"/>
          <w:szCs w:val="24"/>
          <w:lang w:eastAsia="en-GB"/>
        </w:rPr>
      </w:pPr>
      <w:r>
        <w:rPr>
          <w:rFonts w:eastAsia="Times New Roman" w:cstheme="minorHAnsi"/>
          <w:sz w:val="24"/>
          <w:szCs w:val="24"/>
          <w:lang w:eastAsia="en-GB"/>
        </w:rPr>
        <w:t>4.6.7</w:t>
      </w:r>
      <w:r w:rsidR="00B01469" w:rsidRPr="003465E2">
        <w:rPr>
          <w:rFonts w:eastAsia="Times New Roman" w:cstheme="minorHAnsi"/>
          <w:sz w:val="24"/>
          <w:szCs w:val="24"/>
          <w:lang w:eastAsia="en-GB"/>
        </w:rPr>
        <w:tab/>
      </w:r>
      <w:r w:rsidR="002833CB">
        <w:rPr>
          <w:rFonts w:eastAsia="Times New Roman" w:cstheme="minorHAnsi"/>
          <w:sz w:val="24"/>
          <w:szCs w:val="24"/>
          <w:lang w:eastAsia="en-GB"/>
        </w:rPr>
        <w:t>Use the trust</w:t>
      </w:r>
      <w:r w:rsidR="00B86FC2">
        <w:rPr>
          <w:rFonts w:eastAsia="Times New Roman" w:cstheme="minorHAnsi"/>
          <w:sz w:val="24"/>
          <w:szCs w:val="24"/>
          <w:lang w:eastAsia="en-GB"/>
        </w:rPr>
        <w:t xml:space="preserve"> retention and disposal schedule timeline</w:t>
      </w:r>
      <w:r w:rsidR="002833CB">
        <w:rPr>
          <w:rFonts w:eastAsia="Times New Roman" w:cstheme="minorHAnsi"/>
          <w:sz w:val="24"/>
          <w:szCs w:val="24"/>
          <w:lang w:eastAsia="en-GB"/>
        </w:rPr>
        <w:t xml:space="preserve">, based on the ICO version </w:t>
      </w:r>
      <w:r w:rsidR="00B01469" w:rsidRPr="003465E2">
        <w:rPr>
          <w:rFonts w:eastAsia="Times New Roman" w:cstheme="minorHAnsi"/>
          <w:sz w:val="24"/>
          <w:szCs w:val="24"/>
          <w:lang w:eastAsia="en-GB"/>
        </w:rPr>
        <w:t>for common data sets and other information.</w:t>
      </w:r>
    </w:p>
    <w:p w14:paraId="6195C85C" w14:textId="77777777" w:rsidR="00B01469" w:rsidRPr="003465E2" w:rsidRDefault="00B01469" w:rsidP="00265BAE">
      <w:pPr>
        <w:spacing w:after="0" w:line="240" w:lineRule="auto"/>
        <w:jc w:val="both"/>
        <w:rPr>
          <w:rFonts w:eastAsia="Times New Roman" w:cstheme="minorHAnsi"/>
          <w:sz w:val="24"/>
          <w:szCs w:val="24"/>
          <w:lang w:eastAsia="en-GB"/>
        </w:rPr>
      </w:pPr>
    </w:p>
    <w:p w14:paraId="4A345500" w14:textId="1011A3CE" w:rsidR="00B01469" w:rsidRPr="003465E2" w:rsidRDefault="006A1724" w:rsidP="00265BAE">
      <w:pPr>
        <w:spacing w:after="0" w:line="240" w:lineRule="auto"/>
        <w:ind w:left="1440" w:hanging="720"/>
        <w:jc w:val="both"/>
        <w:rPr>
          <w:rFonts w:eastAsia="Times New Roman" w:cstheme="minorHAnsi"/>
          <w:sz w:val="24"/>
          <w:szCs w:val="24"/>
          <w:lang w:eastAsia="en-GB"/>
        </w:rPr>
      </w:pPr>
      <w:r>
        <w:rPr>
          <w:rFonts w:eastAsia="Times New Roman" w:cstheme="minorHAnsi"/>
          <w:sz w:val="24"/>
          <w:szCs w:val="24"/>
          <w:lang w:eastAsia="en-GB"/>
        </w:rPr>
        <w:t>4.6.8</w:t>
      </w:r>
      <w:r w:rsidR="00B01469" w:rsidRPr="003465E2">
        <w:rPr>
          <w:rFonts w:eastAsia="Times New Roman" w:cstheme="minorHAnsi"/>
          <w:sz w:val="24"/>
          <w:szCs w:val="24"/>
          <w:lang w:eastAsia="en-GB"/>
        </w:rPr>
        <w:tab/>
        <w:t>Ensure that clear and robust safeguards are in place to protect personal information from loss, theft and unauthorised disclosure, irrespective of the format in which it is recorded.</w:t>
      </w:r>
    </w:p>
    <w:p w14:paraId="54ADCA33" w14:textId="77777777" w:rsidR="00B01469" w:rsidRPr="003465E2" w:rsidRDefault="00B01469" w:rsidP="00265BAE">
      <w:pPr>
        <w:spacing w:after="0" w:line="240" w:lineRule="auto"/>
        <w:jc w:val="both"/>
        <w:rPr>
          <w:rFonts w:eastAsia="Times New Roman" w:cstheme="minorHAnsi"/>
          <w:sz w:val="24"/>
          <w:szCs w:val="24"/>
          <w:lang w:eastAsia="en-GB"/>
        </w:rPr>
      </w:pPr>
    </w:p>
    <w:p w14:paraId="2A32E144" w14:textId="53A610F1" w:rsidR="00B01469" w:rsidRPr="003465E2" w:rsidRDefault="006A1724" w:rsidP="00265BAE">
      <w:pPr>
        <w:spacing w:after="0" w:line="240" w:lineRule="auto"/>
        <w:ind w:left="1440" w:hanging="720"/>
        <w:jc w:val="both"/>
        <w:rPr>
          <w:rFonts w:eastAsia="Times New Roman" w:cstheme="minorHAnsi"/>
          <w:sz w:val="24"/>
          <w:szCs w:val="24"/>
          <w:lang w:eastAsia="en-GB"/>
        </w:rPr>
      </w:pPr>
      <w:r>
        <w:rPr>
          <w:rFonts w:eastAsia="Times New Roman" w:cstheme="minorHAnsi"/>
          <w:sz w:val="24"/>
          <w:szCs w:val="24"/>
          <w:lang w:eastAsia="en-GB"/>
        </w:rPr>
        <w:t>4.6.9</w:t>
      </w:r>
      <w:r w:rsidR="00B01469" w:rsidRPr="003465E2">
        <w:rPr>
          <w:rFonts w:eastAsia="Times New Roman" w:cstheme="minorHAnsi"/>
          <w:sz w:val="24"/>
          <w:szCs w:val="24"/>
          <w:lang w:eastAsia="en-GB"/>
        </w:rPr>
        <w:tab/>
        <w:t>Share information with others only when it is fair and lawful to do so and satisfies the lawful basis for processing that information (lawful bases are set out in §5.0).</w:t>
      </w:r>
    </w:p>
    <w:p w14:paraId="7CF8C644" w14:textId="77777777" w:rsidR="00B01469" w:rsidRPr="003465E2" w:rsidRDefault="00B01469" w:rsidP="00265BAE">
      <w:pPr>
        <w:spacing w:after="0" w:line="240" w:lineRule="auto"/>
        <w:jc w:val="both"/>
        <w:rPr>
          <w:rFonts w:eastAsia="Times New Roman" w:cstheme="minorHAnsi"/>
          <w:sz w:val="24"/>
          <w:szCs w:val="24"/>
          <w:lang w:eastAsia="en-GB"/>
        </w:rPr>
      </w:pPr>
    </w:p>
    <w:p w14:paraId="6EDB135D" w14:textId="5C46AC28" w:rsidR="00B01469" w:rsidRPr="003465E2" w:rsidRDefault="006A1724" w:rsidP="00265BAE">
      <w:pPr>
        <w:spacing w:after="0" w:line="240" w:lineRule="auto"/>
        <w:ind w:left="1440" w:hanging="720"/>
        <w:jc w:val="both"/>
        <w:rPr>
          <w:rFonts w:eastAsia="Times New Roman" w:cstheme="minorHAnsi"/>
          <w:sz w:val="24"/>
          <w:szCs w:val="24"/>
          <w:lang w:eastAsia="en-GB"/>
        </w:rPr>
      </w:pPr>
      <w:r>
        <w:rPr>
          <w:rFonts w:eastAsia="Times New Roman" w:cstheme="minorHAnsi"/>
          <w:sz w:val="24"/>
          <w:szCs w:val="24"/>
          <w:lang w:eastAsia="en-GB"/>
        </w:rPr>
        <w:t>4.6.10</w:t>
      </w:r>
      <w:r w:rsidR="00B01469" w:rsidRPr="003465E2">
        <w:rPr>
          <w:rFonts w:eastAsia="Times New Roman" w:cstheme="minorHAnsi"/>
          <w:sz w:val="24"/>
          <w:szCs w:val="24"/>
          <w:lang w:eastAsia="en-GB"/>
        </w:rPr>
        <w:tab/>
        <w:t>Share personal data with other organisations for the purpose of crime prevention and/or detection, or for the purpose of legal proceedings, provided that the disclosure falls within an exemption to the non-disclosure provisions contained wit</w:t>
      </w:r>
      <w:r w:rsidR="002833CB">
        <w:rPr>
          <w:rFonts w:eastAsia="Times New Roman" w:cstheme="minorHAnsi"/>
          <w:sz w:val="24"/>
          <w:szCs w:val="24"/>
          <w:lang w:eastAsia="en-GB"/>
        </w:rPr>
        <w:t>hin the Data Protection Act 2018</w:t>
      </w:r>
      <w:r w:rsidR="00B01469" w:rsidRPr="003465E2">
        <w:rPr>
          <w:rFonts w:eastAsia="Times New Roman" w:cstheme="minorHAnsi"/>
          <w:sz w:val="24"/>
          <w:szCs w:val="24"/>
          <w:lang w:eastAsia="en-GB"/>
        </w:rPr>
        <w:t xml:space="preserve"> or any subsequent legislation.</w:t>
      </w:r>
    </w:p>
    <w:p w14:paraId="6582CFF1" w14:textId="77777777" w:rsidR="00B01469" w:rsidRPr="003465E2" w:rsidRDefault="00B01469" w:rsidP="00265BAE">
      <w:pPr>
        <w:spacing w:after="0" w:line="240" w:lineRule="auto"/>
        <w:jc w:val="both"/>
        <w:rPr>
          <w:rFonts w:eastAsia="Times New Roman" w:cstheme="minorHAnsi"/>
          <w:sz w:val="24"/>
          <w:szCs w:val="24"/>
          <w:lang w:eastAsia="en-GB"/>
        </w:rPr>
      </w:pPr>
    </w:p>
    <w:p w14:paraId="667045D0" w14:textId="4F8D25BB" w:rsidR="00B01469" w:rsidRPr="003465E2" w:rsidRDefault="006A1724" w:rsidP="00265BAE">
      <w:pPr>
        <w:spacing w:after="0" w:line="240" w:lineRule="auto"/>
        <w:ind w:left="1440" w:hanging="720"/>
        <w:jc w:val="both"/>
        <w:rPr>
          <w:rFonts w:eastAsia="Times New Roman" w:cstheme="minorHAnsi"/>
          <w:sz w:val="24"/>
          <w:szCs w:val="24"/>
          <w:lang w:eastAsia="en-GB"/>
        </w:rPr>
      </w:pPr>
      <w:r>
        <w:rPr>
          <w:rFonts w:eastAsia="Times New Roman" w:cstheme="minorHAnsi"/>
          <w:sz w:val="24"/>
          <w:szCs w:val="24"/>
          <w:lang w:eastAsia="en-GB"/>
        </w:rPr>
        <w:t>4.6.11</w:t>
      </w:r>
      <w:r w:rsidR="00B01469" w:rsidRPr="003465E2">
        <w:rPr>
          <w:rFonts w:eastAsia="Times New Roman" w:cstheme="minorHAnsi"/>
          <w:sz w:val="24"/>
          <w:szCs w:val="24"/>
          <w:lang w:eastAsia="en-GB"/>
        </w:rPr>
        <w:tab/>
        <w:t>Disclose personal data where required to do so by law for e</w:t>
      </w:r>
      <w:r w:rsidR="006E0E68">
        <w:rPr>
          <w:rFonts w:eastAsia="Times New Roman" w:cstheme="minorHAnsi"/>
          <w:sz w:val="24"/>
          <w:szCs w:val="24"/>
          <w:lang w:eastAsia="en-GB"/>
        </w:rPr>
        <w:t>xample, following receipt of a Court O</w:t>
      </w:r>
      <w:r w:rsidR="00B01469" w:rsidRPr="003465E2">
        <w:rPr>
          <w:rFonts w:eastAsia="Times New Roman" w:cstheme="minorHAnsi"/>
          <w:sz w:val="24"/>
          <w:szCs w:val="24"/>
          <w:lang w:eastAsia="en-GB"/>
        </w:rPr>
        <w:t>rder.</w:t>
      </w:r>
    </w:p>
    <w:p w14:paraId="7C3320AA" w14:textId="77777777" w:rsidR="00B01469" w:rsidRPr="003465E2" w:rsidRDefault="00B01469" w:rsidP="00265BAE">
      <w:pPr>
        <w:spacing w:after="0" w:line="240" w:lineRule="auto"/>
        <w:jc w:val="both"/>
        <w:rPr>
          <w:rFonts w:eastAsia="Times New Roman" w:cstheme="minorHAnsi"/>
          <w:sz w:val="24"/>
          <w:szCs w:val="24"/>
          <w:lang w:eastAsia="en-GB"/>
        </w:rPr>
      </w:pPr>
    </w:p>
    <w:p w14:paraId="50790D5F" w14:textId="2952CDA2" w:rsidR="00B01469" w:rsidRDefault="006A1724" w:rsidP="00265BAE">
      <w:pPr>
        <w:spacing w:after="0" w:line="240" w:lineRule="auto"/>
        <w:ind w:left="1440" w:hanging="720"/>
        <w:jc w:val="both"/>
        <w:rPr>
          <w:rFonts w:eastAsia="Times New Roman" w:cstheme="minorHAnsi"/>
          <w:sz w:val="24"/>
          <w:szCs w:val="24"/>
          <w:lang w:eastAsia="en-GB"/>
        </w:rPr>
      </w:pPr>
      <w:r>
        <w:rPr>
          <w:rFonts w:eastAsia="Times New Roman" w:cstheme="minorHAnsi"/>
          <w:sz w:val="24"/>
          <w:szCs w:val="24"/>
          <w:lang w:eastAsia="en-GB"/>
        </w:rPr>
        <w:t>4.6.12</w:t>
      </w:r>
      <w:r w:rsidR="00B01469" w:rsidRPr="003465E2">
        <w:rPr>
          <w:rFonts w:eastAsia="Times New Roman" w:cstheme="minorHAnsi"/>
          <w:sz w:val="24"/>
          <w:szCs w:val="24"/>
          <w:lang w:eastAsia="en-GB"/>
        </w:rPr>
        <w:tab/>
        <w:t xml:space="preserve">Set out procedures to ensure compliance with the duty to respond to an individual's rights to: </w:t>
      </w:r>
    </w:p>
    <w:p w14:paraId="3B9F2227" w14:textId="77777777" w:rsidR="003465E2" w:rsidRPr="003465E2" w:rsidRDefault="003465E2" w:rsidP="00265BAE">
      <w:pPr>
        <w:spacing w:after="0" w:line="240" w:lineRule="auto"/>
        <w:ind w:left="1440" w:hanging="720"/>
        <w:jc w:val="both"/>
        <w:rPr>
          <w:rFonts w:eastAsia="Times New Roman" w:cstheme="minorHAnsi"/>
          <w:sz w:val="24"/>
          <w:szCs w:val="24"/>
          <w:lang w:eastAsia="en-GB"/>
        </w:rPr>
      </w:pPr>
    </w:p>
    <w:p w14:paraId="4F02D9D7" w14:textId="6F491961" w:rsidR="00B01469" w:rsidRPr="003465E2" w:rsidRDefault="00B01469" w:rsidP="00265BAE">
      <w:pPr>
        <w:spacing w:after="0" w:line="240" w:lineRule="auto"/>
        <w:ind w:left="1440"/>
        <w:jc w:val="both"/>
        <w:rPr>
          <w:rFonts w:eastAsia="Times New Roman" w:cstheme="minorHAnsi"/>
          <w:sz w:val="24"/>
          <w:szCs w:val="24"/>
          <w:lang w:eastAsia="en-GB"/>
        </w:rPr>
      </w:pPr>
      <w:r w:rsidRPr="003465E2">
        <w:rPr>
          <w:rFonts w:eastAsia="Times New Roman" w:cstheme="minorHAnsi"/>
          <w:sz w:val="24"/>
          <w:szCs w:val="24"/>
          <w:lang w:eastAsia="en-GB"/>
        </w:rPr>
        <w:t xml:space="preserve">•  </w:t>
      </w:r>
      <w:r w:rsidR="002A7B79">
        <w:rPr>
          <w:rFonts w:eastAsia="Times New Roman" w:cstheme="minorHAnsi"/>
          <w:sz w:val="24"/>
          <w:szCs w:val="24"/>
          <w:lang w:eastAsia="en-GB"/>
        </w:rPr>
        <w:t xml:space="preserve"> </w:t>
      </w:r>
      <w:r w:rsidRPr="003465E2">
        <w:rPr>
          <w:rFonts w:eastAsia="Times New Roman" w:cstheme="minorHAnsi"/>
          <w:sz w:val="24"/>
          <w:szCs w:val="24"/>
          <w:lang w:eastAsia="en-GB"/>
        </w:rPr>
        <w:t xml:space="preserve">request access to personal information, known as Subject Access Requests. </w:t>
      </w:r>
    </w:p>
    <w:p w14:paraId="3B6BEF43" w14:textId="77777777" w:rsidR="00B01469" w:rsidRPr="003465E2" w:rsidRDefault="00B01469" w:rsidP="00265BAE">
      <w:pPr>
        <w:spacing w:after="0" w:line="240" w:lineRule="auto"/>
        <w:ind w:left="1440"/>
        <w:jc w:val="both"/>
        <w:rPr>
          <w:rFonts w:eastAsia="Times New Roman" w:cstheme="minorHAnsi"/>
          <w:sz w:val="24"/>
          <w:szCs w:val="24"/>
          <w:lang w:eastAsia="en-GB"/>
        </w:rPr>
      </w:pPr>
      <w:r w:rsidRPr="003465E2">
        <w:rPr>
          <w:rFonts w:eastAsia="Times New Roman" w:cstheme="minorHAnsi"/>
          <w:sz w:val="24"/>
          <w:szCs w:val="24"/>
          <w:lang w:eastAsia="en-GB"/>
        </w:rPr>
        <w:t>•   be informed about the way their data is used;</w:t>
      </w:r>
    </w:p>
    <w:p w14:paraId="36C6B53B" w14:textId="77777777" w:rsidR="00B01469" w:rsidRPr="003465E2" w:rsidRDefault="00B01469" w:rsidP="00265BAE">
      <w:pPr>
        <w:spacing w:after="0" w:line="240" w:lineRule="auto"/>
        <w:ind w:left="1440"/>
        <w:jc w:val="both"/>
        <w:rPr>
          <w:rFonts w:eastAsia="Times New Roman" w:cstheme="minorHAnsi"/>
          <w:sz w:val="24"/>
          <w:szCs w:val="24"/>
          <w:lang w:eastAsia="en-GB"/>
        </w:rPr>
      </w:pPr>
      <w:r w:rsidRPr="003465E2">
        <w:rPr>
          <w:rFonts w:eastAsia="Times New Roman" w:cstheme="minorHAnsi"/>
          <w:sz w:val="24"/>
          <w:szCs w:val="24"/>
          <w:lang w:eastAsia="en-GB"/>
        </w:rPr>
        <w:t xml:space="preserve">•   have inaccurate personal data rectified; </w:t>
      </w:r>
    </w:p>
    <w:p w14:paraId="002374C0" w14:textId="77777777" w:rsidR="00B01469" w:rsidRPr="003465E2" w:rsidRDefault="00B01469" w:rsidP="00265BAE">
      <w:pPr>
        <w:spacing w:after="0" w:line="240" w:lineRule="auto"/>
        <w:ind w:left="1440"/>
        <w:jc w:val="both"/>
        <w:rPr>
          <w:rFonts w:eastAsia="Times New Roman" w:cstheme="minorHAnsi"/>
          <w:sz w:val="24"/>
          <w:szCs w:val="24"/>
          <w:lang w:eastAsia="en-GB"/>
        </w:rPr>
      </w:pPr>
      <w:r w:rsidRPr="003465E2">
        <w:rPr>
          <w:rFonts w:eastAsia="Times New Roman" w:cstheme="minorHAnsi"/>
          <w:sz w:val="24"/>
          <w:szCs w:val="24"/>
          <w:lang w:eastAsia="en-GB"/>
        </w:rPr>
        <w:t xml:space="preserve">•   have their personal data erased; </w:t>
      </w:r>
    </w:p>
    <w:p w14:paraId="6B4294D5" w14:textId="77777777" w:rsidR="00B01469" w:rsidRPr="003465E2" w:rsidRDefault="00B01469" w:rsidP="00265BAE">
      <w:pPr>
        <w:spacing w:after="0" w:line="240" w:lineRule="auto"/>
        <w:ind w:left="1440"/>
        <w:jc w:val="both"/>
        <w:rPr>
          <w:rFonts w:eastAsia="Times New Roman" w:cstheme="minorHAnsi"/>
          <w:sz w:val="24"/>
          <w:szCs w:val="24"/>
          <w:lang w:eastAsia="en-GB"/>
        </w:rPr>
      </w:pPr>
      <w:r w:rsidRPr="003465E2">
        <w:rPr>
          <w:rFonts w:eastAsia="Times New Roman" w:cstheme="minorHAnsi"/>
          <w:sz w:val="24"/>
          <w:szCs w:val="24"/>
          <w:lang w:eastAsia="en-GB"/>
        </w:rPr>
        <w:t xml:space="preserve">•   restrict the processing of their personal data; and </w:t>
      </w:r>
    </w:p>
    <w:p w14:paraId="74549A3A" w14:textId="77777777" w:rsidR="00B01469" w:rsidRPr="003465E2" w:rsidRDefault="00B01469" w:rsidP="00265BAE">
      <w:pPr>
        <w:spacing w:after="0" w:line="240" w:lineRule="auto"/>
        <w:ind w:left="1440"/>
        <w:jc w:val="both"/>
        <w:rPr>
          <w:rFonts w:eastAsia="Times New Roman" w:cstheme="minorHAnsi"/>
          <w:sz w:val="24"/>
          <w:szCs w:val="24"/>
          <w:lang w:eastAsia="en-GB"/>
        </w:rPr>
      </w:pPr>
      <w:r w:rsidRPr="003465E2">
        <w:rPr>
          <w:rFonts w:eastAsia="Times New Roman" w:cstheme="minorHAnsi"/>
          <w:sz w:val="24"/>
          <w:szCs w:val="24"/>
          <w:lang w:eastAsia="en-GB"/>
        </w:rPr>
        <w:t xml:space="preserve">•   object to the processing of their personal data. </w:t>
      </w:r>
    </w:p>
    <w:p w14:paraId="6CAD8C0B" w14:textId="77777777" w:rsidR="00B01469" w:rsidRPr="003465E2" w:rsidRDefault="00B01469" w:rsidP="00265BAE">
      <w:pPr>
        <w:spacing w:after="0" w:line="240" w:lineRule="auto"/>
        <w:jc w:val="both"/>
        <w:rPr>
          <w:rFonts w:eastAsia="Times New Roman" w:cstheme="minorHAnsi"/>
          <w:sz w:val="24"/>
          <w:szCs w:val="24"/>
          <w:lang w:eastAsia="en-GB"/>
        </w:rPr>
      </w:pPr>
    </w:p>
    <w:p w14:paraId="58E26E44" w14:textId="563D3FD1" w:rsidR="00B01469" w:rsidRPr="003465E2" w:rsidRDefault="006A1724" w:rsidP="00265BAE">
      <w:pPr>
        <w:spacing w:after="0" w:line="240" w:lineRule="auto"/>
        <w:ind w:left="1440" w:hanging="720"/>
        <w:jc w:val="both"/>
        <w:rPr>
          <w:rFonts w:eastAsia="Times New Roman" w:cstheme="minorHAnsi"/>
          <w:sz w:val="24"/>
          <w:szCs w:val="24"/>
          <w:lang w:eastAsia="en-GB"/>
        </w:rPr>
      </w:pPr>
      <w:r>
        <w:rPr>
          <w:rFonts w:eastAsia="Times New Roman" w:cstheme="minorHAnsi"/>
          <w:sz w:val="24"/>
          <w:szCs w:val="24"/>
          <w:lang w:eastAsia="en-GB"/>
        </w:rPr>
        <w:t>4.6.13</w:t>
      </w:r>
      <w:r w:rsidR="006E0E68">
        <w:rPr>
          <w:rFonts w:eastAsia="Times New Roman" w:cstheme="minorHAnsi"/>
          <w:sz w:val="24"/>
          <w:szCs w:val="24"/>
          <w:lang w:eastAsia="en-GB"/>
        </w:rPr>
        <w:tab/>
        <w:t xml:space="preserve">Ensure all </w:t>
      </w:r>
      <w:r w:rsidR="00B01469" w:rsidRPr="003465E2">
        <w:rPr>
          <w:rFonts w:eastAsia="Times New Roman" w:cstheme="minorHAnsi"/>
          <w:sz w:val="24"/>
          <w:szCs w:val="24"/>
          <w:lang w:eastAsia="en-GB"/>
        </w:rPr>
        <w:t>staff are appropriately and regularly trained and awa</w:t>
      </w:r>
      <w:r w:rsidR="006E0E68">
        <w:rPr>
          <w:rFonts w:eastAsia="Times New Roman" w:cstheme="minorHAnsi"/>
          <w:sz w:val="24"/>
          <w:szCs w:val="24"/>
          <w:lang w:eastAsia="en-GB"/>
        </w:rPr>
        <w:t>re of and understand the school’</w:t>
      </w:r>
      <w:r w:rsidR="00B01469" w:rsidRPr="003465E2">
        <w:rPr>
          <w:rFonts w:eastAsia="Times New Roman" w:cstheme="minorHAnsi"/>
          <w:sz w:val="24"/>
          <w:szCs w:val="24"/>
          <w:lang w:eastAsia="en-GB"/>
        </w:rPr>
        <w:t>s policies and procedures.</w:t>
      </w:r>
    </w:p>
    <w:p w14:paraId="01AD12AE" w14:textId="70EE00CF" w:rsidR="00B01469" w:rsidRDefault="00B01469" w:rsidP="00265BAE">
      <w:pPr>
        <w:spacing w:after="0" w:line="240" w:lineRule="auto"/>
        <w:jc w:val="both"/>
        <w:rPr>
          <w:rFonts w:eastAsia="Times New Roman" w:cstheme="minorHAnsi"/>
          <w:sz w:val="24"/>
          <w:szCs w:val="24"/>
          <w:lang w:eastAsia="en-GB"/>
        </w:rPr>
      </w:pPr>
    </w:p>
    <w:p w14:paraId="1BAFBE64" w14:textId="7DAB98E3" w:rsidR="00B01469" w:rsidRDefault="006A1724" w:rsidP="00265BAE">
      <w:pPr>
        <w:spacing w:after="0" w:line="240" w:lineRule="auto"/>
        <w:ind w:left="1440" w:hanging="720"/>
        <w:jc w:val="both"/>
        <w:rPr>
          <w:rFonts w:eastAsia="Times New Roman" w:cstheme="minorHAnsi"/>
          <w:sz w:val="24"/>
          <w:szCs w:val="24"/>
          <w:lang w:eastAsia="en-GB"/>
        </w:rPr>
      </w:pPr>
      <w:r>
        <w:rPr>
          <w:rFonts w:eastAsia="Times New Roman" w:cstheme="minorHAnsi"/>
          <w:sz w:val="24"/>
          <w:szCs w:val="24"/>
          <w:lang w:eastAsia="en-GB"/>
        </w:rPr>
        <w:t>4.6.14</w:t>
      </w:r>
      <w:r w:rsidR="00B01469" w:rsidRPr="003465E2">
        <w:rPr>
          <w:rFonts w:eastAsia="Times New Roman" w:cstheme="minorHAnsi"/>
          <w:sz w:val="24"/>
          <w:szCs w:val="24"/>
          <w:lang w:eastAsia="en-GB"/>
        </w:rPr>
        <w:tab/>
        <w:t xml:space="preserve">Create and maintain a data breach notification </w:t>
      </w:r>
      <w:r w:rsidR="00201020">
        <w:rPr>
          <w:rFonts w:eastAsia="Times New Roman" w:cstheme="minorHAnsi"/>
          <w:sz w:val="24"/>
          <w:szCs w:val="24"/>
          <w:lang w:eastAsia="en-GB"/>
        </w:rPr>
        <w:t>log</w:t>
      </w:r>
      <w:r w:rsidR="00201020" w:rsidRPr="003465E2">
        <w:rPr>
          <w:rFonts w:eastAsia="Times New Roman" w:cstheme="minorHAnsi"/>
          <w:sz w:val="24"/>
          <w:szCs w:val="24"/>
          <w:lang w:eastAsia="en-GB"/>
        </w:rPr>
        <w:t xml:space="preserve"> </w:t>
      </w:r>
      <w:r w:rsidR="00B01469" w:rsidRPr="003465E2">
        <w:rPr>
          <w:rFonts w:eastAsia="Times New Roman" w:cstheme="minorHAnsi"/>
          <w:sz w:val="24"/>
          <w:szCs w:val="24"/>
          <w:lang w:eastAsia="en-GB"/>
        </w:rPr>
        <w:t>to record data breaches and also circumstances where a breach was narrowly avoided</w:t>
      </w:r>
    </w:p>
    <w:p w14:paraId="4F4CF99A" w14:textId="77777777" w:rsidR="00265BAE" w:rsidRPr="003465E2" w:rsidRDefault="00265BAE" w:rsidP="00265BAE">
      <w:pPr>
        <w:spacing w:after="0" w:line="240" w:lineRule="auto"/>
        <w:ind w:left="1440" w:hanging="720"/>
        <w:jc w:val="both"/>
        <w:rPr>
          <w:rFonts w:eastAsia="Times New Roman" w:cstheme="minorHAnsi"/>
          <w:sz w:val="24"/>
          <w:szCs w:val="24"/>
          <w:lang w:eastAsia="en-GB"/>
        </w:rPr>
      </w:pPr>
    </w:p>
    <w:p w14:paraId="38AF47D9" w14:textId="3BE0F313" w:rsidR="00C83192" w:rsidRPr="003465E2" w:rsidRDefault="006A1724" w:rsidP="00265BAE">
      <w:pPr>
        <w:spacing w:after="0" w:line="240" w:lineRule="auto"/>
        <w:ind w:firstLine="720"/>
        <w:jc w:val="both"/>
        <w:rPr>
          <w:rFonts w:eastAsia="Times New Roman" w:cstheme="minorHAnsi"/>
          <w:sz w:val="24"/>
          <w:szCs w:val="24"/>
          <w:lang w:eastAsia="en-GB"/>
        </w:rPr>
      </w:pPr>
      <w:r>
        <w:rPr>
          <w:rFonts w:eastAsia="Times New Roman" w:cstheme="minorHAnsi"/>
          <w:sz w:val="24"/>
          <w:szCs w:val="24"/>
          <w:lang w:eastAsia="en-GB"/>
        </w:rPr>
        <w:t>4.6.15</w:t>
      </w:r>
      <w:r w:rsidR="00B01469" w:rsidRPr="003465E2">
        <w:rPr>
          <w:rFonts w:eastAsia="Times New Roman" w:cstheme="minorHAnsi"/>
          <w:sz w:val="24"/>
          <w:szCs w:val="24"/>
          <w:lang w:eastAsia="en-GB"/>
        </w:rPr>
        <w:tab/>
        <w:t>Automated Decision Making</w:t>
      </w:r>
    </w:p>
    <w:p w14:paraId="4261D6D4" w14:textId="0DD6866E" w:rsidR="00B12444" w:rsidRPr="003465E2" w:rsidRDefault="006E0E68" w:rsidP="00265BAE">
      <w:pPr>
        <w:spacing w:after="0" w:line="240" w:lineRule="auto"/>
        <w:ind w:left="1440"/>
        <w:jc w:val="both"/>
        <w:rPr>
          <w:rFonts w:eastAsia="Times New Roman" w:cstheme="minorHAnsi"/>
          <w:sz w:val="24"/>
          <w:szCs w:val="24"/>
          <w:lang w:eastAsia="en-GB"/>
        </w:rPr>
      </w:pPr>
      <w:r>
        <w:rPr>
          <w:rFonts w:eastAsia="Times New Roman" w:cstheme="minorHAnsi"/>
          <w:sz w:val="24"/>
          <w:szCs w:val="24"/>
          <w:lang w:eastAsia="en-GB"/>
        </w:rPr>
        <w:t>If any s</w:t>
      </w:r>
      <w:r w:rsidR="00B01469" w:rsidRPr="003465E2">
        <w:rPr>
          <w:rFonts w:eastAsia="Times New Roman" w:cstheme="minorHAnsi"/>
          <w:sz w:val="24"/>
          <w:szCs w:val="24"/>
          <w:lang w:eastAsia="en-GB"/>
        </w:rPr>
        <w:t xml:space="preserve">chool carries out automated decision making (including profiling), comply with all the relevant requirements of the </w:t>
      </w:r>
      <w:r w:rsidR="00B95C7B">
        <w:rPr>
          <w:rFonts w:eastAsia="Times New Roman" w:cstheme="minorHAnsi"/>
          <w:sz w:val="24"/>
          <w:szCs w:val="24"/>
          <w:lang w:eastAsia="en-GB"/>
        </w:rPr>
        <w:t xml:space="preserve">UK </w:t>
      </w:r>
      <w:r w:rsidR="00B01469" w:rsidRPr="003465E2">
        <w:rPr>
          <w:rFonts w:eastAsia="Times New Roman" w:cstheme="minorHAnsi"/>
          <w:sz w:val="24"/>
          <w:szCs w:val="24"/>
          <w:lang w:eastAsia="en-GB"/>
        </w:rPr>
        <w:t>GDPR.</w:t>
      </w:r>
    </w:p>
    <w:p w14:paraId="67EA24BE" w14:textId="1C908489" w:rsidR="004C3C35" w:rsidRPr="003465E2" w:rsidRDefault="004C3C35" w:rsidP="00265BAE">
      <w:pPr>
        <w:spacing w:after="0" w:line="240" w:lineRule="auto"/>
        <w:ind w:left="720"/>
        <w:jc w:val="both"/>
        <w:rPr>
          <w:rFonts w:eastAsia="Times New Roman" w:cstheme="minorHAnsi"/>
          <w:sz w:val="24"/>
          <w:szCs w:val="24"/>
          <w:lang w:eastAsia="en-GB"/>
        </w:rPr>
      </w:pPr>
    </w:p>
    <w:tbl>
      <w:tblPr>
        <w:tblStyle w:val="GridTable4-Accent3"/>
        <w:tblW w:w="9634" w:type="dxa"/>
        <w:tblLook w:val="04A0" w:firstRow="1" w:lastRow="0" w:firstColumn="1" w:lastColumn="0" w:noHBand="0" w:noVBand="1"/>
      </w:tblPr>
      <w:tblGrid>
        <w:gridCol w:w="9634"/>
      </w:tblGrid>
      <w:tr w:rsidR="009D2D82" w:rsidRPr="003465E2" w14:paraId="271EE337"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634" w:type="dxa"/>
            <w:tcBorders>
              <w:top w:val="nil"/>
              <w:left w:val="nil"/>
              <w:bottom w:val="nil"/>
              <w:right w:val="nil"/>
            </w:tcBorders>
            <w:shd w:val="clear" w:color="auto" w:fill="auto"/>
            <w:vAlign w:val="center"/>
          </w:tcPr>
          <w:p w14:paraId="2185DA92" w14:textId="110A59A0" w:rsidR="009D2D82" w:rsidRPr="00040813" w:rsidRDefault="00731EC9" w:rsidP="00265BAE">
            <w:pPr>
              <w:pStyle w:val="Heading2"/>
              <w:numPr>
                <w:ilvl w:val="0"/>
                <w:numId w:val="30"/>
              </w:numPr>
              <w:ind w:left="604" w:hanging="709"/>
              <w:jc w:val="both"/>
              <w:rPr>
                <w:rFonts w:asciiTheme="minorHAnsi" w:hAnsiTheme="minorHAnsi" w:cstheme="minorHAnsi"/>
                <w:b w:val="0"/>
                <w:bCs w:val="0"/>
                <w:sz w:val="28"/>
                <w:szCs w:val="28"/>
              </w:rPr>
            </w:pPr>
            <w:bookmarkStart w:id="193" w:name="_Toc57810275"/>
            <w:r w:rsidRPr="00040813">
              <w:rPr>
                <w:rFonts w:asciiTheme="minorHAnsi" w:hAnsiTheme="minorHAnsi" w:cstheme="minorHAnsi"/>
                <w:b w:val="0"/>
                <w:bCs w:val="0"/>
                <w:color w:val="1F4E79" w:themeColor="accent5" w:themeShade="80"/>
                <w:sz w:val="28"/>
                <w:szCs w:val="28"/>
              </w:rPr>
              <w:t xml:space="preserve">Lawful Basis for processing personal information (Article 6 </w:t>
            </w:r>
            <w:r w:rsidR="00CB7924">
              <w:rPr>
                <w:rFonts w:asciiTheme="minorHAnsi" w:hAnsiTheme="minorHAnsi" w:cstheme="minorHAnsi"/>
                <w:b w:val="0"/>
                <w:bCs w:val="0"/>
                <w:color w:val="1F4E79" w:themeColor="accent5" w:themeShade="80"/>
                <w:sz w:val="28"/>
                <w:szCs w:val="28"/>
              </w:rPr>
              <w:t xml:space="preserve">UK </w:t>
            </w:r>
            <w:r w:rsidRPr="00040813">
              <w:rPr>
                <w:rFonts w:asciiTheme="minorHAnsi" w:hAnsiTheme="minorHAnsi" w:cstheme="minorHAnsi"/>
                <w:b w:val="0"/>
                <w:bCs w:val="0"/>
                <w:color w:val="1F4E79" w:themeColor="accent5" w:themeShade="80"/>
                <w:sz w:val="28"/>
                <w:szCs w:val="28"/>
              </w:rPr>
              <w:t>GDPR)</w:t>
            </w:r>
            <w:bookmarkEnd w:id="193"/>
          </w:p>
        </w:tc>
      </w:tr>
    </w:tbl>
    <w:p w14:paraId="6F394ABE" w14:textId="1707D301" w:rsidR="004C3C35" w:rsidRPr="003465E2" w:rsidRDefault="004C3C35" w:rsidP="00265BAE">
      <w:pPr>
        <w:spacing w:after="0" w:line="240" w:lineRule="auto"/>
        <w:jc w:val="both"/>
        <w:rPr>
          <w:rFonts w:eastAsia="Times New Roman" w:cstheme="minorHAnsi"/>
          <w:sz w:val="24"/>
          <w:szCs w:val="24"/>
          <w:vertAlign w:val="superscript"/>
          <w:lang w:eastAsia="en-GB"/>
        </w:rPr>
      </w:pPr>
    </w:p>
    <w:p w14:paraId="78FF6F9B" w14:textId="1BD56676" w:rsidR="00471558" w:rsidRPr="003465E2" w:rsidRDefault="00F80F1C"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t>5.1</w:t>
      </w:r>
      <w:r w:rsidRPr="003465E2">
        <w:rPr>
          <w:rFonts w:eastAsia="Times New Roman" w:cstheme="minorHAnsi"/>
          <w:sz w:val="24"/>
          <w:szCs w:val="24"/>
          <w:lang w:eastAsia="en-GB"/>
        </w:rPr>
        <w:tab/>
      </w:r>
      <w:r w:rsidR="00471558" w:rsidRPr="003465E2">
        <w:rPr>
          <w:rFonts w:eastAsia="Times New Roman" w:cstheme="minorHAnsi"/>
          <w:sz w:val="24"/>
          <w:szCs w:val="24"/>
          <w:lang w:eastAsia="en-GB"/>
        </w:rPr>
        <w:t>Before any processing activity starts for the first time, and then regularly afterwards, the purpose(s) for the processing activity and the most appropriate lawful basis (or bases) for that processing, must be selected by the School</w:t>
      </w:r>
      <w:r w:rsidR="00FA34CD">
        <w:rPr>
          <w:rFonts w:eastAsia="Times New Roman" w:cstheme="minorHAnsi"/>
          <w:sz w:val="24"/>
          <w:szCs w:val="24"/>
          <w:lang w:eastAsia="en-GB"/>
        </w:rPr>
        <w:t>/Trust</w:t>
      </w:r>
      <w:r w:rsidR="00471558" w:rsidRPr="003465E2">
        <w:rPr>
          <w:rFonts w:eastAsia="Times New Roman" w:cstheme="minorHAnsi"/>
          <w:sz w:val="24"/>
          <w:szCs w:val="24"/>
          <w:lang w:eastAsia="en-GB"/>
        </w:rPr>
        <w:t xml:space="preserve">. </w:t>
      </w:r>
    </w:p>
    <w:p w14:paraId="5AEB2935" w14:textId="77777777" w:rsidR="00471558" w:rsidRPr="003465E2" w:rsidRDefault="00471558" w:rsidP="00265BAE">
      <w:pPr>
        <w:spacing w:after="0" w:line="240" w:lineRule="auto"/>
        <w:jc w:val="both"/>
        <w:rPr>
          <w:rFonts w:eastAsia="Times New Roman" w:cstheme="minorHAnsi"/>
          <w:sz w:val="24"/>
          <w:szCs w:val="24"/>
          <w:lang w:eastAsia="en-GB"/>
        </w:rPr>
      </w:pPr>
    </w:p>
    <w:p w14:paraId="786D2C6D" w14:textId="69C7AEC8" w:rsidR="002E292E" w:rsidRPr="003465E2" w:rsidRDefault="00F80F1C"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t>5.2</w:t>
      </w:r>
      <w:r w:rsidRPr="003465E2">
        <w:rPr>
          <w:rFonts w:eastAsia="Times New Roman" w:cstheme="minorHAnsi"/>
          <w:sz w:val="24"/>
          <w:szCs w:val="24"/>
          <w:lang w:eastAsia="en-GB"/>
        </w:rPr>
        <w:tab/>
      </w:r>
      <w:r w:rsidR="00471558" w:rsidRPr="003465E2">
        <w:rPr>
          <w:rFonts w:eastAsia="Times New Roman" w:cstheme="minorHAnsi"/>
          <w:sz w:val="24"/>
          <w:szCs w:val="24"/>
          <w:lang w:eastAsia="en-GB"/>
        </w:rPr>
        <w:t>The lawful basis for processing which has been selected must be recorded, to demonstrate compliance with the data protection principles, and include information about the purpose of the processing and the justification for why you believe this basis applies.</w:t>
      </w:r>
    </w:p>
    <w:p w14:paraId="1E12E11E" w14:textId="55530567" w:rsidR="00471558" w:rsidRPr="003465E2" w:rsidRDefault="00471558" w:rsidP="00265BAE">
      <w:pPr>
        <w:spacing w:after="0" w:line="240" w:lineRule="auto"/>
        <w:jc w:val="both"/>
        <w:rPr>
          <w:rFonts w:eastAsia="Times New Roman" w:cstheme="minorHAnsi"/>
          <w:sz w:val="24"/>
          <w:szCs w:val="24"/>
          <w:lang w:eastAsia="en-GB"/>
        </w:rPr>
      </w:pPr>
    </w:p>
    <w:p w14:paraId="24090719" w14:textId="31115538" w:rsidR="00BD4F28" w:rsidRDefault="00F80F1C" w:rsidP="00265BAE">
      <w:pPr>
        <w:spacing w:after="0" w:line="240" w:lineRule="auto"/>
        <w:jc w:val="both"/>
        <w:rPr>
          <w:rFonts w:eastAsia="Times New Roman" w:cstheme="minorHAnsi"/>
          <w:sz w:val="24"/>
          <w:szCs w:val="24"/>
          <w:lang w:eastAsia="en-GB"/>
        </w:rPr>
      </w:pPr>
      <w:r w:rsidRPr="003465E2">
        <w:rPr>
          <w:rFonts w:eastAsia="Times New Roman" w:cstheme="minorHAnsi"/>
          <w:sz w:val="24"/>
          <w:szCs w:val="24"/>
          <w:lang w:eastAsia="en-GB"/>
        </w:rPr>
        <w:t>5.3</w:t>
      </w:r>
      <w:r w:rsidRPr="003465E2">
        <w:rPr>
          <w:rFonts w:eastAsia="Times New Roman" w:cstheme="minorHAnsi"/>
          <w:sz w:val="24"/>
          <w:szCs w:val="24"/>
          <w:lang w:eastAsia="en-GB"/>
        </w:rPr>
        <w:tab/>
      </w:r>
      <w:r w:rsidR="00BD4F28" w:rsidRPr="003465E2">
        <w:rPr>
          <w:rFonts w:eastAsia="Times New Roman" w:cstheme="minorHAnsi"/>
          <w:sz w:val="24"/>
          <w:szCs w:val="24"/>
          <w:lang w:eastAsia="en-GB"/>
        </w:rPr>
        <w:t>The lawful bases</w:t>
      </w:r>
    </w:p>
    <w:p w14:paraId="00FF015E" w14:textId="77777777" w:rsidR="006A1724" w:rsidRPr="003465E2" w:rsidRDefault="006A1724" w:rsidP="00265BAE">
      <w:pPr>
        <w:spacing w:after="0" w:line="240" w:lineRule="auto"/>
        <w:jc w:val="both"/>
        <w:rPr>
          <w:rFonts w:eastAsia="Times New Roman" w:cstheme="minorHAnsi"/>
          <w:sz w:val="24"/>
          <w:szCs w:val="24"/>
          <w:lang w:eastAsia="en-GB"/>
        </w:rPr>
      </w:pPr>
    </w:p>
    <w:p w14:paraId="09620115" w14:textId="6AFADB25" w:rsidR="00BD4F28" w:rsidRDefault="006A1724" w:rsidP="00265BAE">
      <w:pPr>
        <w:spacing w:after="0" w:line="240" w:lineRule="auto"/>
        <w:ind w:left="1418" w:hanging="709"/>
        <w:jc w:val="both"/>
        <w:rPr>
          <w:rFonts w:eastAsia="Times New Roman" w:cstheme="minorHAnsi"/>
          <w:sz w:val="24"/>
          <w:szCs w:val="24"/>
          <w:lang w:eastAsia="en-GB"/>
        </w:rPr>
      </w:pPr>
      <w:r>
        <w:rPr>
          <w:rFonts w:eastAsia="Times New Roman" w:cstheme="minorHAnsi"/>
          <w:sz w:val="24"/>
          <w:szCs w:val="24"/>
          <w:lang w:eastAsia="en-GB"/>
        </w:rPr>
        <w:t>5.3.1</w:t>
      </w:r>
      <w:r w:rsidR="00BD4F28" w:rsidRPr="003465E2">
        <w:rPr>
          <w:rFonts w:eastAsia="Times New Roman" w:cstheme="minorHAnsi"/>
          <w:sz w:val="24"/>
          <w:szCs w:val="24"/>
          <w:lang w:eastAsia="en-GB"/>
        </w:rPr>
        <w:tab/>
        <w:t>The data subject has given consent to the processing of his or her data for one or more specific purposes. (Consent)</w:t>
      </w:r>
    </w:p>
    <w:p w14:paraId="34B606F0" w14:textId="77777777" w:rsidR="00265BAE" w:rsidRPr="003465E2" w:rsidRDefault="00265BAE" w:rsidP="00265BAE">
      <w:pPr>
        <w:spacing w:after="0" w:line="240" w:lineRule="auto"/>
        <w:ind w:left="1418" w:hanging="709"/>
        <w:jc w:val="both"/>
        <w:rPr>
          <w:rFonts w:eastAsia="Times New Roman" w:cstheme="minorHAnsi"/>
          <w:sz w:val="24"/>
          <w:szCs w:val="24"/>
          <w:lang w:eastAsia="en-GB"/>
        </w:rPr>
      </w:pPr>
    </w:p>
    <w:p w14:paraId="0FD0428C" w14:textId="1BB5308D" w:rsidR="00BD4F28" w:rsidRDefault="006A1724" w:rsidP="00265BAE">
      <w:pPr>
        <w:spacing w:after="0" w:line="240" w:lineRule="auto"/>
        <w:ind w:left="1418" w:hanging="709"/>
        <w:jc w:val="both"/>
        <w:rPr>
          <w:rFonts w:eastAsia="Times New Roman" w:cstheme="minorHAnsi"/>
          <w:sz w:val="24"/>
          <w:szCs w:val="24"/>
          <w:lang w:eastAsia="en-GB"/>
        </w:rPr>
      </w:pPr>
      <w:r>
        <w:rPr>
          <w:rFonts w:eastAsia="Times New Roman" w:cstheme="minorHAnsi"/>
          <w:sz w:val="24"/>
          <w:szCs w:val="24"/>
          <w:lang w:eastAsia="en-GB"/>
        </w:rPr>
        <w:t>5.3.2</w:t>
      </w:r>
      <w:r w:rsidR="00BD4F28" w:rsidRPr="003465E2">
        <w:rPr>
          <w:rFonts w:eastAsia="Times New Roman" w:cstheme="minorHAnsi"/>
          <w:sz w:val="24"/>
          <w:szCs w:val="24"/>
          <w:lang w:eastAsia="en-GB"/>
        </w:rPr>
        <w:tab/>
        <w:t>Processing is necessary for the performance of a contract to which the data subject is party or in order to take steps at the request of the data subject prior to entering into a contract. (Contract)</w:t>
      </w:r>
    </w:p>
    <w:p w14:paraId="11145064" w14:textId="77777777" w:rsidR="00265BAE" w:rsidRPr="003465E2" w:rsidRDefault="00265BAE" w:rsidP="00265BAE">
      <w:pPr>
        <w:spacing w:after="0" w:line="240" w:lineRule="auto"/>
        <w:ind w:left="1418" w:hanging="709"/>
        <w:jc w:val="both"/>
        <w:rPr>
          <w:rFonts w:eastAsia="Times New Roman" w:cstheme="minorHAnsi"/>
          <w:sz w:val="24"/>
          <w:szCs w:val="24"/>
          <w:lang w:eastAsia="en-GB"/>
        </w:rPr>
      </w:pPr>
    </w:p>
    <w:p w14:paraId="4395A603" w14:textId="44A2C0FA" w:rsidR="00BD4F28" w:rsidRDefault="006A1724" w:rsidP="00265BAE">
      <w:pPr>
        <w:spacing w:after="0" w:line="240" w:lineRule="auto"/>
        <w:ind w:left="1418" w:hanging="709"/>
        <w:jc w:val="both"/>
        <w:rPr>
          <w:rFonts w:eastAsia="Times New Roman" w:cstheme="minorHAnsi"/>
          <w:sz w:val="24"/>
          <w:szCs w:val="24"/>
          <w:lang w:eastAsia="en-GB"/>
        </w:rPr>
      </w:pPr>
      <w:r>
        <w:rPr>
          <w:rFonts w:eastAsia="Times New Roman" w:cstheme="minorHAnsi"/>
          <w:sz w:val="24"/>
          <w:szCs w:val="24"/>
          <w:lang w:eastAsia="en-GB"/>
        </w:rPr>
        <w:t>5.3.3</w:t>
      </w:r>
      <w:r w:rsidR="00BD4F28" w:rsidRPr="003465E2">
        <w:rPr>
          <w:rFonts w:eastAsia="Times New Roman" w:cstheme="minorHAnsi"/>
          <w:sz w:val="24"/>
          <w:szCs w:val="24"/>
          <w:lang w:eastAsia="en-GB"/>
        </w:rPr>
        <w:tab/>
        <w:t>Processing is necessary for compliance with a legal obligation to which the data controller is subject. (Legal Obligation)</w:t>
      </w:r>
    </w:p>
    <w:p w14:paraId="32D221E5" w14:textId="77777777" w:rsidR="00265BAE" w:rsidRPr="003465E2" w:rsidRDefault="00265BAE" w:rsidP="00265BAE">
      <w:pPr>
        <w:spacing w:after="0" w:line="240" w:lineRule="auto"/>
        <w:ind w:left="1418" w:hanging="709"/>
        <w:jc w:val="both"/>
        <w:rPr>
          <w:rFonts w:eastAsia="Times New Roman" w:cstheme="minorHAnsi"/>
          <w:sz w:val="24"/>
          <w:szCs w:val="24"/>
          <w:lang w:eastAsia="en-GB"/>
        </w:rPr>
      </w:pPr>
    </w:p>
    <w:p w14:paraId="5F0EA0EC" w14:textId="790BD96F" w:rsidR="00BD4F28" w:rsidRDefault="006A1724" w:rsidP="00265BAE">
      <w:pPr>
        <w:spacing w:after="0" w:line="240" w:lineRule="auto"/>
        <w:ind w:left="1418" w:hanging="709"/>
        <w:jc w:val="both"/>
        <w:rPr>
          <w:rFonts w:eastAsia="Times New Roman" w:cstheme="minorHAnsi"/>
          <w:sz w:val="24"/>
          <w:szCs w:val="24"/>
          <w:lang w:eastAsia="en-GB"/>
        </w:rPr>
      </w:pPr>
      <w:r>
        <w:rPr>
          <w:rFonts w:eastAsia="Times New Roman" w:cstheme="minorHAnsi"/>
          <w:sz w:val="24"/>
          <w:szCs w:val="24"/>
          <w:lang w:eastAsia="en-GB"/>
        </w:rPr>
        <w:t>5.3.4</w:t>
      </w:r>
      <w:r w:rsidR="00BD4F28" w:rsidRPr="003465E2">
        <w:rPr>
          <w:rFonts w:eastAsia="Times New Roman" w:cstheme="minorHAnsi"/>
          <w:sz w:val="24"/>
          <w:szCs w:val="24"/>
          <w:lang w:eastAsia="en-GB"/>
        </w:rPr>
        <w:tab/>
        <w:t>Processing is necessary in order to protect the vital interests of the data subject or of another natural person. (Vital interests)</w:t>
      </w:r>
    </w:p>
    <w:p w14:paraId="56A1623F" w14:textId="77777777" w:rsidR="00265BAE" w:rsidRPr="003465E2" w:rsidRDefault="00265BAE" w:rsidP="00265BAE">
      <w:pPr>
        <w:spacing w:after="0" w:line="240" w:lineRule="auto"/>
        <w:ind w:left="1418" w:hanging="709"/>
        <w:jc w:val="both"/>
        <w:rPr>
          <w:rFonts w:eastAsia="Times New Roman" w:cstheme="minorHAnsi"/>
          <w:sz w:val="24"/>
          <w:szCs w:val="24"/>
          <w:lang w:eastAsia="en-GB"/>
        </w:rPr>
      </w:pPr>
    </w:p>
    <w:p w14:paraId="4F4063C9" w14:textId="77FFD85D" w:rsidR="00BD4F28" w:rsidRDefault="006A1724" w:rsidP="00265BAE">
      <w:pPr>
        <w:spacing w:after="0" w:line="240" w:lineRule="auto"/>
        <w:ind w:left="1418" w:hanging="709"/>
        <w:jc w:val="both"/>
        <w:rPr>
          <w:rFonts w:eastAsia="Times New Roman" w:cstheme="minorHAnsi"/>
          <w:sz w:val="24"/>
          <w:szCs w:val="24"/>
          <w:lang w:eastAsia="en-GB"/>
        </w:rPr>
      </w:pPr>
      <w:r>
        <w:rPr>
          <w:rFonts w:eastAsia="Times New Roman" w:cstheme="minorHAnsi"/>
          <w:sz w:val="24"/>
          <w:szCs w:val="24"/>
          <w:lang w:eastAsia="en-GB"/>
        </w:rPr>
        <w:t>5.3.5</w:t>
      </w:r>
      <w:r w:rsidR="00BD4F28" w:rsidRPr="003465E2">
        <w:rPr>
          <w:rFonts w:eastAsia="Times New Roman" w:cstheme="minorHAnsi"/>
          <w:sz w:val="24"/>
          <w:szCs w:val="24"/>
          <w:lang w:eastAsia="en-GB"/>
        </w:rPr>
        <w:tab/>
        <w:t>Processing is necessary for the performance of a task carried out in the public interest or in the exercise of official authority vested in the school (Public Task)</w:t>
      </w:r>
    </w:p>
    <w:p w14:paraId="2D1C6238" w14:textId="77777777" w:rsidR="00265BAE" w:rsidRPr="003465E2" w:rsidRDefault="00265BAE" w:rsidP="00265BAE">
      <w:pPr>
        <w:spacing w:after="0" w:line="240" w:lineRule="auto"/>
        <w:ind w:left="1418" w:hanging="709"/>
        <w:jc w:val="both"/>
        <w:rPr>
          <w:rFonts w:eastAsia="Times New Roman" w:cstheme="minorHAnsi"/>
          <w:sz w:val="24"/>
          <w:szCs w:val="24"/>
          <w:lang w:eastAsia="en-GB"/>
        </w:rPr>
      </w:pPr>
    </w:p>
    <w:p w14:paraId="7440FEFE" w14:textId="5451E098" w:rsidR="00BD4F28" w:rsidRPr="003465E2" w:rsidRDefault="006A1724" w:rsidP="00265BAE">
      <w:pPr>
        <w:spacing w:after="0" w:line="240" w:lineRule="auto"/>
        <w:ind w:left="1418" w:hanging="709"/>
        <w:jc w:val="both"/>
        <w:rPr>
          <w:rFonts w:eastAsia="Times New Roman" w:cstheme="minorHAnsi"/>
          <w:sz w:val="24"/>
          <w:szCs w:val="24"/>
          <w:lang w:eastAsia="en-GB"/>
        </w:rPr>
      </w:pPr>
      <w:r>
        <w:rPr>
          <w:rFonts w:eastAsia="Times New Roman" w:cstheme="minorHAnsi"/>
          <w:sz w:val="24"/>
          <w:szCs w:val="24"/>
          <w:lang w:eastAsia="en-GB"/>
        </w:rPr>
        <w:t>5.3.6</w:t>
      </w:r>
      <w:r w:rsidR="00BD4F28" w:rsidRPr="003465E2">
        <w:rPr>
          <w:rFonts w:eastAsia="Times New Roman" w:cstheme="minorHAnsi"/>
          <w:sz w:val="24"/>
          <w:szCs w:val="24"/>
          <w:lang w:eastAsia="en-GB"/>
        </w:rPr>
        <w:tab/>
        <w:t>Processing is necessary for the purposes of the legitimate interests pursued by the data controller or by a third party, except where such interests are overridden by the interests or fundamental rights and freedoms of the data subject which require protection of personal data, in particular where the data subject is a child. (Legitimate Interests) N.B. This basis does not apply to processing carried out by public authorities in the performance of their tasks. However, the ICO indicates that where there are other legitimate purposes outside the scope of the tasks as a public authority, legitimate interests may be considered where appropriate.</w:t>
      </w:r>
    </w:p>
    <w:p w14:paraId="7C834277" w14:textId="77777777" w:rsidR="00BD4F28" w:rsidRPr="003465E2" w:rsidRDefault="00BD4F28" w:rsidP="00265BAE">
      <w:pPr>
        <w:spacing w:after="0" w:line="240" w:lineRule="auto"/>
        <w:jc w:val="both"/>
        <w:rPr>
          <w:rFonts w:eastAsia="Times New Roman" w:cstheme="minorHAnsi"/>
          <w:sz w:val="24"/>
          <w:szCs w:val="24"/>
          <w:lang w:eastAsia="en-GB"/>
        </w:rPr>
      </w:pPr>
    </w:p>
    <w:p w14:paraId="2670F49F" w14:textId="28124FF8" w:rsidR="00530DB8" w:rsidRPr="003465E2" w:rsidRDefault="00F80F1C" w:rsidP="00265BAE">
      <w:pPr>
        <w:spacing w:after="0" w:line="240" w:lineRule="auto"/>
        <w:ind w:left="709" w:hanging="709"/>
        <w:jc w:val="both"/>
        <w:rPr>
          <w:rFonts w:eastAsia="Times New Roman" w:cstheme="minorHAnsi"/>
          <w:sz w:val="24"/>
          <w:szCs w:val="24"/>
          <w:lang w:eastAsia="en-GB"/>
        </w:rPr>
      </w:pPr>
      <w:r w:rsidRPr="003465E2">
        <w:rPr>
          <w:rFonts w:eastAsia="Times New Roman" w:cstheme="minorHAnsi"/>
          <w:sz w:val="24"/>
          <w:szCs w:val="24"/>
          <w:lang w:eastAsia="en-GB"/>
        </w:rPr>
        <w:lastRenderedPageBreak/>
        <w:t>5.4</w:t>
      </w:r>
      <w:r w:rsidRPr="003465E2">
        <w:rPr>
          <w:rFonts w:eastAsia="Times New Roman" w:cstheme="minorHAnsi"/>
          <w:sz w:val="24"/>
          <w:szCs w:val="24"/>
          <w:lang w:eastAsia="en-GB"/>
        </w:rPr>
        <w:tab/>
      </w:r>
      <w:r w:rsidR="00BD4F28" w:rsidRPr="003465E2">
        <w:rPr>
          <w:rFonts w:eastAsia="Times New Roman" w:cstheme="minorHAnsi"/>
          <w:sz w:val="24"/>
          <w:szCs w:val="24"/>
          <w:lang w:eastAsia="en-GB"/>
        </w:rPr>
        <w:t xml:space="preserve">Where the lawful basis for processing is consent this must be </w:t>
      </w:r>
      <w:r w:rsidR="00201020">
        <w:rPr>
          <w:rFonts w:eastAsia="Times New Roman" w:cstheme="minorHAnsi"/>
          <w:sz w:val="24"/>
          <w:szCs w:val="24"/>
          <w:lang w:eastAsia="en-GB"/>
        </w:rPr>
        <w:t>unambiguous (</w:t>
      </w:r>
      <w:r w:rsidR="00BD4F28" w:rsidRPr="003465E2">
        <w:rPr>
          <w:rFonts w:eastAsia="Times New Roman" w:cstheme="minorHAnsi"/>
          <w:sz w:val="24"/>
          <w:szCs w:val="24"/>
          <w:lang w:eastAsia="en-GB"/>
        </w:rPr>
        <w:t>clearly evidenced by a very clear and specific statement</w:t>
      </w:r>
      <w:r w:rsidR="00201020">
        <w:rPr>
          <w:rFonts w:eastAsia="Times New Roman" w:cstheme="minorHAnsi"/>
          <w:sz w:val="24"/>
          <w:szCs w:val="24"/>
          <w:lang w:eastAsia="en-GB"/>
        </w:rPr>
        <w:t xml:space="preserve">); </w:t>
      </w:r>
      <w:r w:rsidR="002A7B79">
        <w:rPr>
          <w:rFonts w:eastAsia="Times New Roman" w:cstheme="minorHAnsi"/>
          <w:sz w:val="24"/>
          <w:szCs w:val="24"/>
          <w:lang w:eastAsia="en-GB"/>
        </w:rPr>
        <w:t xml:space="preserve">freely given </w:t>
      </w:r>
      <w:r w:rsidR="00201020">
        <w:rPr>
          <w:rFonts w:eastAsia="Times New Roman" w:cstheme="minorHAnsi"/>
          <w:sz w:val="24"/>
          <w:szCs w:val="24"/>
          <w:lang w:eastAsia="en-GB"/>
        </w:rPr>
        <w:t>(</w:t>
      </w:r>
      <w:r w:rsidR="00BD4F28" w:rsidRPr="003465E2">
        <w:rPr>
          <w:rFonts w:eastAsia="Times New Roman" w:cstheme="minorHAnsi"/>
          <w:sz w:val="24"/>
          <w:szCs w:val="24"/>
          <w:lang w:eastAsia="en-GB"/>
        </w:rPr>
        <w:t>e</w:t>
      </w:r>
      <w:r w:rsidR="002A7B79">
        <w:rPr>
          <w:rFonts w:eastAsia="Times New Roman" w:cstheme="minorHAnsi"/>
          <w:sz w:val="24"/>
          <w:szCs w:val="24"/>
          <w:lang w:eastAsia="en-GB"/>
        </w:rPr>
        <w:t>n</w:t>
      </w:r>
      <w:r w:rsidR="00BD4F28" w:rsidRPr="003465E2">
        <w:rPr>
          <w:rFonts w:eastAsia="Times New Roman" w:cstheme="minorHAnsi"/>
          <w:sz w:val="24"/>
          <w:szCs w:val="24"/>
          <w:lang w:eastAsia="en-GB"/>
        </w:rPr>
        <w:t>quir</w:t>
      </w:r>
      <w:r w:rsidR="00201020">
        <w:rPr>
          <w:rFonts w:eastAsia="Times New Roman" w:cstheme="minorHAnsi"/>
          <w:sz w:val="24"/>
          <w:szCs w:val="24"/>
          <w:lang w:eastAsia="en-GB"/>
        </w:rPr>
        <w:t>ing</w:t>
      </w:r>
      <w:r w:rsidR="00BD4F28" w:rsidRPr="003465E2">
        <w:rPr>
          <w:rFonts w:eastAsia="Times New Roman" w:cstheme="minorHAnsi"/>
          <w:sz w:val="24"/>
          <w:szCs w:val="24"/>
          <w:lang w:eastAsia="en-GB"/>
        </w:rPr>
        <w:t xml:space="preserve"> a positive opt-in</w:t>
      </w:r>
      <w:r w:rsidR="00201020">
        <w:rPr>
          <w:rFonts w:eastAsia="Times New Roman" w:cstheme="minorHAnsi"/>
          <w:sz w:val="24"/>
          <w:szCs w:val="24"/>
          <w:lang w:eastAsia="en-GB"/>
        </w:rPr>
        <w:t>,</w:t>
      </w:r>
      <w:r w:rsidR="00BD4F28" w:rsidRPr="003465E2">
        <w:rPr>
          <w:rFonts w:eastAsia="Times New Roman" w:cstheme="minorHAnsi"/>
          <w:sz w:val="24"/>
          <w:szCs w:val="24"/>
          <w:lang w:eastAsia="en-GB"/>
        </w:rPr>
        <w:t xml:space="preserve"> and so pre-ticked boxes or any other method of default consent will not be sufficient</w:t>
      </w:r>
      <w:r w:rsidR="00201020">
        <w:rPr>
          <w:rFonts w:eastAsia="Times New Roman" w:cstheme="minorHAnsi"/>
          <w:sz w:val="24"/>
          <w:szCs w:val="24"/>
          <w:lang w:eastAsia="en-GB"/>
        </w:rPr>
        <w:t>); and, be explicit (i</w:t>
      </w:r>
      <w:r w:rsidR="00BD4F28" w:rsidRPr="003465E2">
        <w:rPr>
          <w:rFonts w:eastAsia="Times New Roman" w:cstheme="minorHAnsi"/>
          <w:sz w:val="24"/>
          <w:szCs w:val="24"/>
          <w:lang w:eastAsia="en-GB"/>
        </w:rPr>
        <w:t>f consent is given in a document which deals with other matters, the consent must be kept separate from those other matters</w:t>
      </w:r>
      <w:r w:rsidR="00201020">
        <w:rPr>
          <w:rFonts w:eastAsia="Times New Roman" w:cstheme="minorHAnsi"/>
          <w:sz w:val="24"/>
          <w:szCs w:val="24"/>
          <w:lang w:eastAsia="en-GB"/>
        </w:rPr>
        <w:t>)</w:t>
      </w:r>
      <w:r w:rsidR="003465E2">
        <w:rPr>
          <w:rFonts w:eastAsia="Times New Roman" w:cstheme="minorHAnsi"/>
          <w:sz w:val="24"/>
          <w:szCs w:val="24"/>
          <w:lang w:eastAsia="en-GB"/>
        </w:rPr>
        <w:t>.</w:t>
      </w:r>
      <w:r w:rsidR="006E0E68">
        <w:rPr>
          <w:rFonts w:eastAsia="Times New Roman" w:cstheme="minorHAnsi"/>
          <w:sz w:val="24"/>
          <w:szCs w:val="24"/>
          <w:lang w:eastAsia="en-GB"/>
        </w:rPr>
        <w:t xml:space="preserve"> </w:t>
      </w:r>
      <w:r w:rsidR="00BD4F28" w:rsidRPr="003465E2">
        <w:rPr>
          <w:rFonts w:eastAsia="Times New Roman" w:cstheme="minorHAnsi"/>
          <w:sz w:val="24"/>
          <w:szCs w:val="24"/>
          <w:lang w:eastAsia="en-GB"/>
        </w:rPr>
        <w:t xml:space="preserve">The data subject shall have </w:t>
      </w:r>
      <w:r w:rsidR="00FA34CD">
        <w:rPr>
          <w:rFonts w:eastAsia="Times New Roman" w:cstheme="minorHAnsi"/>
          <w:sz w:val="24"/>
          <w:szCs w:val="24"/>
          <w:lang w:eastAsia="en-GB"/>
        </w:rPr>
        <w:t>the right to withdraw their</w:t>
      </w:r>
      <w:r w:rsidR="00BD4F28" w:rsidRPr="003465E2">
        <w:rPr>
          <w:rFonts w:eastAsia="Times New Roman" w:cstheme="minorHAnsi"/>
          <w:sz w:val="24"/>
          <w:szCs w:val="24"/>
          <w:lang w:eastAsia="en-GB"/>
        </w:rPr>
        <w:t xml:space="preserve"> consent at any time and withdrawal must be promptly honoured. Prior to giving consent, the data subject shall be notified of the right of withdrawal. </w:t>
      </w:r>
    </w:p>
    <w:p w14:paraId="03A2C48A" w14:textId="4BDCC3FD" w:rsidR="00530DB8" w:rsidRDefault="00530DB8" w:rsidP="00265BAE">
      <w:pPr>
        <w:spacing w:after="0" w:line="240" w:lineRule="auto"/>
        <w:jc w:val="both"/>
        <w:rPr>
          <w:rFonts w:eastAsia="Times New Roman" w:cstheme="minorHAnsi"/>
          <w:sz w:val="24"/>
          <w:szCs w:val="24"/>
          <w:lang w:eastAsia="en-GB"/>
        </w:rPr>
      </w:pPr>
    </w:p>
    <w:p w14:paraId="6E4675B6" w14:textId="2790B6B1" w:rsidR="00BD4F28" w:rsidRPr="003465E2" w:rsidRDefault="00530DB8" w:rsidP="00530DB8">
      <w:pPr>
        <w:spacing w:after="0" w:line="240" w:lineRule="auto"/>
        <w:rPr>
          <w:rFonts w:eastAsia="Times New Roman" w:cstheme="minorHAnsi"/>
          <w:sz w:val="24"/>
          <w:szCs w:val="24"/>
          <w:lang w:eastAsia="en-GB"/>
        </w:rPr>
      </w:pPr>
      <w:r w:rsidRPr="003465E2">
        <w:rPr>
          <w:rFonts w:eastAsia="Times New Roman" w:cstheme="minorHAnsi"/>
          <w:sz w:val="24"/>
          <w:szCs w:val="24"/>
          <w:lang w:eastAsia="en-GB"/>
        </w:rPr>
        <w:t>5.5</w:t>
      </w:r>
      <w:r w:rsidRPr="003465E2">
        <w:rPr>
          <w:rFonts w:eastAsia="Times New Roman" w:cstheme="minorHAnsi"/>
          <w:sz w:val="24"/>
          <w:szCs w:val="24"/>
          <w:lang w:eastAsia="en-GB"/>
        </w:rPr>
        <w:tab/>
      </w:r>
      <w:r w:rsidR="00BD4F28" w:rsidRPr="003465E2">
        <w:rPr>
          <w:rFonts w:eastAsia="Times New Roman" w:cstheme="minorHAnsi"/>
          <w:sz w:val="24"/>
          <w:szCs w:val="24"/>
          <w:lang w:eastAsia="en-GB"/>
        </w:rPr>
        <w:t>Processing of special categories of personal data – Article 9</w:t>
      </w:r>
    </w:p>
    <w:p w14:paraId="35CC57DA" w14:textId="77777777" w:rsidR="00615D96" w:rsidRPr="003465E2" w:rsidRDefault="00615D96" w:rsidP="00615D96">
      <w:pPr>
        <w:spacing w:after="0" w:line="240" w:lineRule="auto"/>
        <w:rPr>
          <w:rFonts w:eastAsia="Times New Roman" w:cstheme="minorHAnsi"/>
          <w:sz w:val="24"/>
          <w:szCs w:val="24"/>
          <w:lang w:eastAsia="en-GB"/>
        </w:rPr>
      </w:pPr>
    </w:p>
    <w:p w14:paraId="17ABE6AB" w14:textId="4D0A9CBC" w:rsidR="00615D96" w:rsidRDefault="00BD4F28" w:rsidP="003465E2">
      <w:pPr>
        <w:pStyle w:val="ListParagraph"/>
        <w:numPr>
          <w:ilvl w:val="2"/>
          <w:numId w:val="30"/>
        </w:numPr>
        <w:spacing w:after="0" w:line="240" w:lineRule="auto"/>
        <w:ind w:left="1560" w:hanging="851"/>
        <w:rPr>
          <w:rFonts w:eastAsia="Times New Roman" w:cstheme="minorHAnsi"/>
          <w:sz w:val="24"/>
          <w:szCs w:val="24"/>
          <w:lang w:eastAsia="en-GB"/>
        </w:rPr>
      </w:pPr>
      <w:r w:rsidRPr="003465E2">
        <w:rPr>
          <w:rFonts w:eastAsia="Times New Roman" w:cstheme="minorHAnsi"/>
          <w:sz w:val="24"/>
          <w:szCs w:val="24"/>
          <w:lang w:eastAsia="en-GB"/>
        </w:rPr>
        <w:t>Processing of sensitive personal information is prohibited unless a lawful special condition for processing is identified. It comprises data which reveals racial or ethnic origin, political opinions, religious or philosophical beliefs, trade union membership, sex life or orientation or which concerns health or is genetic or biometric data which uniquely identifies a natural person.</w:t>
      </w:r>
    </w:p>
    <w:p w14:paraId="2B2BBCDA" w14:textId="77777777" w:rsidR="003465E2" w:rsidRPr="003465E2" w:rsidRDefault="003465E2" w:rsidP="003465E2">
      <w:pPr>
        <w:pStyle w:val="ListParagraph"/>
        <w:spacing w:after="0" w:line="240" w:lineRule="auto"/>
        <w:ind w:left="1080"/>
        <w:rPr>
          <w:rFonts w:eastAsia="Times New Roman" w:cstheme="minorHAnsi"/>
          <w:sz w:val="24"/>
          <w:szCs w:val="24"/>
          <w:lang w:eastAsia="en-GB"/>
        </w:rPr>
      </w:pPr>
    </w:p>
    <w:p w14:paraId="580AE3F3" w14:textId="321BD14E" w:rsidR="00BD4F28" w:rsidRDefault="00BD4F28" w:rsidP="003465E2">
      <w:pPr>
        <w:pStyle w:val="ListParagraph"/>
        <w:numPr>
          <w:ilvl w:val="2"/>
          <w:numId w:val="30"/>
        </w:numPr>
        <w:spacing w:after="0" w:line="240" w:lineRule="auto"/>
        <w:ind w:left="1560"/>
        <w:rPr>
          <w:rFonts w:eastAsia="Times New Roman" w:cstheme="minorHAnsi"/>
          <w:sz w:val="24"/>
          <w:szCs w:val="24"/>
          <w:lang w:eastAsia="en-GB"/>
        </w:rPr>
      </w:pPr>
      <w:r w:rsidRPr="003465E2">
        <w:rPr>
          <w:rFonts w:eastAsia="Times New Roman" w:cstheme="minorHAnsi"/>
          <w:sz w:val="24"/>
          <w:szCs w:val="24"/>
          <w:lang w:eastAsia="en-GB"/>
        </w:rPr>
        <w:t>Such personal data will only be processed by the School</w:t>
      </w:r>
      <w:r w:rsidR="00FA34CD">
        <w:rPr>
          <w:rFonts w:eastAsia="Times New Roman" w:cstheme="minorHAnsi"/>
          <w:sz w:val="24"/>
          <w:szCs w:val="24"/>
          <w:lang w:eastAsia="en-GB"/>
        </w:rPr>
        <w:t>/Trust</w:t>
      </w:r>
      <w:r w:rsidRPr="003465E2">
        <w:rPr>
          <w:rFonts w:eastAsia="Times New Roman" w:cstheme="minorHAnsi"/>
          <w:sz w:val="24"/>
          <w:szCs w:val="24"/>
          <w:lang w:eastAsia="en-GB"/>
        </w:rPr>
        <w:t xml:space="preserve"> if:</w:t>
      </w:r>
    </w:p>
    <w:p w14:paraId="7E2D287A" w14:textId="77777777" w:rsidR="003465E2" w:rsidRPr="003465E2" w:rsidRDefault="003465E2" w:rsidP="00265BAE">
      <w:pPr>
        <w:pStyle w:val="ListParagraph"/>
        <w:spacing w:after="0" w:line="240" w:lineRule="auto"/>
        <w:ind w:left="1080"/>
        <w:jc w:val="both"/>
        <w:rPr>
          <w:rFonts w:eastAsia="Times New Roman" w:cstheme="minorHAnsi"/>
          <w:sz w:val="24"/>
          <w:szCs w:val="24"/>
          <w:lang w:eastAsia="en-GB"/>
        </w:rPr>
      </w:pPr>
    </w:p>
    <w:p w14:paraId="34D7BBF1" w14:textId="77777777" w:rsidR="00BD4F28" w:rsidRPr="003465E2" w:rsidRDefault="00BD4F28" w:rsidP="00265BAE">
      <w:pPr>
        <w:spacing w:after="0" w:line="240" w:lineRule="auto"/>
        <w:ind w:left="709" w:firstLine="851"/>
        <w:jc w:val="both"/>
        <w:rPr>
          <w:rFonts w:eastAsia="Times New Roman" w:cstheme="minorHAnsi"/>
          <w:sz w:val="24"/>
          <w:szCs w:val="24"/>
          <w:lang w:eastAsia="en-GB"/>
        </w:rPr>
      </w:pPr>
      <w:r w:rsidRPr="003465E2">
        <w:rPr>
          <w:rFonts w:eastAsia="Times New Roman" w:cstheme="minorHAnsi"/>
          <w:sz w:val="24"/>
          <w:szCs w:val="24"/>
          <w:lang w:eastAsia="en-GB"/>
        </w:rPr>
        <w:t>(a)</w:t>
      </w:r>
      <w:r w:rsidRPr="003465E2">
        <w:rPr>
          <w:rFonts w:eastAsia="Times New Roman" w:cstheme="minorHAnsi"/>
          <w:sz w:val="24"/>
          <w:szCs w:val="24"/>
          <w:lang w:eastAsia="en-GB"/>
        </w:rPr>
        <w:tab/>
        <w:t>There is a lawful basis for doing so as identified in Article 6.</w:t>
      </w:r>
    </w:p>
    <w:p w14:paraId="5351DE26" w14:textId="77777777" w:rsidR="00BD4F28" w:rsidRPr="003465E2" w:rsidRDefault="00BD4F28" w:rsidP="00265BAE">
      <w:pPr>
        <w:spacing w:after="0" w:line="240" w:lineRule="auto"/>
        <w:ind w:firstLine="851"/>
        <w:jc w:val="both"/>
        <w:rPr>
          <w:rFonts w:eastAsia="Times New Roman" w:cstheme="minorHAnsi"/>
          <w:sz w:val="24"/>
          <w:szCs w:val="24"/>
          <w:lang w:eastAsia="en-GB"/>
        </w:rPr>
      </w:pPr>
    </w:p>
    <w:p w14:paraId="06C42A3B" w14:textId="77777777" w:rsidR="00BD4F28" w:rsidRPr="003465E2" w:rsidRDefault="00BD4F28" w:rsidP="00265BAE">
      <w:pPr>
        <w:spacing w:after="0" w:line="240" w:lineRule="auto"/>
        <w:ind w:left="982" w:firstLine="578"/>
        <w:jc w:val="both"/>
        <w:rPr>
          <w:rFonts w:eastAsia="Times New Roman" w:cstheme="minorHAnsi"/>
          <w:sz w:val="24"/>
          <w:szCs w:val="24"/>
          <w:lang w:eastAsia="en-GB"/>
        </w:rPr>
      </w:pPr>
      <w:r w:rsidRPr="003465E2">
        <w:rPr>
          <w:rFonts w:eastAsia="Times New Roman" w:cstheme="minorHAnsi"/>
          <w:sz w:val="24"/>
          <w:szCs w:val="24"/>
          <w:lang w:eastAsia="en-GB"/>
        </w:rPr>
        <w:t>(b)</w:t>
      </w:r>
      <w:r w:rsidRPr="003465E2">
        <w:rPr>
          <w:rFonts w:eastAsia="Times New Roman" w:cstheme="minorHAnsi"/>
          <w:sz w:val="24"/>
          <w:szCs w:val="24"/>
          <w:lang w:eastAsia="en-GB"/>
        </w:rPr>
        <w:tab/>
        <w:t>One of the special conditions for processing sensitive personal information applies:</w:t>
      </w:r>
    </w:p>
    <w:p w14:paraId="2E94C56B" w14:textId="77777777" w:rsidR="00BD4F28" w:rsidRPr="003465E2" w:rsidRDefault="00BD4F28" w:rsidP="00265BAE">
      <w:pPr>
        <w:spacing w:after="0" w:line="240" w:lineRule="auto"/>
        <w:ind w:firstLine="993"/>
        <w:jc w:val="both"/>
        <w:rPr>
          <w:rFonts w:eastAsia="Times New Roman" w:cstheme="minorHAnsi"/>
          <w:sz w:val="24"/>
          <w:szCs w:val="24"/>
          <w:lang w:eastAsia="en-GB"/>
        </w:rPr>
      </w:pPr>
    </w:p>
    <w:p w14:paraId="1C666540" w14:textId="563615E4" w:rsidR="00BD4F28" w:rsidRPr="003465E2" w:rsidRDefault="00BD4F28" w:rsidP="00265BAE">
      <w:pPr>
        <w:pStyle w:val="ListParagraph"/>
        <w:numPr>
          <w:ilvl w:val="0"/>
          <w:numId w:val="29"/>
        </w:numPr>
        <w:spacing w:after="0" w:line="240" w:lineRule="auto"/>
        <w:ind w:right="968"/>
        <w:jc w:val="both"/>
        <w:rPr>
          <w:rFonts w:eastAsia="Times New Roman" w:cstheme="minorHAnsi"/>
          <w:sz w:val="24"/>
          <w:szCs w:val="24"/>
          <w:lang w:eastAsia="en-GB"/>
        </w:rPr>
      </w:pPr>
      <w:r w:rsidRPr="003465E2">
        <w:rPr>
          <w:rFonts w:eastAsia="Times New Roman" w:cstheme="minorHAnsi"/>
          <w:sz w:val="24"/>
          <w:szCs w:val="24"/>
          <w:lang w:eastAsia="en-GB"/>
        </w:rPr>
        <w:t>the individual (‘data subject’) has given explicit consent (which has been clearly explained in a Privacy Notice)</w:t>
      </w:r>
    </w:p>
    <w:p w14:paraId="1F4717C0" w14:textId="48F9CCAC" w:rsidR="00BD4F28" w:rsidRPr="003465E2" w:rsidRDefault="00BD4F28" w:rsidP="00265BAE">
      <w:pPr>
        <w:pStyle w:val="ListParagraph"/>
        <w:numPr>
          <w:ilvl w:val="0"/>
          <w:numId w:val="29"/>
        </w:numPr>
        <w:spacing w:after="0" w:line="240" w:lineRule="auto"/>
        <w:ind w:right="968"/>
        <w:jc w:val="both"/>
        <w:rPr>
          <w:rFonts w:eastAsia="Times New Roman" w:cstheme="minorHAnsi"/>
          <w:sz w:val="24"/>
          <w:szCs w:val="24"/>
          <w:lang w:eastAsia="en-GB"/>
        </w:rPr>
      </w:pPr>
      <w:r w:rsidRPr="003465E2">
        <w:rPr>
          <w:rFonts w:eastAsia="Times New Roman" w:cstheme="minorHAnsi"/>
          <w:sz w:val="24"/>
          <w:szCs w:val="24"/>
          <w:lang w:eastAsia="en-GB"/>
        </w:rPr>
        <w:t>the processing is necessary for the purposes of exercising the employment law rights or obligations of the school or the data subject</w:t>
      </w:r>
    </w:p>
    <w:p w14:paraId="0566EFE1" w14:textId="1ECC4145" w:rsidR="00BD4F28" w:rsidRPr="003465E2" w:rsidRDefault="00BD4F28" w:rsidP="00265BAE">
      <w:pPr>
        <w:pStyle w:val="ListParagraph"/>
        <w:numPr>
          <w:ilvl w:val="0"/>
          <w:numId w:val="29"/>
        </w:numPr>
        <w:spacing w:after="0" w:line="240" w:lineRule="auto"/>
        <w:ind w:right="968"/>
        <w:jc w:val="both"/>
        <w:rPr>
          <w:rFonts w:eastAsia="Times New Roman" w:cstheme="minorHAnsi"/>
          <w:sz w:val="24"/>
          <w:szCs w:val="24"/>
          <w:lang w:eastAsia="en-GB"/>
        </w:rPr>
      </w:pPr>
      <w:r w:rsidRPr="003465E2">
        <w:rPr>
          <w:rFonts w:eastAsia="Times New Roman" w:cstheme="minorHAnsi"/>
          <w:sz w:val="24"/>
          <w:szCs w:val="24"/>
          <w:lang w:eastAsia="en-GB"/>
        </w:rPr>
        <w:t>the processing is necessary to protect the data subject’s vital interests, and the data subject is physically incapable of giving consent</w:t>
      </w:r>
    </w:p>
    <w:p w14:paraId="590D3705" w14:textId="42C8C33D" w:rsidR="00BD4F28" w:rsidRPr="003465E2" w:rsidRDefault="00BD4F28" w:rsidP="00265BAE">
      <w:pPr>
        <w:spacing w:after="0" w:line="240" w:lineRule="auto"/>
        <w:ind w:left="2880" w:right="968" w:hanging="720"/>
        <w:jc w:val="both"/>
        <w:rPr>
          <w:rFonts w:eastAsia="Times New Roman" w:cstheme="minorHAnsi"/>
          <w:sz w:val="24"/>
          <w:szCs w:val="24"/>
          <w:lang w:eastAsia="en-GB"/>
        </w:rPr>
      </w:pPr>
      <w:r w:rsidRPr="003465E2">
        <w:rPr>
          <w:rFonts w:eastAsia="Times New Roman" w:cstheme="minorHAnsi"/>
          <w:sz w:val="24"/>
          <w:szCs w:val="24"/>
          <w:lang w:eastAsia="en-GB"/>
        </w:rPr>
        <w:t>(iv)</w:t>
      </w:r>
      <w:r w:rsidRPr="003465E2">
        <w:rPr>
          <w:rFonts w:eastAsia="Times New Roman" w:cstheme="minorHAnsi"/>
          <w:sz w:val="24"/>
          <w:szCs w:val="24"/>
          <w:lang w:eastAsia="en-GB"/>
        </w:rPr>
        <w:tab/>
        <w:t xml:space="preserve">the processing is carried out </w:t>
      </w:r>
      <w:r w:rsidR="00813909" w:rsidRPr="003465E2">
        <w:rPr>
          <w:rFonts w:eastAsia="Times New Roman" w:cstheme="minorHAnsi"/>
          <w:sz w:val="24"/>
          <w:szCs w:val="24"/>
          <w:lang w:eastAsia="en-GB"/>
        </w:rPr>
        <w:t>during</w:t>
      </w:r>
      <w:r w:rsidRPr="003465E2">
        <w:rPr>
          <w:rFonts w:eastAsia="Times New Roman" w:cstheme="minorHAnsi"/>
          <w:sz w:val="24"/>
          <w:szCs w:val="24"/>
          <w:lang w:eastAsia="en-GB"/>
        </w:rPr>
        <w:t xml:space="preserve"> its legitimate activities with appropriate safeguards by a foundation, association or any other not-for-profit body with a political, philosophical, religious or trade-union aim</w:t>
      </w:r>
    </w:p>
    <w:p w14:paraId="6B04A211" w14:textId="77777777" w:rsidR="00BD4F28" w:rsidRPr="003465E2" w:rsidRDefault="00BD4F28" w:rsidP="00265BAE">
      <w:pPr>
        <w:spacing w:after="0" w:line="240" w:lineRule="auto"/>
        <w:ind w:left="2880" w:right="968" w:hanging="720"/>
        <w:jc w:val="both"/>
        <w:rPr>
          <w:rFonts w:eastAsia="Times New Roman" w:cstheme="minorHAnsi"/>
          <w:sz w:val="24"/>
          <w:szCs w:val="24"/>
          <w:lang w:eastAsia="en-GB"/>
        </w:rPr>
      </w:pPr>
      <w:r w:rsidRPr="003465E2">
        <w:rPr>
          <w:rFonts w:eastAsia="Times New Roman" w:cstheme="minorHAnsi"/>
          <w:sz w:val="24"/>
          <w:szCs w:val="24"/>
          <w:lang w:eastAsia="en-GB"/>
        </w:rPr>
        <w:t>(v)</w:t>
      </w:r>
      <w:r w:rsidRPr="003465E2">
        <w:rPr>
          <w:rFonts w:eastAsia="Times New Roman" w:cstheme="minorHAnsi"/>
          <w:sz w:val="24"/>
          <w:szCs w:val="24"/>
          <w:lang w:eastAsia="en-GB"/>
        </w:rPr>
        <w:tab/>
        <w:t>the processing relates to personal data which are manifestly made public by the data subject</w:t>
      </w:r>
    </w:p>
    <w:p w14:paraId="2BCA4B8E" w14:textId="77777777" w:rsidR="00BD4F28" w:rsidRPr="003465E2" w:rsidRDefault="00BD4F28" w:rsidP="00265BAE">
      <w:pPr>
        <w:spacing w:after="0" w:line="240" w:lineRule="auto"/>
        <w:ind w:left="2880" w:right="968" w:hanging="720"/>
        <w:jc w:val="both"/>
        <w:rPr>
          <w:rFonts w:eastAsia="Times New Roman" w:cstheme="minorHAnsi"/>
          <w:sz w:val="24"/>
          <w:szCs w:val="24"/>
          <w:lang w:eastAsia="en-GB"/>
        </w:rPr>
      </w:pPr>
      <w:r w:rsidRPr="003465E2">
        <w:rPr>
          <w:rFonts w:eastAsia="Times New Roman" w:cstheme="minorHAnsi"/>
          <w:sz w:val="24"/>
          <w:szCs w:val="24"/>
          <w:lang w:eastAsia="en-GB"/>
        </w:rPr>
        <w:t>(vi)</w:t>
      </w:r>
      <w:r w:rsidRPr="003465E2">
        <w:rPr>
          <w:rFonts w:eastAsia="Times New Roman" w:cstheme="minorHAnsi"/>
          <w:sz w:val="24"/>
          <w:szCs w:val="24"/>
          <w:lang w:eastAsia="en-GB"/>
        </w:rPr>
        <w:tab/>
        <w:t>the processing is necessary for the establishment, exercise or defence of legal claims</w:t>
      </w:r>
    </w:p>
    <w:p w14:paraId="0AC1574A" w14:textId="77777777" w:rsidR="00BD4F28" w:rsidRPr="003465E2" w:rsidRDefault="00BD4F28" w:rsidP="00265BAE">
      <w:pPr>
        <w:spacing w:after="0" w:line="240" w:lineRule="auto"/>
        <w:ind w:left="2160" w:right="968"/>
        <w:jc w:val="both"/>
        <w:rPr>
          <w:rFonts w:eastAsia="Times New Roman" w:cstheme="minorHAnsi"/>
          <w:sz w:val="24"/>
          <w:szCs w:val="24"/>
          <w:lang w:eastAsia="en-GB"/>
        </w:rPr>
      </w:pPr>
      <w:r w:rsidRPr="003465E2">
        <w:rPr>
          <w:rFonts w:eastAsia="Times New Roman" w:cstheme="minorHAnsi"/>
          <w:sz w:val="24"/>
          <w:szCs w:val="24"/>
          <w:lang w:eastAsia="en-GB"/>
        </w:rPr>
        <w:t>(vii)</w:t>
      </w:r>
      <w:r w:rsidRPr="003465E2">
        <w:rPr>
          <w:rFonts w:eastAsia="Times New Roman" w:cstheme="minorHAnsi"/>
          <w:sz w:val="24"/>
          <w:szCs w:val="24"/>
          <w:lang w:eastAsia="en-GB"/>
        </w:rPr>
        <w:tab/>
        <w:t>the processing is necessary for reasons of substantial public interest</w:t>
      </w:r>
    </w:p>
    <w:p w14:paraId="363E570C" w14:textId="77777777" w:rsidR="00BD4F28" w:rsidRPr="003465E2" w:rsidRDefault="00BD4F28" w:rsidP="00265BAE">
      <w:pPr>
        <w:spacing w:after="0" w:line="240" w:lineRule="auto"/>
        <w:ind w:left="2880" w:right="968" w:hanging="720"/>
        <w:jc w:val="both"/>
        <w:rPr>
          <w:rFonts w:eastAsia="Times New Roman" w:cstheme="minorHAnsi"/>
          <w:sz w:val="24"/>
          <w:szCs w:val="24"/>
          <w:lang w:eastAsia="en-GB"/>
        </w:rPr>
      </w:pPr>
      <w:r w:rsidRPr="003465E2">
        <w:rPr>
          <w:rFonts w:eastAsia="Times New Roman" w:cstheme="minorHAnsi"/>
          <w:sz w:val="24"/>
          <w:szCs w:val="24"/>
          <w:lang w:eastAsia="en-GB"/>
        </w:rPr>
        <w:t>(viii)</w:t>
      </w:r>
      <w:r w:rsidRPr="003465E2">
        <w:rPr>
          <w:rFonts w:eastAsia="Times New Roman" w:cstheme="minorHAnsi"/>
          <w:sz w:val="24"/>
          <w:szCs w:val="24"/>
          <w:lang w:eastAsia="en-GB"/>
        </w:rPr>
        <w:tab/>
        <w:t>the processing is necessary for purposes of preventative or occupational medicine, for the assessment of the working capacity of the employee, the provision of social care and the management of social care systems or services</w:t>
      </w:r>
    </w:p>
    <w:p w14:paraId="109E44CC" w14:textId="77777777" w:rsidR="00BD4F28" w:rsidRPr="003465E2" w:rsidRDefault="00BD4F28" w:rsidP="00265BAE">
      <w:pPr>
        <w:spacing w:after="0" w:line="240" w:lineRule="auto"/>
        <w:ind w:left="2880" w:right="968" w:hanging="720"/>
        <w:jc w:val="both"/>
        <w:rPr>
          <w:rFonts w:eastAsia="Times New Roman" w:cstheme="minorHAnsi"/>
          <w:sz w:val="24"/>
          <w:szCs w:val="24"/>
          <w:lang w:eastAsia="en-GB"/>
        </w:rPr>
      </w:pPr>
      <w:r w:rsidRPr="003465E2">
        <w:rPr>
          <w:rFonts w:eastAsia="Times New Roman" w:cstheme="minorHAnsi"/>
          <w:sz w:val="24"/>
          <w:szCs w:val="24"/>
          <w:lang w:eastAsia="en-GB"/>
        </w:rPr>
        <w:t>(ix)</w:t>
      </w:r>
      <w:r w:rsidRPr="003465E2">
        <w:rPr>
          <w:rFonts w:eastAsia="Times New Roman" w:cstheme="minorHAnsi"/>
          <w:sz w:val="24"/>
          <w:szCs w:val="24"/>
          <w:lang w:eastAsia="en-GB"/>
        </w:rPr>
        <w:tab/>
        <w:t xml:space="preserve">the processing is necessary for reasons of public interest in the area of public health.  </w:t>
      </w:r>
    </w:p>
    <w:p w14:paraId="22C20CFE" w14:textId="77777777" w:rsidR="00BD4F28" w:rsidRPr="003465E2" w:rsidRDefault="00BD4F28" w:rsidP="00265BAE">
      <w:pPr>
        <w:spacing w:after="0" w:line="240" w:lineRule="auto"/>
        <w:jc w:val="both"/>
        <w:rPr>
          <w:rFonts w:eastAsia="Times New Roman" w:cstheme="minorHAnsi"/>
          <w:sz w:val="24"/>
          <w:szCs w:val="24"/>
          <w:lang w:eastAsia="en-GB"/>
        </w:rPr>
      </w:pPr>
    </w:p>
    <w:p w14:paraId="09793FAC" w14:textId="2B9E46E9" w:rsidR="00BD4F28" w:rsidRPr="003465E2" w:rsidRDefault="00026A31" w:rsidP="00265BAE">
      <w:pPr>
        <w:spacing w:after="0" w:line="240" w:lineRule="auto"/>
        <w:ind w:left="2160" w:hanging="720"/>
        <w:jc w:val="both"/>
        <w:rPr>
          <w:rFonts w:eastAsia="Times New Roman" w:cstheme="minorHAnsi"/>
          <w:sz w:val="24"/>
          <w:szCs w:val="24"/>
          <w:lang w:eastAsia="en-GB"/>
        </w:rPr>
      </w:pPr>
      <w:r>
        <w:rPr>
          <w:rFonts w:eastAsia="Times New Roman" w:cstheme="minorHAnsi"/>
          <w:sz w:val="24"/>
          <w:szCs w:val="24"/>
          <w:lang w:eastAsia="en-GB"/>
        </w:rPr>
        <w:t>(c)</w:t>
      </w:r>
      <w:r>
        <w:rPr>
          <w:rFonts w:eastAsia="Times New Roman" w:cstheme="minorHAnsi"/>
          <w:sz w:val="24"/>
          <w:szCs w:val="24"/>
          <w:lang w:eastAsia="en-GB"/>
        </w:rPr>
        <w:tab/>
        <w:t>Our schools’</w:t>
      </w:r>
      <w:r w:rsidR="00BD4F28" w:rsidRPr="003465E2">
        <w:rPr>
          <w:rFonts w:eastAsia="Times New Roman" w:cstheme="minorHAnsi"/>
          <w:sz w:val="24"/>
          <w:szCs w:val="24"/>
          <w:lang w:eastAsia="en-GB"/>
        </w:rPr>
        <w:t xml:space="preserve"> privacy notice(s) set out the types of sensitive personal information that it processes, what it is used for, the lawful basis for the processing and the special condition that applies.</w:t>
      </w:r>
    </w:p>
    <w:p w14:paraId="0B8C6355" w14:textId="77777777" w:rsidR="00BD4F28" w:rsidRPr="003465E2" w:rsidRDefault="00BD4F28" w:rsidP="00265BAE">
      <w:pPr>
        <w:spacing w:after="0" w:line="240" w:lineRule="auto"/>
        <w:ind w:hanging="589"/>
        <w:jc w:val="both"/>
        <w:rPr>
          <w:rFonts w:eastAsia="Times New Roman" w:cstheme="minorHAnsi"/>
          <w:sz w:val="24"/>
          <w:szCs w:val="24"/>
          <w:lang w:eastAsia="en-GB"/>
        </w:rPr>
      </w:pPr>
    </w:p>
    <w:p w14:paraId="23CB700C" w14:textId="1CB070C3" w:rsidR="00BD4F28" w:rsidRPr="003465E2" w:rsidRDefault="00530DB8"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lastRenderedPageBreak/>
        <w:t>5.6</w:t>
      </w:r>
      <w:r w:rsidRPr="003465E2">
        <w:rPr>
          <w:rFonts w:eastAsia="Times New Roman" w:cstheme="minorHAnsi"/>
          <w:sz w:val="24"/>
          <w:szCs w:val="24"/>
          <w:lang w:eastAsia="en-GB"/>
        </w:rPr>
        <w:tab/>
      </w:r>
      <w:r w:rsidR="00BD4F28" w:rsidRPr="003465E2">
        <w:rPr>
          <w:rFonts w:eastAsia="Times New Roman" w:cstheme="minorHAnsi"/>
          <w:sz w:val="24"/>
          <w:szCs w:val="24"/>
          <w:lang w:eastAsia="en-GB"/>
        </w:rPr>
        <w:t xml:space="preserve">Sensitive personal information will not be processed until </w:t>
      </w:r>
      <w:r w:rsidR="003C1A9F" w:rsidRPr="003465E2">
        <w:rPr>
          <w:rFonts w:eastAsia="Times New Roman" w:cstheme="minorHAnsi"/>
          <w:sz w:val="24"/>
          <w:szCs w:val="24"/>
          <w:lang w:eastAsia="en-GB"/>
        </w:rPr>
        <w:t>a</w:t>
      </w:r>
      <w:r w:rsidR="003C1A9F">
        <w:rPr>
          <w:rFonts w:eastAsia="Times New Roman" w:cstheme="minorHAnsi"/>
          <w:sz w:val="24"/>
          <w:szCs w:val="24"/>
          <w:lang w:eastAsia="en-GB"/>
        </w:rPr>
        <w:t xml:space="preserve"> data protection impact</w:t>
      </w:r>
      <w:r w:rsidR="003C1A9F" w:rsidRPr="003465E2">
        <w:rPr>
          <w:rFonts w:eastAsia="Times New Roman" w:cstheme="minorHAnsi"/>
          <w:sz w:val="24"/>
          <w:szCs w:val="24"/>
          <w:lang w:eastAsia="en-GB"/>
        </w:rPr>
        <w:t xml:space="preserve"> </w:t>
      </w:r>
      <w:r w:rsidR="00BD4F28" w:rsidRPr="003465E2">
        <w:rPr>
          <w:rFonts w:eastAsia="Times New Roman" w:cstheme="minorHAnsi"/>
          <w:sz w:val="24"/>
          <w:szCs w:val="24"/>
          <w:lang w:eastAsia="en-GB"/>
        </w:rPr>
        <w:t xml:space="preserve">assessment has been made of the proposed processing as to whether it complies with the criteria above and the individual has been informed (by way of a privacy notice or consent) of the nature of the processing, the purposes for which it is being carried out and the legal basis for it.  </w:t>
      </w:r>
    </w:p>
    <w:p w14:paraId="4E9650BA" w14:textId="3923E621" w:rsidR="00BD4F28" w:rsidRDefault="00BD4F28" w:rsidP="00265BAE">
      <w:pPr>
        <w:spacing w:after="0" w:line="240" w:lineRule="auto"/>
        <w:jc w:val="both"/>
        <w:rPr>
          <w:rFonts w:eastAsia="Times New Roman" w:cstheme="minorHAnsi"/>
          <w:sz w:val="24"/>
          <w:szCs w:val="24"/>
          <w:lang w:eastAsia="en-GB"/>
        </w:rPr>
      </w:pPr>
    </w:p>
    <w:p w14:paraId="6D032186" w14:textId="0672747B" w:rsidR="00471558" w:rsidRPr="003465E2" w:rsidRDefault="00530DB8" w:rsidP="00265BAE">
      <w:pPr>
        <w:spacing w:after="0" w:line="240" w:lineRule="auto"/>
        <w:ind w:left="720" w:hanging="720"/>
        <w:jc w:val="both"/>
        <w:rPr>
          <w:rFonts w:eastAsia="Times New Roman" w:cstheme="minorHAnsi"/>
          <w:sz w:val="24"/>
          <w:szCs w:val="24"/>
          <w:lang w:eastAsia="en-GB"/>
        </w:rPr>
      </w:pPr>
      <w:r w:rsidRPr="003465E2">
        <w:rPr>
          <w:rFonts w:eastAsia="Times New Roman" w:cstheme="minorHAnsi"/>
          <w:sz w:val="24"/>
          <w:szCs w:val="24"/>
          <w:lang w:eastAsia="en-GB"/>
        </w:rPr>
        <w:t>5.7</w:t>
      </w:r>
      <w:r w:rsidRPr="003465E2">
        <w:rPr>
          <w:rFonts w:eastAsia="Times New Roman" w:cstheme="minorHAnsi"/>
          <w:sz w:val="24"/>
          <w:szCs w:val="24"/>
          <w:lang w:eastAsia="en-GB"/>
        </w:rPr>
        <w:tab/>
      </w:r>
      <w:r w:rsidR="00BD4F28" w:rsidRPr="003465E2">
        <w:rPr>
          <w:rFonts w:eastAsia="Times New Roman" w:cstheme="minorHAnsi"/>
          <w:sz w:val="24"/>
          <w:szCs w:val="24"/>
          <w:lang w:eastAsia="en-GB"/>
        </w:rPr>
        <w:t xml:space="preserve">Unless the School can rely on another legal basis of processing, explicit consent is usually required for processing sensitive personal data.  In such circumstances the School will obtain evidence of and record consent so that it can demonstrate compliance with the </w:t>
      </w:r>
      <w:r w:rsidR="00D21CBE">
        <w:rPr>
          <w:rFonts w:eastAsia="Times New Roman" w:cstheme="minorHAnsi"/>
          <w:sz w:val="24"/>
          <w:szCs w:val="24"/>
          <w:lang w:eastAsia="en-GB"/>
        </w:rPr>
        <w:t xml:space="preserve">UK </w:t>
      </w:r>
      <w:r w:rsidR="00BD4F28" w:rsidRPr="003465E2">
        <w:rPr>
          <w:rFonts w:eastAsia="Times New Roman" w:cstheme="minorHAnsi"/>
          <w:sz w:val="24"/>
          <w:szCs w:val="24"/>
          <w:lang w:eastAsia="en-GB"/>
        </w:rPr>
        <w:t>GDPR.</w:t>
      </w:r>
    </w:p>
    <w:p w14:paraId="37A36339" w14:textId="77777777" w:rsidR="00530DB8" w:rsidRPr="003465E2" w:rsidRDefault="00530DB8" w:rsidP="00265BAE">
      <w:pPr>
        <w:spacing w:after="0" w:line="240" w:lineRule="auto"/>
        <w:jc w:val="both"/>
        <w:rPr>
          <w:rFonts w:eastAsia="Times New Roman" w:cstheme="minorHAnsi"/>
          <w:sz w:val="24"/>
          <w:szCs w:val="24"/>
          <w:lang w:eastAsia="en-GB"/>
        </w:rPr>
      </w:pPr>
    </w:p>
    <w:tbl>
      <w:tblPr>
        <w:tblStyle w:val="GridTable4-Accent3"/>
        <w:tblW w:w="4815" w:type="dxa"/>
        <w:tblLook w:val="04A0" w:firstRow="1" w:lastRow="0" w:firstColumn="1" w:lastColumn="0" w:noHBand="0" w:noVBand="1"/>
      </w:tblPr>
      <w:tblGrid>
        <w:gridCol w:w="4815"/>
      </w:tblGrid>
      <w:tr w:rsidR="00813909" w:rsidRPr="003465E2" w14:paraId="2CCD9576"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815" w:type="dxa"/>
            <w:tcBorders>
              <w:top w:val="nil"/>
              <w:left w:val="nil"/>
              <w:bottom w:val="nil"/>
              <w:right w:val="nil"/>
            </w:tcBorders>
            <w:shd w:val="clear" w:color="auto" w:fill="auto"/>
            <w:vAlign w:val="center"/>
          </w:tcPr>
          <w:p w14:paraId="738768D4" w14:textId="73E5FBF1" w:rsidR="00813909" w:rsidRPr="00040813" w:rsidRDefault="00BB6BDB" w:rsidP="00265BAE">
            <w:pPr>
              <w:pStyle w:val="Heading2"/>
              <w:numPr>
                <w:ilvl w:val="0"/>
                <w:numId w:val="30"/>
              </w:numPr>
              <w:ind w:left="604" w:hanging="709"/>
              <w:jc w:val="both"/>
              <w:rPr>
                <w:rFonts w:asciiTheme="minorHAnsi" w:hAnsiTheme="minorHAnsi" w:cstheme="minorHAnsi"/>
                <w:b w:val="0"/>
                <w:bCs w:val="0"/>
                <w:sz w:val="28"/>
                <w:szCs w:val="28"/>
              </w:rPr>
            </w:pPr>
            <w:bookmarkStart w:id="194" w:name="_Toc57810276"/>
            <w:r w:rsidRPr="00040813">
              <w:rPr>
                <w:rFonts w:asciiTheme="minorHAnsi" w:hAnsiTheme="minorHAnsi" w:cstheme="minorHAnsi"/>
                <w:b w:val="0"/>
                <w:bCs w:val="0"/>
                <w:color w:val="1F4E79" w:themeColor="accent5" w:themeShade="80"/>
                <w:sz w:val="28"/>
                <w:szCs w:val="28"/>
              </w:rPr>
              <w:t>Data Protection Officer (DPO)</w:t>
            </w:r>
            <w:bookmarkEnd w:id="194"/>
          </w:p>
        </w:tc>
      </w:tr>
    </w:tbl>
    <w:p w14:paraId="4BC0AA03" w14:textId="7EACE85C" w:rsidR="00731EC9" w:rsidRPr="003465E2" w:rsidRDefault="00731EC9" w:rsidP="00265BAE">
      <w:pPr>
        <w:spacing w:after="0" w:line="240" w:lineRule="auto"/>
        <w:jc w:val="both"/>
        <w:rPr>
          <w:rFonts w:eastAsia="Times New Roman" w:cstheme="minorHAnsi"/>
          <w:sz w:val="24"/>
          <w:szCs w:val="24"/>
          <w:vertAlign w:val="superscript"/>
          <w:lang w:eastAsia="en-GB"/>
        </w:rPr>
      </w:pPr>
    </w:p>
    <w:p w14:paraId="6F895D0B" w14:textId="41C073A5" w:rsidR="002A3808" w:rsidRPr="003465E2" w:rsidRDefault="00062613" w:rsidP="00265BAE">
      <w:pPr>
        <w:ind w:left="720" w:hanging="720"/>
        <w:jc w:val="both"/>
        <w:rPr>
          <w:rFonts w:cstheme="minorHAnsi"/>
          <w:sz w:val="24"/>
          <w:szCs w:val="24"/>
        </w:rPr>
      </w:pPr>
      <w:r w:rsidRPr="003465E2">
        <w:rPr>
          <w:rFonts w:cstheme="minorHAnsi"/>
          <w:sz w:val="24"/>
          <w:szCs w:val="24"/>
        </w:rPr>
        <w:t>6.1</w:t>
      </w:r>
      <w:r w:rsidRPr="003465E2">
        <w:rPr>
          <w:rFonts w:cstheme="minorHAnsi"/>
          <w:sz w:val="24"/>
          <w:szCs w:val="24"/>
        </w:rPr>
        <w:tab/>
      </w:r>
      <w:r w:rsidR="002A3808" w:rsidRPr="003465E2">
        <w:rPr>
          <w:rFonts w:cstheme="minorHAnsi"/>
          <w:sz w:val="24"/>
          <w:szCs w:val="24"/>
        </w:rPr>
        <w:t>The DPO cannot hold a position that requires them to determine the purpose and means of processing personal data, for example, the Head Teacher, or Head of Information Technology. For this reason</w:t>
      </w:r>
      <w:r w:rsidR="00A41592">
        <w:rPr>
          <w:rFonts w:cstheme="minorHAnsi"/>
          <w:sz w:val="24"/>
          <w:szCs w:val="24"/>
        </w:rPr>
        <w:t>,</w:t>
      </w:r>
      <w:r w:rsidR="002A3808" w:rsidRPr="003465E2">
        <w:rPr>
          <w:rFonts w:cstheme="minorHAnsi"/>
          <w:sz w:val="24"/>
          <w:szCs w:val="24"/>
        </w:rPr>
        <w:t xml:space="preserve"> we have appointed:</w:t>
      </w:r>
    </w:p>
    <w:p w14:paraId="7F903BB6" w14:textId="23BAA838" w:rsidR="00633E1B" w:rsidRPr="00E22FD1" w:rsidRDefault="00265BAE" w:rsidP="00265BAE">
      <w:pPr>
        <w:pStyle w:val="BodyStyleText"/>
        <w:spacing w:after="0"/>
        <w:ind w:left="2160" w:hanging="1440"/>
        <w:jc w:val="left"/>
        <w:rPr>
          <w:rFonts w:asciiTheme="majorHAnsi" w:hAnsiTheme="majorHAnsi" w:cstheme="majorHAnsi"/>
          <w:b/>
          <w:bCs/>
          <w:szCs w:val="22"/>
        </w:rPr>
      </w:pPr>
      <w:r w:rsidRPr="00E22FD1">
        <w:rPr>
          <w:rFonts w:asciiTheme="majorHAnsi" w:hAnsiTheme="majorHAnsi" w:cstheme="majorHAnsi"/>
          <w:b/>
          <w:bCs/>
          <w:szCs w:val="22"/>
        </w:rPr>
        <w:t>Address:</w:t>
      </w:r>
      <w:r w:rsidRPr="00E22FD1">
        <w:rPr>
          <w:rFonts w:asciiTheme="majorHAnsi" w:hAnsiTheme="majorHAnsi" w:cstheme="majorHAnsi"/>
          <w:b/>
          <w:bCs/>
          <w:szCs w:val="22"/>
        </w:rPr>
        <w:tab/>
      </w:r>
      <w:r w:rsidR="00633E1B" w:rsidRPr="00E22FD1">
        <w:rPr>
          <w:rFonts w:asciiTheme="majorHAnsi" w:hAnsiTheme="majorHAnsi" w:cstheme="majorHAnsi"/>
          <w:b/>
          <w:bCs/>
          <w:szCs w:val="22"/>
        </w:rPr>
        <w:t>Data Protection Education Limited</w:t>
      </w:r>
    </w:p>
    <w:p w14:paraId="74068380" w14:textId="18637526" w:rsidR="00026A31" w:rsidRPr="00E22FD1" w:rsidRDefault="00633E1B" w:rsidP="00633E1B">
      <w:pPr>
        <w:pStyle w:val="BodyStyleText"/>
        <w:spacing w:after="0"/>
        <w:ind w:left="2160"/>
        <w:jc w:val="left"/>
        <w:rPr>
          <w:rFonts w:asciiTheme="majorHAnsi" w:hAnsiTheme="majorHAnsi" w:cstheme="majorHAnsi"/>
          <w:b/>
          <w:bCs/>
          <w:szCs w:val="22"/>
        </w:rPr>
      </w:pPr>
      <w:r w:rsidRPr="00E22FD1">
        <w:rPr>
          <w:rFonts w:asciiTheme="majorHAnsi" w:hAnsiTheme="majorHAnsi" w:cstheme="majorHAnsi"/>
          <w:b/>
          <w:bCs/>
          <w:szCs w:val="22"/>
        </w:rPr>
        <w:t xml:space="preserve">1 </w:t>
      </w:r>
      <w:proofErr w:type="spellStart"/>
      <w:r w:rsidRPr="00E22FD1">
        <w:rPr>
          <w:rFonts w:asciiTheme="majorHAnsi" w:hAnsiTheme="majorHAnsi" w:cstheme="majorHAnsi"/>
          <w:b/>
          <w:bCs/>
          <w:szCs w:val="22"/>
        </w:rPr>
        <w:t>Saltmore</w:t>
      </w:r>
      <w:proofErr w:type="spellEnd"/>
      <w:r w:rsidRPr="00E22FD1">
        <w:rPr>
          <w:rFonts w:asciiTheme="majorHAnsi" w:hAnsiTheme="majorHAnsi" w:cstheme="majorHAnsi"/>
          <w:b/>
          <w:bCs/>
          <w:szCs w:val="22"/>
        </w:rPr>
        <w:t xml:space="preserve"> Farm, New Inn Road, </w:t>
      </w:r>
      <w:proofErr w:type="spellStart"/>
      <w:r w:rsidRPr="00E22FD1">
        <w:rPr>
          <w:rFonts w:asciiTheme="majorHAnsi" w:hAnsiTheme="majorHAnsi" w:cstheme="majorHAnsi"/>
          <w:b/>
          <w:bCs/>
          <w:szCs w:val="22"/>
        </w:rPr>
        <w:t>Hinxworth</w:t>
      </w:r>
      <w:proofErr w:type="spellEnd"/>
      <w:r w:rsidRPr="00E22FD1">
        <w:rPr>
          <w:rFonts w:asciiTheme="majorHAnsi" w:hAnsiTheme="majorHAnsi" w:cstheme="majorHAnsi"/>
          <w:b/>
          <w:bCs/>
          <w:szCs w:val="22"/>
        </w:rPr>
        <w:t>, Baldock SG7 5EZ</w:t>
      </w:r>
    </w:p>
    <w:p w14:paraId="38EFBF09" w14:textId="09079804" w:rsidR="00026A31" w:rsidRPr="00E22FD1" w:rsidRDefault="00265BAE" w:rsidP="00265BAE">
      <w:pPr>
        <w:pStyle w:val="BodyStyleText"/>
        <w:spacing w:after="0"/>
        <w:ind w:firstLine="720"/>
        <w:jc w:val="left"/>
        <w:rPr>
          <w:rFonts w:asciiTheme="majorHAnsi" w:hAnsiTheme="majorHAnsi" w:cstheme="majorHAnsi"/>
          <w:b/>
          <w:bCs/>
          <w:szCs w:val="22"/>
        </w:rPr>
      </w:pPr>
      <w:r w:rsidRPr="00E22FD1">
        <w:rPr>
          <w:rFonts w:asciiTheme="majorHAnsi" w:hAnsiTheme="majorHAnsi" w:cstheme="majorHAnsi"/>
          <w:b/>
          <w:bCs/>
          <w:szCs w:val="22"/>
        </w:rPr>
        <w:t>Telephone</w:t>
      </w:r>
      <w:r w:rsidR="00026A31" w:rsidRPr="00E22FD1">
        <w:rPr>
          <w:rFonts w:asciiTheme="majorHAnsi" w:hAnsiTheme="majorHAnsi" w:cstheme="majorHAnsi"/>
          <w:b/>
          <w:bCs/>
          <w:szCs w:val="22"/>
        </w:rPr>
        <w:t xml:space="preserve">: </w:t>
      </w:r>
      <w:r w:rsidRPr="00E22FD1">
        <w:rPr>
          <w:rFonts w:asciiTheme="majorHAnsi" w:hAnsiTheme="majorHAnsi" w:cstheme="majorHAnsi"/>
          <w:b/>
          <w:bCs/>
          <w:szCs w:val="22"/>
        </w:rPr>
        <w:tab/>
      </w:r>
      <w:r w:rsidR="00633E1B" w:rsidRPr="00E22FD1">
        <w:rPr>
          <w:rFonts w:asciiTheme="majorHAnsi" w:hAnsiTheme="majorHAnsi" w:cstheme="majorHAnsi"/>
          <w:b/>
          <w:bCs/>
          <w:szCs w:val="22"/>
        </w:rPr>
        <w:t>0800 0862018</w:t>
      </w:r>
    </w:p>
    <w:p w14:paraId="035F7B7E" w14:textId="25834408" w:rsidR="00633E1B" w:rsidRPr="00E22FD1" w:rsidRDefault="00633E1B" w:rsidP="00265BAE">
      <w:pPr>
        <w:pStyle w:val="BodyStyleText"/>
        <w:spacing w:after="0"/>
        <w:ind w:firstLine="720"/>
        <w:jc w:val="left"/>
        <w:rPr>
          <w:rFonts w:asciiTheme="majorHAnsi" w:hAnsiTheme="majorHAnsi" w:cstheme="majorHAnsi"/>
          <w:b/>
          <w:bCs/>
          <w:szCs w:val="22"/>
        </w:rPr>
      </w:pPr>
      <w:r w:rsidRPr="00E22FD1">
        <w:rPr>
          <w:rFonts w:asciiTheme="majorHAnsi" w:hAnsiTheme="majorHAnsi" w:cstheme="majorHAnsi"/>
          <w:b/>
          <w:bCs/>
          <w:szCs w:val="22"/>
        </w:rPr>
        <w:t>Email:</w:t>
      </w:r>
      <w:r w:rsidRPr="00E22FD1">
        <w:rPr>
          <w:rFonts w:asciiTheme="majorHAnsi" w:hAnsiTheme="majorHAnsi" w:cstheme="majorHAnsi"/>
          <w:b/>
          <w:bCs/>
          <w:szCs w:val="22"/>
        </w:rPr>
        <w:tab/>
      </w:r>
      <w:r w:rsidRPr="00E22FD1">
        <w:rPr>
          <w:rFonts w:asciiTheme="majorHAnsi" w:hAnsiTheme="majorHAnsi" w:cstheme="majorHAnsi"/>
          <w:b/>
          <w:bCs/>
          <w:szCs w:val="22"/>
        </w:rPr>
        <w:tab/>
      </w:r>
      <w:proofErr w:type="spellStart"/>
      <w:r w:rsidRPr="00E22FD1">
        <w:rPr>
          <w:rFonts w:asciiTheme="majorHAnsi" w:hAnsiTheme="majorHAnsi" w:cstheme="majorHAnsi"/>
          <w:b/>
          <w:bCs/>
          <w:szCs w:val="22"/>
        </w:rPr>
        <w:t>dpo@dataprotection.education</w:t>
      </w:r>
      <w:proofErr w:type="spellEnd"/>
    </w:p>
    <w:p w14:paraId="2DCA659B" w14:textId="77777777" w:rsidR="00265BAE" w:rsidRDefault="00265BAE" w:rsidP="00265BAE">
      <w:pPr>
        <w:pStyle w:val="BodyStyleText"/>
        <w:spacing w:after="0"/>
        <w:ind w:firstLine="720"/>
        <w:rPr>
          <w:rFonts w:cs="Arial"/>
          <w:b/>
          <w:bCs/>
          <w:szCs w:val="22"/>
        </w:rPr>
      </w:pPr>
    </w:p>
    <w:tbl>
      <w:tblPr>
        <w:tblStyle w:val="GridTable4-Accent3"/>
        <w:tblW w:w="6941" w:type="dxa"/>
        <w:tblLook w:val="04A0" w:firstRow="1" w:lastRow="0" w:firstColumn="1" w:lastColumn="0" w:noHBand="0" w:noVBand="1"/>
      </w:tblPr>
      <w:tblGrid>
        <w:gridCol w:w="6941"/>
      </w:tblGrid>
      <w:tr w:rsidR="003D36FF" w:rsidRPr="003465E2" w14:paraId="01897515"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shd w:val="clear" w:color="auto" w:fill="auto"/>
            <w:vAlign w:val="center"/>
          </w:tcPr>
          <w:p w14:paraId="1BD97C7C" w14:textId="6CC449F2" w:rsidR="003D36FF" w:rsidRPr="00040813" w:rsidRDefault="007E464E" w:rsidP="00265BAE">
            <w:pPr>
              <w:pStyle w:val="Heading2"/>
              <w:numPr>
                <w:ilvl w:val="0"/>
                <w:numId w:val="30"/>
              </w:numPr>
              <w:ind w:left="604" w:hanging="709"/>
              <w:jc w:val="both"/>
              <w:rPr>
                <w:rFonts w:asciiTheme="minorHAnsi" w:hAnsiTheme="minorHAnsi" w:cstheme="minorHAnsi"/>
                <w:b w:val="0"/>
                <w:bCs w:val="0"/>
                <w:sz w:val="28"/>
                <w:szCs w:val="28"/>
              </w:rPr>
            </w:pPr>
            <w:bookmarkStart w:id="195" w:name="_Toc57810277"/>
            <w:r w:rsidRPr="00040813">
              <w:rPr>
                <w:rFonts w:asciiTheme="minorHAnsi" w:hAnsiTheme="minorHAnsi" w:cstheme="minorHAnsi"/>
                <w:b w:val="0"/>
                <w:bCs w:val="0"/>
                <w:color w:val="1F4E79" w:themeColor="accent5" w:themeShade="80"/>
                <w:sz w:val="28"/>
                <w:szCs w:val="28"/>
              </w:rPr>
              <w:t>Data Protection Impact Assessments (DPIA)</w:t>
            </w:r>
            <w:bookmarkEnd w:id="195"/>
          </w:p>
        </w:tc>
      </w:tr>
    </w:tbl>
    <w:p w14:paraId="73F58329" w14:textId="0733ADDE" w:rsidR="00D049A4" w:rsidRDefault="00062613" w:rsidP="00265BAE">
      <w:pPr>
        <w:spacing w:after="0"/>
        <w:ind w:left="720" w:hanging="720"/>
        <w:jc w:val="both"/>
        <w:rPr>
          <w:rFonts w:cstheme="minorHAnsi"/>
          <w:sz w:val="24"/>
          <w:szCs w:val="24"/>
        </w:rPr>
      </w:pPr>
      <w:r w:rsidRPr="003465E2">
        <w:rPr>
          <w:rFonts w:cstheme="minorHAnsi"/>
          <w:sz w:val="24"/>
          <w:szCs w:val="24"/>
        </w:rPr>
        <w:t>7.1</w:t>
      </w:r>
      <w:r w:rsidRPr="003465E2">
        <w:rPr>
          <w:rFonts w:cstheme="minorHAnsi"/>
          <w:sz w:val="24"/>
          <w:szCs w:val="24"/>
        </w:rPr>
        <w:tab/>
      </w:r>
      <w:r w:rsidR="00D049A4" w:rsidRPr="003465E2">
        <w:rPr>
          <w:rFonts w:cstheme="minorHAnsi"/>
          <w:sz w:val="24"/>
          <w:szCs w:val="24"/>
        </w:rPr>
        <w:t xml:space="preserve">The School will carry out a DPIA when processing is likely to result in high risk to the data protection rights and freedoms of individuals </w:t>
      </w:r>
    </w:p>
    <w:p w14:paraId="64A1D458" w14:textId="77777777" w:rsidR="006A1724" w:rsidRPr="003465E2" w:rsidRDefault="006A1724" w:rsidP="00265BAE">
      <w:pPr>
        <w:spacing w:after="0"/>
        <w:ind w:left="720" w:hanging="720"/>
        <w:jc w:val="both"/>
        <w:rPr>
          <w:rFonts w:cstheme="minorHAnsi"/>
          <w:sz w:val="24"/>
          <w:szCs w:val="24"/>
        </w:rPr>
      </w:pPr>
    </w:p>
    <w:p w14:paraId="2CB59F2D" w14:textId="5A589808" w:rsidR="00D049A4" w:rsidRDefault="00062613" w:rsidP="00265BAE">
      <w:pPr>
        <w:spacing w:after="0"/>
        <w:ind w:left="720" w:hanging="720"/>
        <w:jc w:val="both"/>
        <w:rPr>
          <w:rFonts w:cstheme="minorHAnsi"/>
          <w:sz w:val="24"/>
          <w:szCs w:val="24"/>
        </w:rPr>
      </w:pPr>
      <w:r w:rsidRPr="003465E2">
        <w:rPr>
          <w:rFonts w:cstheme="minorHAnsi"/>
          <w:sz w:val="24"/>
          <w:szCs w:val="24"/>
        </w:rPr>
        <w:t>7.2</w:t>
      </w:r>
      <w:r w:rsidRPr="003465E2">
        <w:rPr>
          <w:rFonts w:cstheme="minorHAnsi"/>
          <w:sz w:val="24"/>
          <w:szCs w:val="24"/>
        </w:rPr>
        <w:tab/>
      </w:r>
      <w:r w:rsidR="00D049A4" w:rsidRPr="003465E2">
        <w:rPr>
          <w:rFonts w:cstheme="minorHAnsi"/>
          <w:sz w:val="24"/>
          <w:szCs w:val="24"/>
        </w:rPr>
        <w:t xml:space="preserve">The </w:t>
      </w:r>
      <w:r w:rsidR="00D21CBE">
        <w:rPr>
          <w:rFonts w:cstheme="minorHAnsi"/>
          <w:sz w:val="24"/>
          <w:szCs w:val="24"/>
        </w:rPr>
        <w:t xml:space="preserve">UK </w:t>
      </w:r>
      <w:r w:rsidR="00D049A4" w:rsidRPr="003465E2">
        <w:rPr>
          <w:rFonts w:cstheme="minorHAnsi"/>
          <w:sz w:val="24"/>
          <w:szCs w:val="24"/>
        </w:rPr>
        <w:t xml:space="preserve">GDPR does not define high risk but guidance highlights a number of factors that are likely to trigger the need for a DPIA, which include </w:t>
      </w:r>
    </w:p>
    <w:p w14:paraId="68EF84EA" w14:textId="77777777" w:rsidR="006A1724" w:rsidRPr="003465E2" w:rsidRDefault="006A1724" w:rsidP="00265BAE">
      <w:pPr>
        <w:spacing w:after="0"/>
        <w:ind w:left="720" w:hanging="720"/>
        <w:jc w:val="both"/>
        <w:rPr>
          <w:rFonts w:cstheme="minorHAnsi"/>
          <w:sz w:val="24"/>
          <w:szCs w:val="24"/>
        </w:rPr>
      </w:pPr>
    </w:p>
    <w:p w14:paraId="348ACD81" w14:textId="77777777" w:rsidR="00062613" w:rsidRPr="003465E2" w:rsidRDefault="00062613" w:rsidP="00265BAE">
      <w:pPr>
        <w:spacing w:after="0"/>
        <w:ind w:firstLine="720"/>
        <w:jc w:val="both"/>
        <w:rPr>
          <w:rFonts w:cstheme="minorHAnsi"/>
          <w:sz w:val="24"/>
          <w:szCs w:val="24"/>
        </w:rPr>
      </w:pPr>
      <w:r w:rsidRPr="003465E2">
        <w:rPr>
          <w:rFonts w:cstheme="minorHAnsi"/>
          <w:sz w:val="24"/>
          <w:szCs w:val="24"/>
        </w:rPr>
        <w:t>7.2.1</w:t>
      </w:r>
      <w:r w:rsidRPr="003465E2">
        <w:rPr>
          <w:rFonts w:cstheme="minorHAnsi"/>
          <w:sz w:val="24"/>
          <w:szCs w:val="24"/>
        </w:rPr>
        <w:tab/>
      </w:r>
      <w:r w:rsidR="00D049A4" w:rsidRPr="003465E2">
        <w:rPr>
          <w:rFonts w:cstheme="minorHAnsi"/>
          <w:sz w:val="24"/>
          <w:szCs w:val="24"/>
        </w:rPr>
        <w:t xml:space="preserve">the use of new technologies, </w:t>
      </w:r>
    </w:p>
    <w:p w14:paraId="29E1E794" w14:textId="26CC8A05" w:rsidR="00D049A4" w:rsidRPr="003465E2" w:rsidRDefault="00451C5F" w:rsidP="00265BAE">
      <w:pPr>
        <w:spacing w:after="0"/>
        <w:ind w:firstLine="720"/>
        <w:jc w:val="both"/>
        <w:rPr>
          <w:rFonts w:cstheme="minorHAnsi"/>
          <w:sz w:val="24"/>
          <w:szCs w:val="24"/>
        </w:rPr>
      </w:pPr>
      <w:r w:rsidRPr="003465E2">
        <w:rPr>
          <w:rFonts w:cstheme="minorHAnsi"/>
          <w:sz w:val="24"/>
          <w:szCs w:val="24"/>
        </w:rPr>
        <w:t>7.2.2</w:t>
      </w:r>
      <w:r w:rsidRPr="003465E2">
        <w:rPr>
          <w:rFonts w:cstheme="minorHAnsi"/>
          <w:sz w:val="24"/>
          <w:szCs w:val="24"/>
        </w:rPr>
        <w:tab/>
      </w:r>
      <w:r w:rsidR="00D049A4" w:rsidRPr="003465E2">
        <w:rPr>
          <w:rFonts w:cstheme="minorHAnsi"/>
          <w:sz w:val="24"/>
          <w:szCs w:val="24"/>
        </w:rPr>
        <w:t xml:space="preserve">processing on a large scale, </w:t>
      </w:r>
    </w:p>
    <w:p w14:paraId="5A7DEBB6" w14:textId="08A5690E" w:rsidR="00D049A4" w:rsidRPr="003465E2" w:rsidRDefault="00451C5F" w:rsidP="00265BAE">
      <w:pPr>
        <w:spacing w:after="0"/>
        <w:ind w:firstLine="720"/>
        <w:jc w:val="both"/>
        <w:rPr>
          <w:rFonts w:cstheme="minorHAnsi"/>
          <w:sz w:val="24"/>
          <w:szCs w:val="24"/>
        </w:rPr>
      </w:pPr>
      <w:r w:rsidRPr="003465E2">
        <w:rPr>
          <w:rFonts w:cstheme="minorHAnsi"/>
          <w:sz w:val="24"/>
          <w:szCs w:val="24"/>
        </w:rPr>
        <w:t>7.2.3</w:t>
      </w:r>
      <w:r w:rsidRPr="003465E2">
        <w:rPr>
          <w:rFonts w:cstheme="minorHAnsi"/>
          <w:sz w:val="24"/>
          <w:szCs w:val="24"/>
        </w:rPr>
        <w:tab/>
      </w:r>
      <w:r w:rsidR="00D049A4" w:rsidRPr="003465E2">
        <w:rPr>
          <w:rFonts w:cstheme="minorHAnsi"/>
          <w:sz w:val="24"/>
          <w:szCs w:val="24"/>
        </w:rPr>
        <w:t xml:space="preserve">systematic monitoring, </w:t>
      </w:r>
    </w:p>
    <w:p w14:paraId="2D36AF72" w14:textId="4D1F746F" w:rsidR="00D049A4" w:rsidRDefault="00451C5F" w:rsidP="00265BAE">
      <w:pPr>
        <w:spacing w:after="0"/>
        <w:ind w:firstLine="720"/>
        <w:jc w:val="both"/>
        <w:rPr>
          <w:rFonts w:cstheme="minorHAnsi"/>
          <w:sz w:val="24"/>
          <w:szCs w:val="24"/>
        </w:rPr>
      </w:pPr>
      <w:r w:rsidRPr="003465E2">
        <w:rPr>
          <w:rFonts w:cstheme="minorHAnsi"/>
          <w:sz w:val="24"/>
          <w:szCs w:val="24"/>
        </w:rPr>
        <w:t>7.2.4</w:t>
      </w:r>
      <w:r w:rsidRPr="003465E2">
        <w:rPr>
          <w:rFonts w:cstheme="minorHAnsi"/>
          <w:sz w:val="24"/>
          <w:szCs w:val="24"/>
        </w:rPr>
        <w:tab/>
      </w:r>
      <w:r w:rsidR="00D049A4" w:rsidRPr="003465E2">
        <w:rPr>
          <w:rFonts w:cstheme="minorHAnsi"/>
          <w:sz w:val="24"/>
          <w:szCs w:val="24"/>
        </w:rPr>
        <w:t>processing of special categories of personal data.</w:t>
      </w:r>
    </w:p>
    <w:p w14:paraId="4AC29DC4" w14:textId="77777777" w:rsidR="006A1724" w:rsidRPr="003465E2" w:rsidRDefault="006A1724" w:rsidP="00265BAE">
      <w:pPr>
        <w:spacing w:after="0"/>
        <w:ind w:firstLine="720"/>
        <w:jc w:val="both"/>
        <w:rPr>
          <w:rFonts w:cstheme="minorHAnsi"/>
          <w:sz w:val="24"/>
          <w:szCs w:val="24"/>
        </w:rPr>
      </w:pPr>
    </w:p>
    <w:p w14:paraId="462B69A2" w14:textId="624DCFDA" w:rsidR="00D049A4" w:rsidRDefault="00451C5F" w:rsidP="00265BAE">
      <w:pPr>
        <w:spacing w:after="0"/>
        <w:jc w:val="both"/>
        <w:rPr>
          <w:rFonts w:cstheme="minorHAnsi"/>
          <w:sz w:val="24"/>
          <w:szCs w:val="24"/>
        </w:rPr>
      </w:pPr>
      <w:r w:rsidRPr="003465E2">
        <w:rPr>
          <w:rFonts w:cstheme="minorHAnsi"/>
          <w:sz w:val="24"/>
          <w:szCs w:val="24"/>
        </w:rPr>
        <w:t>7.3</w:t>
      </w:r>
      <w:r w:rsidRPr="003465E2">
        <w:rPr>
          <w:rFonts w:cstheme="minorHAnsi"/>
          <w:sz w:val="24"/>
          <w:szCs w:val="24"/>
        </w:rPr>
        <w:tab/>
      </w:r>
      <w:r w:rsidR="00D049A4" w:rsidRPr="003465E2">
        <w:rPr>
          <w:rFonts w:cstheme="minorHAnsi"/>
          <w:sz w:val="24"/>
          <w:szCs w:val="24"/>
        </w:rPr>
        <w:t>The purpose of the DPIA is to assess:</w:t>
      </w:r>
    </w:p>
    <w:p w14:paraId="5E2BB962" w14:textId="77777777" w:rsidR="006A1724" w:rsidRPr="003465E2" w:rsidRDefault="006A1724" w:rsidP="00265BAE">
      <w:pPr>
        <w:spacing w:after="0"/>
        <w:jc w:val="both"/>
        <w:rPr>
          <w:rFonts w:cstheme="minorHAnsi"/>
          <w:sz w:val="24"/>
          <w:szCs w:val="24"/>
        </w:rPr>
      </w:pPr>
    </w:p>
    <w:p w14:paraId="0A803DFA" w14:textId="554928F4" w:rsidR="00D049A4" w:rsidRPr="003465E2" w:rsidRDefault="00451C5F" w:rsidP="00265BAE">
      <w:pPr>
        <w:spacing w:after="0"/>
        <w:ind w:left="1440" w:hanging="720"/>
        <w:jc w:val="both"/>
        <w:rPr>
          <w:rFonts w:cstheme="minorHAnsi"/>
          <w:sz w:val="24"/>
          <w:szCs w:val="24"/>
        </w:rPr>
      </w:pPr>
      <w:r w:rsidRPr="003465E2">
        <w:rPr>
          <w:rFonts w:cstheme="minorHAnsi"/>
          <w:sz w:val="24"/>
          <w:szCs w:val="24"/>
        </w:rPr>
        <w:t>7.3.1</w:t>
      </w:r>
      <w:r w:rsidRPr="003465E2">
        <w:rPr>
          <w:rFonts w:cstheme="minorHAnsi"/>
          <w:sz w:val="24"/>
          <w:szCs w:val="24"/>
        </w:rPr>
        <w:tab/>
      </w:r>
      <w:r w:rsidR="00D049A4" w:rsidRPr="003465E2">
        <w:rPr>
          <w:rFonts w:cstheme="minorHAnsi"/>
          <w:sz w:val="24"/>
          <w:szCs w:val="24"/>
        </w:rPr>
        <w:t>whether the processing is necessary and proportionate in relation to its purpose</w:t>
      </w:r>
    </w:p>
    <w:p w14:paraId="74D6564A" w14:textId="2505E21E" w:rsidR="00D049A4" w:rsidRPr="003465E2" w:rsidRDefault="00451C5F" w:rsidP="00265BAE">
      <w:pPr>
        <w:spacing w:after="0"/>
        <w:ind w:left="1440" w:hanging="720"/>
        <w:jc w:val="both"/>
        <w:rPr>
          <w:rFonts w:cstheme="minorHAnsi"/>
          <w:sz w:val="24"/>
          <w:szCs w:val="24"/>
        </w:rPr>
      </w:pPr>
      <w:r w:rsidRPr="003465E2">
        <w:rPr>
          <w:rFonts w:cstheme="minorHAnsi"/>
          <w:sz w:val="24"/>
          <w:szCs w:val="24"/>
        </w:rPr>
        <w:t>7.3.2</w:t>
      </w:r>
      <w:r w:rsidRPr="003465E2">
        <w:rPr>
          <w:rFonts w:cstheme="minorHAnsi"/>
          <w:sz w:val="24"/>
          <w:szCs w:val="24"/>
        </w:rPr>
        <w:tab/>
      </w:r>
      <w:r w:rsidR="00D049A4" w:rsidRPr="003465E2">
        <w:rPr>
          <w:rFonts w:cstheme="minorHAnsi"/>
          <w:sz w:val="24"/>
          <w:szCs w:val="24"/>
        </w:rPr>
        <w:t>the risks to individuals, including both the likelihood and the severity of any impact on them</w:t>
      </w:r>
    </w:p>
    <w:p w14:paraId="5DB9571B" w14:textId="00D9E984" w:rsidR="00D049A4" w:rsidRDefault="00451C5F" w:rsidP="00265BAE">
      <w:pPr>
        <w:spacing w:after="0"/>
        <w:ind w:left="1440" w:hanging="720"/>
        <w:jc w:val="both"/>
        <w:rPr>
          <w:rFonts w:cstheme="minorHAnsi"/>
          <w:sz w:val="24"/>
          <w:szCs w:val="24"/>
        </w:rPr>
      </w:pPr>
      <w:r w:rsidRPr="003465E2">
        <w:rPr>
          <w:rFonts w:cstheme="minorHAnsi"/>
          <w:sz w:val="24"/>
          <w:szCs w:val="24"/>
        </w:rPr>
        <w:t>7.3.3</w:t>
      </w:r>
      <w:r w:rsidRPr="003465E2">
        <w:rPr>
          <w:rFonts w:cstheme="minorHAnsi"/>
          <w:sz w:val="24"/>
          <w:szCs w:val="24"/>
        </w:rPr>
        <w:tab/>
      </w:r>
      <w:r w:rsidR="00D049A4" w:rsidRPr="003465E2">
        <w:rPr>
          <w:rFonts w:cstheme="minorHAnsi"/>
          <w:sz w:val="24"/>
          <w:szCs w:val="24"/>
        </w:rPr>
        <w:t>what measures can be put in place to address those risks and protect personal information.</w:t>
      </w:r>
    </w:p>
    <w:p w14:paraId="42E0266C" w14:textId="77777777" w:rsidR="006A1724" w:rsidRPr="003465E2" w:rsidRDefault="006A1724" w:rsidP="00265BAE">
      <w:pPr>
        <w:spacing w:after="0"/>
        <w:ind w:left="1440" w:hanging="720"/>
        <w:jc w:val="both"/>
        <w:rPr>
          <w:rFonts w:cstheme="minorHAnsi"/>
          <w:sz w:val="24"/>
          <w:szCs w:val="24"/>
        </w:rPr>
      </w:pPr>
    </w:p>
    <w:p w14:paraId="11E0D6CD" w14:textId="152E54D2" w:rsidR="00D049A4" w:rsidRPr="003465E2" w:rsidRDefault="00186A24" w:rsidP="00265BAE">
      <w:pPr>
        <w:spacing w:after="0"/>
        <w:ind w:left="720" w:hanging="720"/>
        <w:jc w:val="both"/>
        <w:rPr>
          <w:rFonts w:cstheme="minorHAnsi"/>
          <w:sz w:val="24"/>
          <w:szCs w:val="24"/>
        </w:rPr>
      </w:pPr>
      <w:r w:rsidRPr="003465E2">
        <w:rPr>
          <w:rFonts w:cstheme="minorHAnsi"/>
          <w:sz w:val="24"/>
          <w:szCs w:val="24"/>
        </w:rPr>
        <w:t>7.4</w:t>
      </w:r>
      <w:r w:rsidRPr="003465E2">
        <w:rPr>
          <w:rFonts w:cstheme="minorHAnsi"/>
          <w:sz w:val="24"/>
          <w:szCs w:val="24"/>
        </w:rPr>
        <w:tab/>
      </w:r>
      <w:r w:rsidR="00D049A4" w:rsidRPr="003465E2">
        <w:rPr>
          <w:rFonts w:cstheme="minorHAnsi"/>
          <w:sz w:val="24"/>
          <w:szCs w:val="24"/>
        </w:rPr>
        <w:t>Staff should adhere to the Data Protection Toolkit for Schools from the DfE with reference to the DPIA template</w:t>
      </w:r>
      <w:r w:rsidR="002A696A">
        <w:rPr>
          <w:rFonts w:cstheme="minorHAnsi"/>
          <w:sz w:val="24"/>
          <w:szCs w:val="24"/>
        </w:rPr>
        <w:t xml:space="preserve"> </w:t>
      </w:r>
      <w:hyperlink r:id="rId12" w:history="1">
        <w:r w:rsidR="002A696A" w:rsidRPr="00933BD7">
          <w:rPr>
            <w:rStyle w:val="Hyperlink"/>
            <w:rFonts w:cstheme="minorHAnsi"/>
            <w:sz w:val="24"/>
            <w:szCs w:val="24"/>
          </w:rPr>
          <w:t>https://www.gov.uk/government/publications/data-protection-toolkit-for-schools</w:t>
        </w:r>
      </w:hyperlink>
      <w:r w:rsidR="002A696A">
        <w:rPr>
          <w:rFonts w:cstheme="minorHAnsi"/>
          <w:sz w:val="24"/>
          <w:szCs w:val="24"/>
        </w:rPr>
        <w:t xml:space="preserve"> </w:t>
      </w:r>
      <w:r w:rsidR="00D049A4" w:rsidRPr="003465E2">
        <w:rPr>
          <w:rFonts w:cstheme="minorHAnsi"/>
          <w:sz w:val="24"/>
          <w:szCs w:val="24"/>
        </w:rPr>
        <w:t>.  When carrying out a DPIA they should seek the advice of the DPO for support and guidance and once complete, refer the finalised document to the DPO for sign off.</w:t>
      </w:r>
    </w:p>
    <w:p w14:paraId="6E4D9903" w14:textId="77777777" w:rsidR="00C74A3A" w:rsidRPr="003465E2" w:rsidRDefault="00C74A3A" w:rsidP="00265BAE">
      <w:pPr>
        <w:spacing w:after="0"/>
        <w:jc w:val="both"/>
        <w:rPr>
          <w:rFonts w:cstheme="minorHAnsi"/>
          <w:sz w:val="24"/>
          <w:szCs w:val="24"/>
          <w:vertAlign w:val="subscript"/>
        </w:rPr>
      </w:pPr>
    </w:p>
    <w:tbl>
      <w:tblPr>
        <w:tblStyle w:val="GridTable4-Accent3"/>
        <w:tblW w:w="4673" w:type="dxa"/>
        <w:tblLook w:val="04A0" w:firstRow="1" w:lastRow="0" w:firstColumn="1" w:lastColumn="0" w:noHBand="0" w:noVBand="1"/>
      </w:tblPr>
      <w:tblGrid>
        <w:gridCol w:w="4673"/>
      </w:tblGrid>
      <w:tr w:rsidR="00D049A4" w:rsidRPr="003465E2" w14:paraId="35F93E04"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673" w:type="dxa"/>
            <w:tcBorders>
              <w:top w:val="nil"/>
              <w:left w:val="nil"/>
              <w:bottom w:val="nil"/>
              <w:right w:val="nil"/>
            </w:tcBorders>
            <w:shd w:val="clear" w:color="auto" w:fill="auto"/>
            <w:vAlign w:val="center"/>
          </w:tcPr>
          <w:p w14:paraId="6433E586" w14:textId="364DEEAD" w:rsidR="00D049A4" w:rsidRPr="00040813" w:rsidRDefault="00852B1C" w:rsidP="00265BAE">
            <w:pPr>
              <w:pStyle w:val="Heading2"/>
              <w:numPr>
                <w:ilvl w:val="0"/>
                <w:numId w:val="30"/>
              </w:numPr>
              <w:ind w:left="604" w:hanging="709"/>
              <w:jc w:val="both"/>
              <w:rPr>
                <w:rFonts w:asciiTheme="minorHAnsi" w:hAnsiTheme="minorHAnsi" w:cstheme="minorHAnsi"/>
                <w:b w:val="0"/>
                <w:bCs w:val="0"/>
                <w:sz w:val="28"/>
                <w:szCs w:val="28"/>
              </w:rPr>
            </w:pPr>
            <w:bookmarkStart w:id="196" w:name="_Toc57810278"/>
            <w:r w:rsidRPr="00040813">
              <w:rPr>
                <w:rFonts w:asciiTheme="minorHAnsi" w:hAnsiTheme="minorHAnsi" w:cstheme="minorHAnsi"/>
                <w:b w:val="0"/>
                <w:bCs w:val="0"/>
                <w:color w:val="1F4E79" w:themeColor="accent5" w:themeShade="80"/>
                <w:sz w:val="28"/>
                <w:szCs w:val="28"/>
              </w:rPr>
              <w:lastRenderedPageBreak/>
              <w:t>Documentation and Records</w:t>
            </w:r>
            <w:bookmarkEnd w:id="196"/>
          </w:p>
        </w:tc>
      </w:tr>
    </w:tbl>
    <w:p w14:paraId="372AF5A2" w14:textId="77777777" w:rsidR="006A1724" w:rsidRDefault="006A1724" w:rsidP="00265BAE">
      <w:pPr>
        <w:spacing w:after="0"/>
        <w:ind w:left="720" w:hanging="720"/>
        <w:jc w:val="both"/>
        <w:rPr>
          <w:rFonts w:cstheme="minorHAnsi"/>
          <w:sz w:val="24"/>
          <w:szCs w:val="24"/>
        </w:rPr>
      </w:pPr>
    </w:p>
    <w:p w14:paraId="39D0AA82" w14:textId="5AFCD70D" w:rsidR="001562B7" w:rsidRDefault="00C74A3A" w:rsidP="00265BAE">
      <w:pPr>
        <w:spacing w:after="0"/>
        <w:ind w:left="720" w:hanging="720"/>
        <w:jc w:val="both"/>
        <w:rPr>
          <w:rFonts w:cstheme="minorHAnsi"/>
          <w:sz w:val="24"/>
          <w:szCs w:val="24"/>
        </w:rPr>
      </w:pPr>
      <w:r w:rsidRPr="003465E2">
        <w:rPr>
          <w:rFonts w:cstheme="minorHAnsi"/>
          <w:sz w:val="24"/>
          <w:szCs w:val="24"/>
        </w:rPr>
        <w:t>8.1</w:t>
      </w:r>
      <w:r w:rsidRPr="003465E2">
        <w:rPr>
          <w:rFonts w:cstheme="minorHAnsi"/>
          <w:sz w:val="24"/>
          <w:szCs w:val="24"/>
        </w:rPr>
        <w:tab/>
      </w:r>
      <w:r w:rsidR="001562B7" w:rsidRPr="003465E2">
        <w:rPr>
          <w:rFonts w:cstheme="minorHAnsi"/>
          <w:sz w:val="24"/>
          <w:szCs w:val="24"/>
        </w:rPr>
        <w:t xml:space="preserve">The </w:t>
      </w:r>
      <w:r w:rsidR="00413432">
        <w:rPr>
          <w:rFonts w:cstheme="minorHAnsi"/>
          <w:sz w:val="24"/>
          <w:szCs w:val="24"/>
        </w:rPr>
        <w:t>Trust</w:t>
      </w:r>
      <w:r w:rsidR="001562B7" w:rsidRPr="003465E2">
        <w:rPr>
          <w:rFonts w:cstheme="minorHAnsi"/>
          <w:sz w:val="24"/>
          <w:szCs w:val="24"/>
        </w:rPr>
        <w:t xml:space="preserve"> in accordance with its duty as a Data Controller and Data Processor will keep detailed records of data processing activities </w:t>
      </w:r>
      <w:r w:rsidR="006A1724">
        <w:rPr>
          <w:rFonts w:cstheme="minorHAnsi"/>
          <w:sz w:val="24"/>
          <w:szCs w:val="24"/>
        </w:rPr>
        <w:t xml:space="preserve">and the records shall contain </w:t>
      </w:r>
    </w:p>
    <w:p w14:paraId="3B86CBBD" w14:textId="77777777" w:rsidR="00265BAE" w:rsidRPr="003465E2" w:rsidRDefault="00265BAE" w:rsidP="00265BAE">
      <w:pPr>
        <w:spacing w:after="0"/>
        <w:ind w:left="720" w:hanging="720"/>
        <w:jc w:val="both"/>
        <w:rPr>
          <w:rFonts w:cstheme="minorHAnsi"/>
          <w:sz w:val="24"/>
          <w:szCs w:val="24"/>
        </w:rPr>
      </w:pPr>
    </w:p>
    <w:p w14:paraId="152A175E" w14:textId="4D533B62" w:rsidR="001562B7" w:rsidRPr="003465E2" w:rsidRDefault="006A1724" w:rsidP="002A7B79">
      <w:pPr>
        <w:spacing w:after="0"/>
        <w:ind w:left="1440" w:hanging="720"/>
        <w:jc w:val="both"/>
        <w:rPr>
          <w:rFonts w:cstheme="minorHAnsi"/>
          <w:sz w:val="24"/>
          <w:szCs w:val="24"/>
        </w:rPr>
      </w:pPr>
      <w:r>
        <w:rPr>
          <w:rFonts w:cstheme="minorHAnsi"/>
          <w:sz w:val="24"/>
          <w:szCs w:val="24"/>
        </w:rPr>
        <w:t>8.1.1</w:t>
      </w:r>
      <w:r w:rsidR="001562B7" w:rsidRPr="003465E2">
        <w:rPr>
          <w:rFonts w:cstheme="minorHAnsi"/>
          <w:sz w:val="24"/>
          <w:szCs w:val="24"/>
        </w:rPr>
        <w:tab/>
        <w:t xml:space="preserve">the name and contact details of the School and, if applicable, of any joint controllers, </w:t>
      </w:r>
    </w:p>
    <w:p w14:paraId="0ACF3855" w14:textId="30D2E730" w:rsidR="001562B7" w:rsidRPr="003465E2" w:rsidRDefault="006A1724" w:rsidP="002A7B79">
      <w:pPr>
        <w:spacing w:after="0"/>
        <w:ind w:left="1440" w:hanging="720"/>
        <w:jc w:val="both"/>
        <w:rPr>
          <w:rFonts w:cstheme="minorHAnsi"/>
          <w:sz w:val="24"/>
          <w:szCs w:val="24"/>
        </w:rPr>
      </w:pPr>
      <w:r>
        <w:rPr>
          <w:rFonts w:cstheme="minorHAnsi"/>
          <w:sz w:val="24"/>
          <w:szCs w:val="24"/>
        </w:rPr>
        <w:t>8.1.2</w:t>
      </w:r>
      <w:r w:rsidR="001562B7" w:rsidRPr="003465E2">
        <w:rPr>
          <w:rFonts w:cstheme="minorHAnsi"/>
          <w:sz w:val="24"/>
          <w:szCs w:val="24"/>
        </w:rPr>
        <w:tab/>
        <w:t xml:space="preserve">the name and contact details of the School’s Data Protection </w:t>
      </w:r>
      <w:r w:rsidR="00413432">
        <w:rPr>
          <w:rFonts w:cstheme="minorHAnsi"/>
          <w:sz w:val="24"/>
          <w:szCs w:val="24"/>
        </w:rPr>
        <w:t>Lead</w:t>
      </w:r>
      <w:r w:rsidR="001562B7" w:rsidRPr="003465E2">
        <w:rPr>
          <w:rFonts w:cstheme="minorHAnsi"/>
          <w:sz w:val="24"/>
          <w:szCs w:val="24"/>
        </w:rPr>
        <w:t xml:space="preserve"> </w:t>
      </w:r>
    </w:p>
    <w:p w14:paraId="4AB0DDC9" w14:textId="48A6D976" w:rsidR="001562B7" w:rsidRPr="003465E2" w:rsidRDefault="006A1724" w:rsidP="002A7B79">
      <w:pPr>
        <w:spacing w:after="0"/>
        <w:ind w:left="1440" w:hanging="720"/>
        <w:jc w:val="both"/>
        <w:rPr>
          <w:rFonts w:cstheme="minorHAnsi"/>
          <w:sz w:val="24"/>
          <w:szCs w:val="24"/>
        </w:rPr>
      </w:pPr>
      <w:r>
        <w:rPr>
          <w:rFonts w:cstheme="minorHAnsi"/>
          <w:sz w:val="24"/>
          <w:szCs w:val="24"/>
        </w:rPr>
        <w:t>8.1.3</w:t>
      </w:r>
      <w:r w:rsidR="001562B7" w:rsidRPr="003465E2">
        <w:rPr>
          <w:rFonts w:cstheme="minorHAnsi"/>
          <w:sz w:val="24"/>
          <w:szCs w:val="24"/>
        </w:rPr>
        <w:tab/>
        <w:t>the name and details of individuals or roles that carry out the processing</w:t>
      </w:r>
    </w:p>
    <w:p w14:paraId="7E3937BD" w14:textId="594C39CD" w:rsidR="001562B7" w:rsidRPr="003465E2" w:rsidRDefault="006A1724" w:rsidP="002A7B79">
      <w:pPr>
        <w:spacing w:after="0"/>
        <w:ind w:firstLine="720"/>
        <w:jc w:val="both"/>
        <w:rPr>
          <w:rFonts w:cstheme="minorHAnsi"/>
          <w:sz w:val="24"/>
          <w:szCs w:val="24"/>
        </w:rPr>
      </w:pPr>
      <w:r>
        <w:rPr>
          <w:rFonts w:cstheme="minorHAnsi"/>
          <w:sz w:val="24"/>
          <w:szCs w:val="24"/>
        </w:rPr>
        <w:t>8.1.4</w:t>
      </w:r>
      <w:r w:rsidR="001562B7" w:rsidRPr="003465E2">
        <w:rPr>
          <w:rFonts w:cstheme="minorHAnsi"/>
          <w:sz w:val="24"/>
          <w:szCs w:val="24"/>
        </w:rPr>
        <w:tab/>
        <w:t xml:space="preserve">the purposes of the processing </w:t>
      </w:r>
    </w:p>
    <w:p w14:paraId="741C580D" w14:textId="6AA6F163" w:rsidR="001562B7" w:rsidRPr="003465E2" w:rsidRDefault="006A1724" w:rsidP="002A7B79">
      <w:pPr>
        <w:spacing w:after="0"/>
        <w:ind w:left="1440" w:hanging="720"/>
        <w:jc w:val="both"/>
        <w:rPr>
          <w:rFonts w:cstheme="minorHAnsi"/>
          <w:sz w:val="24"/>
          <w:szCs w:val="24"/>
        </w:rPr>
      </w:pPr>
      <w:r>
        <w:rPr>
          <w:rFonts w:cstheme="minorHAnsi"/>
          <w:sz w:val="24"/>
          <w:szCs w:val="24"/>
        </w:rPr>
        <w:t>8.1.5</w:t>
      </w:r>
      <w:r w:rsidR="001562B7" w:rsidRPr="003465E2">
        <w:rPr>
          <w:rFonts w:cstheme="minorHAnsi"/>
          <w:sz w:val="24"/>
          <w:szCs w:val="24"/>
        </w:rPr>
        <w:tab/>
        <w:t>a description of the categories of individuals i.e. the different types of people whose personal data is processed</w:t>
      </w:r>
    </w:p>
    <w:p w14:paraId="7E6AD771" w14:textId="2DEC01B1" w:rsidR="001562B7" w:rsidRPr="003465E2" w:rsidRDefault="006A1724" w:rsidP="002A7B79">
      <w:pPr>
        <w:spacing w:after="0"/>
        <w:ind w:firstLine="720"/>
        <w:jc w:val="both"/>
        <w:rPr>
          <w:rFonts w:cstheme="minorHAnsi"/>
          <w:sz w:val="24"/>
          <w:szCs w:val="24"/>
        </w:rPr>
      </w:pPr>
      <w:r>
        <w:rPr>
          <w:rFonts w:cstheme="minorHAnsi"/>
          <w:sz w:val="24"/>
          <w:szCs w:val="24"/>
        </w:rPr>
        <w:t>8.1.6</w:t>
      </w:r>
      <w:r w:rsidR="001562B7" w:rsidRPr="003465E2">
        <w:rPr>
          <w:rFonts w:cstheme="minorHAnsi"/>
          <w:sz w:val="24"/>
          <w:szCs w:val="24"/>
        </w:rPr>
        <w:tab/>
        <w:t xml:space="preserve">categories of personal data processed. </w:t>
      </w:r>
    </w:p>
    <w:p w14:paraId="63D7F978" w14:textId="0B0F681B" w:rsidR="001562B7" w:rsidRPr="003465E2" w:rsidRDefault="006A1724" w:rsidP="002A7B79">
      <w:pPr>
        <w:spacing w:after="0"/>
        <w:ind w:firstLine="720"/>
        <w:jc w:val="both"/>
        <w:rPr>
          <w:rFonts w:cstheme="minorHAnsi"/>
          <w:sz w:val="24"/>
          <w:szCs w:val="24"/>
        </w:rPr>
      </w:pPr>
      <w:r>
        <w:rPr>
          <w:rFonts w:cstheme="minorHAnsi"/>
          <w:sz w:val="24"/>
          <w:szCs w:val="24"/>
        </w:rPr>
        <w:t>8.1.7</w:t>
      </w:r>
      <w:r w:rsidR="001562B7" w:rsidRPr="003465E2">
        <w:rPr>
          <w:rFonts w:cstheme="minorHAnsi"/>
          <w:sz w:val="24"/>
          <w:szCs w:val="24"/>
        </w:rPr>
        <w:tab/>
        <w:t xml:space="preserve">categories of recipients of personal data </w:t>
      </w:r>
    </w:p>
    <w:p w14:paraId="6F8A4E54" w14:textId="7B5D529F" w:rsidR="001562B7" w:rsidRPr="003465E2" w:rsidRDefault="006A1724" w:rsidP="002A7B79">
      <w:pPr>
        <w:spacing w:after="0"/>
        <w:ind w:left="1440" w:hanging="720"/>
        <w:jc w:val="both"/>
        <w:rPr>
          <w:rFonts w:cstheme="minorHAnsi"/>
          <w:sz w:val="24"/>
          <w:szCs w:val="24"/>
        </w:rPr>
      </w:pPr>
      <w:r>
        <w:rPr>
          <w:rFonts w:cstheme="minorHAnsi"/>
          <w:sz w:val="24"/>
          <w:szCs w:val="24"/>
        </w:rPr>
        <w:t>8.1.8</w:t>
      </w:r>
      <w:r w:rsidR="001562B7" w:rsidRPr="003465E2">
        <w:rPr>
          <w:rFonts w:cstheme="minorHAnsi"/>
          <w:sz w:val="24"/>
          <w:szCs w:val="24"/>
        </w:rPr>
        <w:tab/>
        <w:t xml:space="preserve">details of any transfers to third countries, including documentation of the transfer mechanism safeguards in place </w:t>
      </w:r>
    </w:p>
    <w:p w14:paraId="27EBCF46" w14:textId="5B16217B" w:rsidR="001562B7" w:rsidRPr="003465E2" w:rsidRDefault="00A87875" w:rsidP="002A7B79">
      <w:pPr>
        <w:spacing w:after="0"/>
        <w:ind w:left="1440" w:hanging="720"/>
        <w:rPr>
          <w:rFonts w:cstheme="minorHAnsi"/>
          <w:sz w:val="24"/>
          <w:szCs w:val="24"/>
        </w:rPr>
      </w:pPr>
      <w:r>
        <w:rPr>
          <w:rFonts w:cstheme="minorHAnsi"/>
          <w:sz w:val="24"/>
          <w:szCs w:val="24"/>
        </w:rPr>
        <w:t>8.1.9</w:t>
      </w:r>
      <w:r w:rsidR="00D21CBE">
        <w:rPr>
          <w:rFonts w:cstheme="minorHAnsi"/>
          <w:sz w:val="24"/>
          <w:szCs w:val="24"/>
        </w:rPr>
        <w:tab/>
        <w:t>retention schedule</w:t>
      </w:r>
    </w:p>
    <w:p w14:paraId="5E87DC24" w14:textId="6E5770FC" w:rsidR="001562B7" w:rsidRDefault="00A87875" w:rsidP="002A7B79">
      <w:pPr>
        <w:spacing w:after="0"/>
        <w:ind w:firstLine="720"/>
        <w:jc w:val="both"/>
        <w:rPr>
          <w:rFonts w:cstheme="minorHAnsi"/>
          <w:sz w:val="24"/>
          <w:szCs w:val="24"/>
        </w:rPr>
      </w:pPr>
      <w:r>
        <w:rPr>
          <w:rFonts w:cstheme="minorHAnsi"/>
          <w:sz w:val="24"/>
          <w:szCs w:val="24"/>
        </w:rPr>
        <w:t>8.1.10</w:t>
      </w:r>
      <w:r w:rsidR="001562B7" w:rsidRPr="003465E2">
        <w:rPr>
          <w:rFonts w:cstheme="minorHAnsi"/>
          <w:sz w:val="24"/>
          <w:szCs w:val="24"/>
        </w:rPr>
        <w:tab/>
        <w:t xml:space="preserve">a description of technical and organisational security measures </w:t>
      </w:r>
    </w:p>
    <w:p w14:paraId="2B9669DC" w14:textId="77777777" w:rsidR="002A7B79" w:rsidRDefault="002A7B79" w:rsidP="002A7B79">
      <w:pPr>
        <w:spacing w:after="0"/>
        <w:ind w:firstLine="720"/>
        <w:jc w:val="both"/>
        <w:rPr>
          <w:rFonts w:cstheme="minorHAnsi"/>
          <w:sz w:val="24"/>
          <w:szCs w:val="24"/>
        </w:rPr>
      </w:pPr>
    </w:p>
    <w:p w14:paraId="76C64F49" w14:textId="19BC6536" w:rsidR="001562B7" w:rsidRPr="003465E2" w:rsidRDefault="00C74A3A" w:rsidP="00265BAE">
      <w:pPr>
        <w:ind w:left="720" w:hanging="720"/>
        <w:jc w:val="both"/>
        <w:rPr>
          <w:rFonts w:cstheme="minorHAnsi"/>
          <w:sz w:val="24"/>
          <w:szCs w:val="24"/>
        </w:rPr>
      </w:pPr>
      <w:r w:rsidRPr="003465E2">
        <w:rPr>
          <w:rFonts w:cstheme="minorHAnsi"/>
          <w:sz w:val="24"/>
          <w:szCs w:val="24"/>
        </w:rPr>
        <w:t>8.2</w:t>
      </w:r>
      <w:r w:rsidRPr="003465E2">
        <w:rPr>
          <w:rFonts w:cstheme="minorHAnsi"/>
          <w:sz w:val="24"/>
          <w:szCs w:val="24"/>
        </w:rPr>
        <w:tab/>
      </w:r>
      <w:r w:rsidR="001562B7" w:rsidRPr="003465E2">
        <w:rPr>
          <w:rFonts w:cstheme="minorHAnsi"/>
          <w:sz w:val="24"/>
          <w:szCs w:val="24"/>
        </w:rPr>
        <w:t>Th</w:t>
      </w:r>
      <w:r w:rsidR="00ED669D">
        <w:rPr>
          <w:rFonts w:cstheme="minorHAnsi"/>
          <w:sz w:val="24"/>
          <w:szCs w:val="24"/>
        </w:rPr>
        <w:t>e Trust</w:t>
      </w:r>
      <w:r w:rsidR="001562B7" w:rsidRPr="003465E2">
        <w:rPr>
          <w:rFonts w:cstheme="minorHAnsi"/>
          <w:sz w:val="24"/>
          <w:szCs w:val="24"/>
        </w:rPr>
        <w:t xml:space="preserve"> will make these records available to the Information Commissioner's Office (ICO) upon request and will, on an annual basis, provide its registrable particulars and pay the data protection fee to the ICO.</w:t>
      </w:r>
    </w:p>
    <w:p w14:paraId="19F233DC" w14:textId="4E40A6CE" w:rsidR="001562B7" w:rsidRDefault="00C74A3A" w:rsidP="002A7B79">
      <w:pPr>
        <w:spacing w:after="0"/>
        <w:ind w:left="720" w:hanging="720"/>
        <w:jc w:val="both"/>
        <w:rPr>
          <w:rFonts w:cstheme="minorHAnsi"/>
          <w:sz w:val="24"/>
          <w:szCs w:val="24"/>
        </w:rPr>
      </w:pPr>
      <w:r w:rsidRPr="003465E2">
        <w:rPr>
          <w:rFonts w:cstheme="minorHAnsi"/>
          <w:sz w:val="24"/>
          <w:szCs w:val="24"/>
        </w:rPr>
        <w:t>8.3</w:t>
      </w:r>
      <w:r w:rsidRPr="003465E2">
        <w:rPr>
          <w:rFonts w:cstheme="minorHAnsi"/>
          <w:sz w:val="24"/>
          <w:szCs w:val="24"/>
        </w:rPr>
        <w:tab/>
      </w:r>
      <w:r w:rsidR="00ED669D">
        <w:rPr>
          <w:rFonts w:cstheme="minorHAnsi"/>
          <w:sz w:val="24"/>
          <w:szCs w:val="24"/>
        </w:rPr>
        <w:t>As part of the Trust</w:t>
      </w:r>
      <w:r w:rsidR="001562B7" w:rsidRPr="003465E2">
        <w:rPr>
          <w:rFonts w:cstheme="minorHAnsi"/>
          <w:sz w:val="24"/>
          <w:szCs w:val="24"/>
        </w:rPr>
        <w:t xml:space="preserve">’s record of processing activities the DPO will document, or link to documentation on: </w:t>
      </w:r>
    </w:p>
    <w:p w14:paraId="214C1BE2" w14:textId="77777777" w:rsidR="002A7B79" w:rsidRPr="003465E2" w:rsidRDefault="002A7B79" w:rsidP="002A7B79">
      <w:pPr>
        <w:spacing w:after="0"/>
        <w:ind w:left="720" w:hanging="720"/>
        <w:jc w:val="both"/>
        <w:rPr>
          <w:rFonts w:cstheme="minorHAnsi"/>
          <w:sz w:val="24"/>
          <w:szCs w:val="24"/>
        </w:rPr>
      </w:pPr>
    </w:p>
    <w:p w14:paraId="7BBC2F52" w14:textId="06D8E1F8" w:rsidR="001562B7" w:rsidRPr="003465E2" w:rsidRDefault="00A87875" w:rsidP="002A7B79">
      <w:pPr>
        <w:spacing w:after="0"/>
        <w:ind w:firstLine="720"/>
        <w:jc w:val="both"/>
        <w:rPr>
          <w:rFonts w:cstheme="minorHAnsi"/>
          <w:sz w:val="24"/>
          <w:szCs w:val="24"/>
        </w:rPr>
      </w:pPr>
      <w:r>
        <w:rPr>
          <w:rFonts w:cstheme="minorHAnsi"/>
          <w:sz w:val="24"/>
          <w:szCs w:val="24"/>
        </w:rPr>
        <w:t>8.3.1</w:t>
      </w:r>
      <w:r w:rsidR="001562B7" w:rsidRPr="003465E2">
        <w:rPr>
          <w:rFonts w:cstheme="minorHAnsi"/>
          <w:sz w:val="24"/>
          <w:szCs w:val="24"/>
        </w:rPr>
        <w:tab/>
        <w:t>information required for privacy notices such as:</w:t>
      </w:r>
    </w:p>
    <w:p w14:paraId="7D706A07" w14:textId="57A509E3" w:rsidR="001562B7" w:rsidRPr="003465E2" w:rsidRDefault="00A87875" w:rsidP="002A7B79">
      <w:pPr>
        <w:spacing w:after="0"/>
        <w:ind w:firstLine="720"/>
        <w:jc w:val="both"/>
        <w:rPr>
          <w:rFonts w:cstheme="minorHAnsi"/>
          <w:sz w:val="24"/>
          <w:szCs w:val="24"/>
        </w:rPr>
      </w:pPr>
      <w:r>
        <w:rPr>
          <w:rFonts w:cstheme="minorHAnsi"/>
          <w:sz w:val="24"/>
          <w:szCs w:val="24"/>
        </w:rPr>
        <w:t>8.3.2</w:t>
      </w:r>
      <w:r w:rsidR="001562B7" w:rsidRPr="003465E2">
        <w:rPr>
          <w:rFonts w:cstheme="minorHAnsi"/>
          <w:sz w:val="24"/>
          <w:szCs w:val="24"/>
        </w:rPr>
        <w:tab/>
        <w:t>the lawful basis for the processing</w:t>
      </w:r>
    </w:p>
    <w:p w14:paraId="5CA07784" w14:textId="072B743A" w:rsidR="001562B7" w:rsidRPr="003465E2" w:rsidRDefault="00A87875" w:rsidP="002A7B79">
      <w:pPr>
        <w:spacing w:after="0"/>
        <w:ind w:firstLine="720"/>
        <w:jc w:val="both"/>
        <w:rPr>
          <w:rFonts w:cstheme="minorHAnsi"/>
          <w:sz w:val="24"/>
          <w:szCs w:val="24"/>
        </w:rPr>
      </w:pPr>
      <w:r>
        <w:rPr>
          <w:rFonts w:cstheme="minorHAnsi"/>
          <w:sz w:val="24"/>
          <w:szCs w:val="24"/>
        </w:rPr>
        <w:t>8.3.3</w:t>
      </w:r>
      <w:r w:rsidR="001562B7" w:rsidRPr="003465E2">
        <w:rPr>
          <w:rFonts w:cstheme="minorHAnsi"/>
          <w:sz w:val="24"/>
          <w:szCs w:val="24"/>
        </w:rPr>
        <w:tab/>
        <w:t>the legitimate interests for the processing</w:t>
      </w:r>
    </w:p>
    <w:p w14:paraId="1315EF3A" w14:textId="2F63FFA5" w:rsidR="001562B7" w:rsidRPr="003465E2" w:rsidRDefault="00A87875" w:rsidP="002A7B79">
      <w:pPr>
        <w:spacing w:after="0"/>
        <w:ind w:firstLine="720"/>
        <w:jc w:val="both"/>
        <w:rPr>
          <w:rFonts w:cstheme="minorHAnsi"/>
          <w:sz w:val="24"/>
          <w:szCs w:val="24"/>
        </w:rPr>
      </w:pPr>
      <w:r>
        <w:rPr>
          <w:rFonts w:cstheme="minorHAnsi"/>
          <w:sz w:val="24"/>
          <w:szCs w:val="24"/>
        </w:rPr>
        <w:t>8.3.4</w:t>
      </w:r>
      <w:r w:rsidR="001562B7" w:rsidRPr="003465E2">
        <w:rPr>
          <w:rFonts w:cstheme="minorHAnsi"/>
          <w:sz w:val="24"/>
          <w:szCs w:val="24"/>
        </w:rPr>
        <w:tab/>
        <w:t>individuals’ rights</w:t>
      </w:r>
    </w:p>
    <w:p w14:paraId="4B87499A" w14:textId="7D2A2137" w:rsidR="001562B7" w:rsidRPr="003465E2" w:rsidRDefault="00A87875" w:rsidP="002A7B79">
      <w:pPr>
        <w:spacing w:after="0"/>
        <w:ind w:firstLine="720"/>
        <w:jc w:val="both"/>
        <w:rPr>
          <w:rFonts w:cstheme="minorHAnsi"/>
          <w:sz w:val="24"/>
          <w:szCs w:val="24"/>
        </w:rPr>
      </w:pPr>
      <w:r>
        <w:rPr>
          <w:rFonts w:cstheme="minorHAnsi"/>
          <w:sz w:val="24"/>
          <w:szCs w:val="24"/>
        </w:rPr>
        <w:t>8.3.5</w:t>
      </w:r>
      <w:r w:rsidR="001562B7" w:rsidRPr="003465E2">
        <w:rPr>
          <w:rFonts w:cstheme="minorHAnsi"/>
          <w:sz w:val="24"/>
          <w:szCs w:val="24"/>
        </w:rPr>
        <w:tab/>
        <w:t>the source of the personal data</w:t>
      </w:r>
    </w:p>
    <w:p w14:paraId="201F885E" w14:textId="68A89335" w:rsidR="001562B7" w:rsidRPr="003465E2" w:rsidRDefault="00A87875" w:rsidP="002A7B79">
      <w:pPr>
        <w:spacing w:after="0"/>
        <w:ind w:firstLine="720"/>
        <w:jc w:val="both"/>
        <w:rPr>
          <w:rFonts w:cstheme="minorHAnsi"/>
          <w:sz w:val="24"/>
          <w:szCs w:val="24"/>
        </w:rPr>
      </w:pPr>
      <w:r>
        <w:rPr>
          <w:rFonts w:cstheme="minorHAnsi"/>
          <w:sz w:val="24"/>
          <w:szCs w:val="24"/>
        </w:rPr>
        <w:t>8.3.6</w:t>
      </w:r>
      <w:r w:rsidR="001562B7" w:rsidRPr="003465E2">
        <w:rPr>
          <w:rFonts w:cstheme="minorHAnsi"/>
          <w:sz w:val="24"/>
          <w:szCs w:val="24"/>
        </w:rPr>
        <w:tab/>
        <w:t>records of consent</w:t>
      </w:r>
    </w:p>
    <w:p w14:paraId="74BF3571" w14:textId="2CDC7155" w:rsidR="001562B7" w:rsidRPr="003465E2" w:rsidRDefault="00A87875" w:rsidP="002A7B79">
      <w:pPr>
        <w:spacing w:after="0"/>
        <w:ind w:firstLine="720"/>
        <w:jc w:val="both"/>
        <w:rPr>
          <w:rFonts w:cstheme="minorHAnsi"/>
          <w:sz w:val="24"/>
          <w:szCs w:val="24"/>
        </w:rPr>
      </w:pPr>
      <w:r>
        <w:rPr>
          <w:rFonts w:cstheme="minorHAnsi"/>
          <w:sz w:val="24"/>
          <w:szCs w:val="24"/>
        </w:rPr>
        <w:t>8.3.7</w:t>
      </w:r>
      <w:r w:rsidR="001562B7" w:rsidRPr="003465E2">
        <w:rPr>
          <w:rFonts w:cstheme="minorHAnsi"/>
          <w:sz w:val="24"/>
          <w:szCs w:val="24"/>
        </w:rPr>
        <w:tab/>
        <w:t>controller-processor contracts</w:t>
      </w:r>
    </w:p>
    <w:p w14:paraId="66723233" w14:textId="6498C818" w:rsidR="001562B7" w:rsidRPr="003465E2" w:rsidRDefault="00A87875" w:rsidP="002A7B79">
      <w:pPr>
        <w:spacing w:after="0"/>
        <w:ind w:firstLine="720"/>
        <w:jc w:val="both"/>
        <w:rPr>
          <w:rFonts w:cstheme="minorHAnsi"/>
          <w:sz w:val="24"/>
          <w:szCs w:val="24"/>
        </w:rPr>
      </w:pPr>
      <w:r>
        <w:rPr>
          <w:rFonts w:cstheme="minorHAnsi"/>
          <w:sz w:val="24"/>
          <w:szCs w:val="24"/>
        </w:rPr>
        <w:t>8.3.8</w:t>
      </w:r>
      <w:r w:rsidR="001562B7" w:rsidRPr="003465E2">
        <w:rPr>
          <w:rFonts w:cstheme="minorHAnsi"/>
          <w:sz w:val="24"/>
          <w:szCs w:val="24"/>
        </w:rPr>
        <w:tab/>
        <w:t>the location of personal data</w:t>
      </w:r>
    </w:p>
    <w:p w14:paraId="45FCBBFF" w14:textId="60B3B282" w:rsidR="001562B7" w:rsidRPr="003465E2" w:rsidRDefault="00A87875" w:rsidP="002A7B79">
      <w:pPr>
        <w:spacing w:after="0"/>
        <w:ind w:firstLine="720"/>
        <w:jc w:val="both"/>
        <w:rPr>
          <w:rFonts w:cstheme="minorHAnsi"/>
          <w:sz w:val="24"/>
          <w:szCs w:val="24"/>
        </w:rPr>
      </w:pPr>
      <w:r>
        <w:rPr>
          <w:rFonts w:cstheme="minorHAnsi"/>
          <w:sz w:val="24"/>
          <w:szCs w:val="24"/>
        </w:rPr>
        <w:t>8.3.9</w:t>
      </w:r>
      <w:r w:rsidR="001562B7" w:rsidRPr="003465E2">
        <w:rPr>
          <w:rFonts w:cstheme="minorHAnsi"/>
          <w:sz w:val="24"/>
          <w:szCs w:val="24"/>
        </w:rPr>
        <w:tab/>
        <w:t>DPIA reports and</w:t>
      </w:r>
    </w:p>
    <w:p w14:paraId="7EC94E37" w14:textId="0AA3360E" w:rsidR="00A350D7" w:rsidRDefault="00A87875" w:rsidP="002A7B79">
      <w:pPr>
        <w:spacing w:after="0"/>
        <w:ind w:firstLine="720"/>
        <w:jc w:val="both"/>
        <w:rPr>
          <w:rFonts w:cstheme="minorHAnsi"/>
          <w:sz w:val="24"/>
          <w:szCs w:val="24"/>
        </w:rPr>
      </w:pPr>
      <w:r>
        <w:rPr>
          <w:rFonts w:cstheme="minorHAnsi"/>
          <w:sz w:val="24"/>
          <w:szCs w:val="24"/>
        </w:rPr>
        <w:t>8.3.10</w:t>
      </w:r>
      <w:r w:rsidR="001562B7" w:rsidRPr="003465E2">
        <w:rPr>
          <w:rFonts w:cstheme="minorHAnsi"/>
          <w:sz w:val="24"/>
          <w:szCs w:val="24"/>
        </w:rPr>
        <w:tab/>
        <w:t>records of personal data breaches.</w:t>
      </w:r>
    </w:p>
    <w:p w14:paraId="325D62EC" w14:textId="77777777" w:rsidR="002A7B79" w:rsidRPr="003465E2" w:rsidRDefault="002A7B79" w:rsidP="002A7B79">
      <w:pPr>
        <w:spacing w:after="0"/>
        <w:ind w:firstLine="720"/>
        <w:jc w:val="both"/>
        <w:rPr>
          <w:rFonts w:cstheme="minorHAnsi"/>
          <w:sz w:val="24"/>
          <w:szCs w:val="24"/>
        </w:rPr>
      </w:pPr>
    </w:p>
    <w:p w14:paraId="253A0A90" w14:textId="70F647D1" w:rsidR="001562B7" w:rsidRPr="003465E2" w:rsidRDefault="00C74A3A" w:rsidP="002A7B79">
      <w:pPr>
        <w:spacing w:after="0"/>
        <w:jc w:val="both"/>
        <w:rPr>
          <w:rFonts w:cstheme="minorHAnsi"/>
          <w:sz w:val="24"/>
          <w:szCs w:val="24"/>
        </w:rPr>
      </w:pPr>
      <w:r w:rsidRPr="003465E2">
        <w:rPr>
          <w:rFonts w:cstheme="minorHAnsi"/>
          <w:sz w:val="24"/>
          <w:szCs w:val="24"/>
        </w:rPr>
        <w:t>8.4</w:t>
      </w:r>
      <w:r w:rsidRPr="003465E2">
        <w:rPr>
          <w:rFonts w:cstheme="minorHAnsi"/>
          <w:sz w:val="24"/>
          <w:szCs w:val="24"/>
        </w:rPr>
        <w:tab/>
      </w:r>
      <w:r w:rsidR="001562B7" w:rsidRPr="003465E2">
        <w:rPr>
          <w:rFonts w:cstheme="minorHAnsi"/>
          <w:sz w:val="24"/>
          <w:szCs w:val="24"/>
        </w:rPr>
        <w:t>Records of processing of sensitive information are kept on:</w:t>
      </w:r>
    </w:p>
    <w:p w14:paraId="3EB4001E" w14:textId="74FECE59" w:rsidR="001562B7" w:rsidRPr="003465E2" w:rsidRDefault="00A87875" w:rsidP="002A7B79">
      <w:pPr>
        <w:spacing w:after="0"/>
        <w:ind w:left="1440" w:hanging="720"/>
        <w:jc w:val="both"/>
        <w:rPr>
          <w:rFonts w:cstheme="minorHAnsi"/>
          <w:sz w:val="24"/>
          <w:szCs w:val="24"/>
        </w:rPr>
      </w:pPr>
      <w:r>
        <w:rPr>
          <w:rFonts w:cstheme="minorHAnsi"/>
          <w:sz w:val="24"/>
          <w:szCs w:val="24"/>
        </w:rPr>
        <w:t>8.4.1</w:t>
      </w:r>
      <w:r w:rsidR="001562B7" w:rsidRPr="003465E2">
        <w:rPr>
          <w:rFonts w:cstheme="minorHAnsi"/>
          <w:sz w:val="24"/>
          <w:szCs w:val="24"/>
        </w:rPr>
        <w:tab/>
        <w:t>the relevant purposes for which the processing takes place, including why it is necessary for that purpose</w:t>
      </w:r>
    </w:p>
    <w:p w14:paraId="1A755585" w14:textId="54266414" w:rsidR="001562B7" w:rsidRPr="003465E2" w:rsidRDefault="00A87875" w:rsidP="002A7B79">
      <w:pPr>
        <w:spacing w:after="0"/>
        <w:ind w:firstLine="720"/>
        <w:jc w:val="both"/>
        <w:rPr>
          <w:rFonts w:cstheme="minorHAnsi"/>
          <w:sz w:val="24"/>
          <w:szCs w:val="24"/>
        </w:rPr>
      </w:pPr>
      <w:r>
        <w:rPr>
          <w:rFonts w:cstheme="minorHAnsi"/>
          <w:sz w:val="24"/>
          <w:szCs w:val="24"/>
        </w:rPr>
        <w:t>8.4.2</w:t>
      </w:r>
      <w:r w:rsidR="001562B7" w:rsidRPr="003465E2">
        <w:rPr>
          <w:rFonts w:cstheme="minorHAnsi"/>
          <w:sz w:val="24"/>
          <w:szCs w:val="24"/>
        </w:rPr>
        <w:tab/>
        <w:t>the lawful basis for the processing and</w:t>
      </w:r>
    </w:p>
    <w:p w14:paraId="762D9A9C" w14:textId="38CF982C" w:rsidR="00A350D7" w:rsidRPr="003465E2" w:rsidRDefault="00A87875" w:rsidP="002A7B79">
      <w:pPr>
        <w:spacing w:after="0"/>
        <w:ind w:left="1440" w:hanging="720"/>
        <w:rPr>
          <w:rFonts w:cstheme="minorHAnsi"/>
          <w:sz w:val="24"/>
          <w:szCs w:val="24"/>
        </w:rPr>
      </w:pPr>
      <w:r>
        <w:rPr>
          <w:rFonts w:cstheme="minorHAnsi"/>
          <w:sz w:val="24"/>
          <w:szCs w:val="24"/>
        </w:rPr>
        <w:t>8.4.3</w:t>
      </w:r>
      <w:r w:rsidR="001562B7" w:rsidRPr="003465E2">
        <w:rPr>
          <w:rFonts w:cstheme="minorHAnsi"/>
          <w:sz w:val="24"/>
          <w:szCs w:val="24"/>
        </w:rPr>
        <w:tab/>
        <w:t>whether the personal information is retained or has been erased in accordance with the</w:t>
      </w:r>
      <w:r w:rsidR="00C10DBC">
        <w:rPr>
          <w:rFonts w:cstheme="minorHAnsi"/>
          <w:sz w:val="24"/>
          <w:szCs w:val="24"/>
        </w:rPr>
        <w:t xml:space="preserve"> </w:t>
      </w:r>
      <w:r w:rsidR="00D21CBE">
        <w:rPr>
          <w:rFonts w:cstheme="minorHAnsi"/>
          <w:sz w:val="24"/>
          <w:szCs w:val="24"/>
        </w:rPr>
        <w:t xml:space="preserve">retention schedule </w:t>
      </w:r>
      <w:r w:rsidR="001562B7" w:rsidRPr="003465E2">
        <w:rPr>
          <w:rFonts w:cstheme="minorHAnsi"/>
          <w:sz w:val="24"/>
          <w:szCs w:val="24"/>
        </w:rPr>
        <w:t>and, if not, the reasons for not following the policy.</w:t>
      </w:r>
    </w:p>
    <w:p w14:paraId="79C12692" w14:textId="3DD102E0" w:rsidR="001562B7" w:rsidRPr="003465E2" w:rsidRDefault="00C74A3A" w:rsidP="00265BAE">
      <w:pPr>
        <w:ind w:left="720" w:hanging="720"/>
        <w:jc w:val="both"/>
        <w:rPr>
          <w:rFonts w:cstheme="minorHAnsi"/>
          <w:sz w:val="24"/>
          <w:szCs w:val="24"/>
        </w:rPr>
      </w:pPr>
      <w:r w:rsidRPr="003465E2">
        <w:rPr>
          <w:rFonts w:cstheme="minorHAnsi"/>
          <w:sz w:val="24"/>
          <w:szCs w:val="24"/>
        </w:rPr>
        <w:lastRenderedPageBreak/>
        <w:t>8.5</w:t>
      </w:r>
      <w:r w:rsidRPr="003465E2">
        <w:rPr>
          <w:rFonts w:cstheme="minorHAnsi"/>
          <w:sz w:val="24"/>
          <w:szCs w:val="24"/>
        </w:rPr>
        <w:tab/>
      </w:r>
      <w:r w:rsidR="001562B7" w:rsidRPr="003465E2">
        <w:rPr>
          <w:rFonts w:cstheme="minorHAnsi"/>
          <w:sz w:val="24"/>
          <w:szCs w:val="24"/>
        </w:rPr>
        <w:t>The School will conduct regular reviews of the personal information it processes and update its documentation accordingly.  This may include:</w:t>
      </w:r>
    </w:p>
    <w:p w14:paraId="01F19F23" w14:textId="43DD41CD" w:rsidR="001562B7" w:rsidRPr="003465E2" w:rsidRDefault="00A87875" w:rsidP="002A7B79">
      <w:pPr>
        <w:spacing w:after="0"/>
        <w:ind w:left="1440" w:hanging="720"/>
        <w:jc w:val="both"/>
        <w:rPr>
          <w:rFonts w:cstheme="minorHAnsi"/>
          <w:sz w:val="24"/>
          <w:szCs w:val="24"/>
        </w:rPr>
      </w:pPr>
      <w:r>
        <w:rPr>
          <w:rFonts w:cstheme="minorHAnsi"/>
          <w:sz w:val="24"/>
          <w:szCs w:val="24"/>
        </w:rPr>
        <w:t>8.5.1</w:t>
      </w:r>
      <w:r w:rsidR="001562B7" w:rsidRPr="003465E2">
        <w:rPr>
          <w:rFonts w:cstheme="minorHAnsi"/>
          <w:sz w:val="24"/>
          <w:szCs w:val="24"/>
        </w:rPr>
        <w:tab/>
        <w:t>Carrying out information audits to find out what personal information is held</w:t>
      </w:r>
    </w:p>
    <w:p w14:paraId="2D72AB00" w14:textId="5791F0CF" w:rsidR="001562B7" w:rsidRPr="003465E2" w:rsidRDefault="00A87875" w:rsidP="002A7B79">
      <w:pPr>
        <w:spacing w:after="0"/>
        <w:ind w:firstLine="720"/>
        <w:jc w:val="both"/>
        <w:rPr>
          <w:rFonts w:cstheme="minorHAnsi"/>
          <w:sz w:val="24"/>
          <w:szCs w:val="24"/>
        </w:rPr>
      </w:pPr>
      <w:r>
        <w:rPr>
          <w:rFonts w:cstheme="minorHAnsi"/>
          <w:sz w:val="24"/>
          <w:szCs w:val="24"/>
        </w:rPr>
        <w:t>8.5.2</w:t>
      </w:r>
      <w:r w:rsidR="001562B7" w:rsidRPr="003465E2">
        <w:rPr>
          <w:rFonts w:cstheme="minorHAnsi"/>
          <w:sz w:val="24"/>
          <w:szCs w:val="24"/>
        </w:rPr>
        <w:tab/>
        <w:t>Talking to staff about their processing activities</w:t>
      </w:r>
    </w:p>
    <w:p w14:paraId="61B201A4" w14:textId="15C9CD75" w:rsidR="006F72D2" w:rsidRPr="003465E2" w:rsidRDefault="00A87875" w:rsidP="002A7B79">
      <w:pPr>
        <w:spacing w:after="0"/>
        <w:ind w:left="1440" w:hanging="720"/>
        <w:jc w:val="both"/>
        <w:rPr>
          <w:rFonts w:cstheme="minorHAnsi"/>
          <w:sz w:val="24"/>
          <w:szCs w:val="24"/>
        </w:rPr>
      </w:pPr>
      <w:r>
        <w:rPr>
          <w:rFonts w:cstheme="minorHAnsi"/>
          <w:sz w:val="24"/>
          <w:szCs w:val="24"/>
        </w:rPr>
        <w:t>8.5.3</w:t>
      </w:r>
      <w:r w:rsidR="001562B7" w:rsidRPr="003465E2">
        <w:rPr>
          <w:rFonts w:cstheme="minorHAnsi"/>
          <w:sz w:val="24"/>
          <w:szCs w:val="24"/>
        </w:rPr>
        <w:tab/>
        <w:t>Reviewing policies, procedures, contracts and agreements to address retention, security and data sharing.</w:t>
      </w:r>
    </w:p>
    <w:tbl>
      <w:tblPr>
        <w:tblStyle w:val="GridTable4-Accent3"/>
        <w:tblW w:w="4673" w:type="dxa"/>
        <w:tblLook w:val="04A0" w:firstRow="1" w:lastRow="0" w:firstColumn="1" w:lastColumn="0" w:noHBand="0" w:noVBand="1"/>
      </w:tblPr>
      <w:tblGrid>
        <w:gridCol w:w="4673"/>
      </w:tblGrid>
      <w:tr w:rsidR="003D0DAF" w:rsidRPr="003465E2" w14:paraId="2877197C"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673" w:type="dxa"/>
            <w:tcBorders>
              <w:top w:val="nil"/>
              <w:left w:val="nil"/>
              <w:bottom w:val="nil"/>
              <w:right w:val="nil"/>
            </w:tcBorders>
            <w:shd w:val="clear" w:color="auto" w:fill="auto"/>
            <w:vAlign w:val="center"/>
          </w:tcPr>
          <w:p w14:paraId="1EEA9587" w14:textId="0194C8CD" w:rsidR="003D0DAF" w:rsidRPr="00040813" w:rsidRDefault="003D0DAF" w:rsidP="00265BAE">
            <w:pPr>
              <w:pStyle w:val="Heading2"/>
              <w:numPr>
                <w:ilvl w:val="0"/>
                <w:numId w:val="30"/>
              </w:numPr>
              <w:ind w:left="604" w:hanging="709"/>
              <w:jc w:val="both"/>
              <w:rPr>
                <w:rFonts w:asciiTheme="minorHAnsi" w:hAnsiTheme="minorHAnsi" w:cstheme="minorHAnsi"/>
                <w:b w:val="0"/>
                <w:bCs w:val="0"/>
                <w:sz w:val="28"/>
                <w:szCs w:val="28"/>
              </w:rPr>
            </w:pPr>
            <w:bookmarkStart w:id="197" w:name="_Toc57810279"/>
            <w:r w:rsidRPr="00040813">
              <w:rPr>
                <w:rFonts w:asciiTheme="minorHAnsi" w:hAnsiTheme="minorHAnsi" w:cstheme="minorHAnsi"/>
                <w:b w:val="0"/>
                <w:bCs w:val="0"/>
                <w:color w:val="1F4E79" w:themeColor="accent5" w:themeShade="80"/>
                <w:sz w:val="28"/>
                <w:szCs w:val="28"/>
              </w:rPr>
              <w:t>Privacy Notices</w:t>
            </w:r>
            <w:bookmarkEnd w:id="197"/>
          </w:p>
        </w:tc>
      </w:tr>
    </w:tbl>
    <w:p w14:paraId="16FD51BB" w14:textId="61D30957" w:rsidR="006C6C89" w:rsidRPr="003465E2" w:rsidRDefault="006C6C89" w:rsidP="00265BAE">
      <w:pPr>
        <w:jc w:val="both"/>
        <w:rPr>
          <w:rFonts w:cstheme="minorHAnsi"/>
          <w:sz w:val="24"/>
          <w:szCs w:val="24"/>
        </w:rPr>
      </w:pPr>
      <w:r w:rsidRPr="003465E2">
        <w:rPr>
          <w:rFonts w:cstheme="minorHAnsi"/>
          <w:sz w:val="24"/>
          <w:szCs w:val="24"/>
        </w:rPr>
        <w:t>9.1</w:t>
      </w:r>
      <w:r w:rsidRPr="003465E2">
        <w:rPr>
          <w:rFonts w:cstheme="minorHAnsi"/>
          <w:sz w:val="24"/>
          <w:szCs w:val="24"/>
        </w:rPr>
        <w:tab/>
        <w:t xml:space="preserve">A privacy notice under the </w:t>
      </w:r>
      <w:r w:rsidR="00D21CBE">
        <w:rPr>
          <w:rFonts w:cstheme="minorHAnsi"/>
          <w:sz w:val="24"/>
          <w:szCs w:val="24"/>
        </w:rPr>
        <w:t xml:space="preserve">UK </w:t>
      </w:r>
      <w:r w:rsidRPr="003465E2">
        <w:rPr>
          <w:rFonts w:cstheme="minorHAnsi"/>
          <w:sz w:val="24"/>
          <w:szCs w:val="24"/>
        </w:rPr>
        <w:t xml:space="preserve">GDPR should include: </w:t>
      </w:r>
    </w:p>
    <w:p w14:paraId="0F354356" w14:textId="669C659A" w:rsidR="006C6C89" w:rsidRPr="003465E2" w:rsidRDefault="00A87875" w:rsidP="002A7B79">
      <w:pPr>
        <w:spacing w:after="0"/>
        <w:ind w:firstLine="720"/>
        <w:jc w:val="both"/>
        <w:rPr>
          <w:rFonts w:cstheme="minorHAnsi"/>
          <w:sz w:val="24"/>
          <w:szCs w:val="24"/>
        </w:rPr>
      </w:pPr>
      <w:r>
        <w:rPr>
          <w:rFonts w:cstheme="minorHAnsi"/>
          <w:sz w:val="24"/>
          <w:szCs w:val="24"/>
        </w:rPr>
        <w:t>9.1.1</w:t>
      </w:r>
      <w:r w:rsidR="006C6C89" w:rsidRPr="003465E2">
        <w:rPr>
          <w:rFonts w:cstheme="minorHAnsi"/>
          <w:sz w:val="24"/>
          <w:szCs w:val="24"/>
        </w:rPr>
        <w:tab/>
        <w:t xml:space="preserve">The School’s name and contact details </w:t>
      </w:r>
    </w:p>
    <w:p w14:paraId="0964E9E6" w14:textId="37E2A156" w:rsidR="006C6C89" w:rsidRPr="003465E2" w:rsidRDefault="00A87875" w:rsidP="002A7B79">
      <w:pPr>
        <w:spacing w:after="0"/>
        <w:ind w:firstLine="720"/>
        <w:jc w:val="both"/>
        <w:rPr>
          <w:rFonts w:cstheme="minorHAnsi"/>
          <w:sz w:val="24"/>
          <w:szCs w:val="24"/>
        </w:rPr>
      </w:pPr>
      <w:r>
        <w:rPr>
          <w:rFonts w:cstheme="minorHAnsi"/>
          <w:sz w:val="24"/>
          <w:szCs w:val="24"/>
        </w:rPr>
        <w:t>9.1.2</w:t>
      </w:r>
      <w:r w:rsidR="006C6C89" w:rsidRPr="003465E2">
        <w:rPr>
          <w:rFonts w:cstheme="minorHAnsi"/>
          <w:sz w:val="24"/>
          <w:szCs w:val="24"/>
        </w:rPr>
        <w:tab/>
        <w:t>The contact details of the DPO</w:t>
      </w:r>
    </w:p>
    <w:p w14:paraId="7F6DE41C" w14:textId="1605CC26" w:rsidR="006C6C89" w:rsidRPr="003465E2" w:rsidRDefault="00A87875" w:rsidP="002A7B79">
      <w:pPr>
        <w:spacing w:after="0"/>
        <w:ind w:left="1440" w:hanging="720"/>
        <w:jc w:val="both"/>
        <w:rPr>
          <w:rFonts w:cstheme="minorHAnsi"/>
          <w:sz w:val="24"/>
          <w:szCs w:val="24"/>
        </w:rPr>
      </w:pPr>
      <w:r>
        <w:rPr>
          <w:rFonts w:cstheme="minorHAnsi"/>
          <w:sz w:val="24"/>
          <w:szCs w:val="24"/>
        </w:rPr>
        <w:t>9.1.3</w:t>
      </w:r>
      <w:r w:rsidR="006C6C89" w:rsidRPr="003465E2">
        <w:rPr>
          <w:rFonts w:cstheme="minorHAnsi"/>
          <w:sz w:val="24"/>
          <w:szCs w:val="24"/>
        </w:rPr>
        <w:tab/>
        <w:t xml:space="preserve">The personal data you are collecting </w:t>
      </w:r>
      <w:r w:rsidR="003C1A9F">
        <w:rPr>
          <w:rFonts w:cstheme="minorHAnsi"/>
          <w:sz w:val="24"/>
          <w:szCs w:val="24"/>
        </w:rPr>
        <w:t>and</w:t>
      </w:r>
      <w:r w:rsidR="003C1A9F" w:rsidRPr="003465E2">
        <w:rPr>
          <w:rFonts w:cstheme="minorHAnsi"/>
          <w:sz w:val="24"/>
          <w:szCs w:val="24"/>
        </w:rPr>
        <w:t xml:space="preserve"> </w:t>
      </w:r>
      <w:r w:rsidR="006C6C89" w:rsidRPr="003465E2">
        <w:rPr>
          <w:rFonts w:cstheme="minorHAnsi"/>
          <w:sz w:val="24"/>
          <w:szCs w:val="24"/>
        </w:rPr>
        <w:t>why you are collecting it</w:t>
      </w:r>
    </w:p>
    <w:p w14:paraId="35D4F1EB" w14:textId="77758EC4" w:rsidR="006C6C89" w:rsidRPr="003465E2" w:rsidRDefault="00A87875" w:rsidP="002A7B79">
      <w:pPr>
        <w:spacing w:after="0"/>
        <w:ind w:left="1440" w:hanging="720"/>
        <w:jc w:val="both"/>
        <w:rPr>
          <w:rFonts w:cstheme="minorHAnsi"/>
          <w:sz w:val="24"/>
          <w:szCs w:val="24"/>
        </w:rPr>
      </w:pPr>
      <w:r>
        <w:rPr>
          <w:rFonts w:cstheme="minorHAnsi"/>
          <w:sz w:val="24"/>
          <w:szCs w:val="24"/>
        </w:rPr>
        <w:t>9.1.4</w:t>
      </w:r>
      <w:r w:rsidR="006C6C89" w:rsidRPr="003465E2">
        <w:rPr>
          <w:rFonts w:cstheme="minorHAnsi"/>
          <w:sz w:val="24"/>
          <w:szCs w:val="24"/>
        </w:rPr>
        <w:tab/>
        <w:t>Where you get the personal data from &amp; who you are sharing it with</w:t>
      </w:r>
    </w:p>
    <w:p w14:paraId="4551A601" w14:textId="54A00493" w:rsidR="006C6C89" w:rsidRPr="003465E2" w:rsidRDefault="00A87875" w:rsidP="002A7B79">
      <w:pPr>
        <w:spacing w:after="0"/>
        <w:ind w:firstLine="720"/>
        <w:jc w:val="both"/>
        <w:rPr>
          <w:rFonts w:cstheme="minorHAnsi"/>
          <w:sz w:val="24"/>
          <w:szCs w:val="24"/>
        </w:rPr>
      </w:pPr>
      <w:r>
        <w:rPr>
          <w:rFonts w:cstheme="minorHAnsi"/>
          <w:sz w:val="24"/>
          <w:szCs w:val="24"/>
        </w:rPr>
        <w:t>9.1.5</w:t>
      </w:r>
      <w:r w:rsidR="006C6C89" w:rsidRPr="003465E2">
        <w:rPr>
          <w:rFonts w:cstheme="minorHAnsi"/>
          <w:sz w:val="24"/>
          <w:szCs w:val="24"/>
        </w:rPr>
        <w:tab/>
        <w:t xml:space="preserve">The lawful basis for processing the data </w:t>
      </w:r>
    </w:p>
    <w:p w14:paraId="685A41D6" w14:textId="73F2E18C" w:rsidR="006C6C89" w:rsidRPr="003465E2" w:rsidRDefault="00A87875" w:rsidP="002A7B79">
      <w:pPr>
        <w:spacing w:after="0"/>
        <w:ind w:firstLine="720"/>
        <w:jc w:val="both"/>
        <w:rPr>
          <w:rFonts w:cstheme="minorHAnsi"/>
          <w:sz w:val="24"/>
          <w:szCs w:val="24"/>
        </w:rPr>
      </w:pPr>
      <w:r>
        <w:rPr>
          <w:rFonts w:cstheme="minorHAnsi"/>
          <w:sz w:val="24"/>
          <w:szCs w:val="24"/>
        </w:rPr>
        <w:t>9.1.6</w:t>
      </w:r>
      <w:r w:rsidR="006C6C89" w:rsidRPr="003465E2">
        <w:rPr>
          <w:rFonts w:cstheme="minorHAnsi"/>
          <w:sz w:val="24"/>
          <w:szCs w:val="24"/>
        </w:rPr>
        <w:tab/>
        <w:t>How long the data will be held for</w:t>
      </w:r>
    </w:p>
    <w:p w14:paraId="699CA7E6" w14:textId="47C3AAE0" w:rsidR="006C6C89" w:rsidRPr="003465E2" w:rsidRDefault="00A87875" w:rsidP="002A7B79">
      <w:pPr>
        <w:spacing w:after="0"/>
        <w:ind w:firstLine="720"/>
        <w:jc w:val="both"/>
        <w:rPr>
          <w:rFonts w:cstheme="minorHAnsi"/>
          <w:sz w:val="24"/>
          <w:szCs w:val="24"/>
        </w:rPr>
      </w:pPr>
      <w:r>
        <w:rPr>
          <w:rFonts w:cstheme="minorHAnsi"/>
          <w:sz w:val="24"/>
          <w:szCs w:val="24"/>
        </w:rPr>
        <w:t>9.1.7</w:t>
      </w:r>
      <w:r w:rsidR="006C6C89" w:rsidRPr="003465E2">
        <w:rPr>
          <w:rFonts w:cstheme="minorHAnsi"/>
          <w:sz w:val="24"/>
          <w:szCs w:val="24"/>
        </w:rPr>
        <w:tab/>
        <w:t xml:space="preserve">Transfers to third countries and safeguards </w:t>
      </w:r>
    </w:p>
    <w:p w14:paraId="39E217BE" w14:textId="387F2652" w:rsidR="006C6C89" w:rsidRPr="003465E2" w:rsidRDefault="00A87875" w:rsidP="002A7B79">
      <w:pPr>
        <w:spacing w:after="0"/>
        <w:ind w:firstLine="720"/>
        <w:jc w:val="both"/>
        <w:rPr>
          <w:rFonts w:cstheme="minorHAnsi"/>
          <w:sz w:val="24"/>
          <w:szCs w:val="24"/>
        </w:rPr>
      </w:pPr>
      <w:r>
        <w:rPr>
          <w:rFonts w:cstheme="minorHAnsi"/>
          <w:sz w:val="24"/>
          <w:szCs w:val="24"/>
        </w:rPr>
        <w:t>9.1.8</w:t>
      </w:r>
      <w:r w:rsidR="006C6C89" w:rsidRPr="003465E2">
        <w:rPr>
          <w:rFonts w:cstheme="minorHAnsi"/>
          <w:sz w:val="24"/>
          <w:szCs w:val="24"/>
        </w:rPr>
        <w:tab/>
        <w:t xml:space="preserve">Description of the data subjects’ individual rights </w:t>
      </w:r>
    </w:p>
    <w:p w14:paraId="31B5B129" w14:textId="43210CB5" w:rsidR="006C6C89" w:rsidRPr="003465E2" w:rsidRDefault="00A87875" w:rsidP="002A7B79">
      <w:pPr>
        <w:spacing w:after="0"/>
        <w:ind w:left="1440" w:hanging="720"/>
        <w:jc w:val="both"/>
        <w:rPr>
          <w:rFonts w:cstheme="minorHAnsi"/>
          <w:sz w:val="24"/>
          <w:szCs w:val="24"/>
        </w:rPr>
      </w:pPr>
      <w:r>
        <w:rPr>
          <w:rFonts w:cstheme="minorHAnsi"/>
          <w:sz w:val="24"/>
          <w:szCs w:val="24"/>
        </w:rPr>
        <w:t>9.1.9</w:t>
      </w:r>
      <w:r w:rsidR="006C6C89" w:rsidRPr="003465E2">
        <w:rPr>
          <w:rFonts w:cstheme="minorHAnsi"/>
          <w:sz w:val="24"/>
          <w:szCs w:val="24"/>
        </w:rPr>
        <w:tab/>
        <w:t>The data subject</w:t>
      </w:r>
      <w:r w:rsidR="002A7B79">
        <w:rPr>
          <w:rFonts w:cstheme="minorHAnsi"/>
          <w:sz w:val="24"/>
          <w:szCs w:val="24"/>
        </w:rPr>
        <w:t>’</w:t>
      </w:r>
      <w:r w:rsidR="006C6C89" w:rsidRPr="003465E2">
        <w:rPr>
          <w:rFonts w:cstheme="minorHAnsi"/>
          <w:sz w:val="24"/>
          <w:szCs w:val="24"/>
        </w:rPr>
        <w:t xml:space="preserve">s right to withdraw consent for the processing of their data </w:t>
      </w:r>
    </w:p>
    <w:p w14:paraId="7BD36B94" w14:textId="3097FD95" w:rsidR="006C6C89" w:rsidRDefault="00A87875" w:rsidP="002A7B79">
      <w:pPr>
        <w:spacing w:after="0"/>
        <w:ind w:firstLine="720"/>
        <w:jc w:val="both"/>
        <w:rPr>
          <w:rFonts w:cstheme="minorHAnsi"/>
          <w:sz w:val="24"/>
          <w:szCs w:val="24"/>
        </w:rPr>
      </w:pPr>
      <w:r>
        <w:rPr>
          <w:rFonts w:cstheme="minorHAnsi"/>
          <w:sz w:val="24"/>
          <w:szCs w:val="24"/>
        </w:rPr>
        <w:t>9.1.10</w:t>
      </w:r>
      <w:r w:rsidR="006C6C89" w:rsidRPr="003465E2">
        <w:rPr>
          <w:rFonts w:cstheme="minorHAnsi"/>
          <w:sz w:val="24"/>
          <w:szCs w:val="24"/>
        </w:rPr>
        <w:tab/>
        <w:t xml:space="preserve">How individuals can complain. </w:t>
      </w:r>
    </w:p>
    <w:p w14:paraId="51E81911" w14:textId="77777777" w:rsidR="00265BAE" w:rsidRPr="003465E2" w:rsidRDefault="00265BAE" w:rsidP="00265BAE">
      <w:pPr>
        <w:ind w:firstLine="720"/>
        <w:jc w:val="both"/>
        <w:rPr>
          <w:rFonts w:cstheme="minorHAnsi"/>
          <w:sz w:val="24"/>
          <w:szCs w:val="24"/>
        </w:rPr>
      </w:pPr>
    </w:p>
    <w:p w14:paraId="78D311D6" w14:textId="0C6668ED" w:rsidR="006C6C89" w:rsidRDefault="006C6C89" w:rsidP="00265BAE">
      <w:pPr>
        <w:ind w:left="720" w:hanging="720"/>
        <w:jc w:val="both"/>
        <w:rPr>
          <w:rFonts w:cstheme="minorHAnsi"/>
          <w:sz w:val="24"/>
          <w:szCs w:val="24"/>
        </w:rPr>
      </w:pPr>
      <w:r w:rsidRPr="003465E2">
        <w:rPr>
          <w:rFonts w:cstheme="minorHAnsi"/>
          <w:sz w:val="24"/>
          <w:szCs w:val="24"/>
        </w:rPr>
        <w:t xml:space="preserve">9.2 </w:t>
      </w:r>
      <w:r w:rsidRPr="003465E2">
        <w:rPr>
          <w:rFonts w:cstheme="minorHAnsi"/>
          <w:sz w:val="24"/>
          <w:szCs w:val="24"/>
        </w:rPr>
        <w:tab/>
      </w:r>
      <w:r w:rsidRPr="00313037">
        <w:rPr>
          <w:rFonts w:cstheme="minorHAnsi"/>
          <w:sz w:val="24"/>
          <w:szCs w:val="24"/>
        </w:rPr>
        <w:t>The School will publish an overarching privacy notice, which will be posted on its website, which will provide information about how and why the school gathers and uses images and shares personal data.</w:t>
      </w:r>
      <w:r w:rsidRPr="003465E2">
        <w:rPr>
          <w:rFonts w:cstheme="minorHAnsi"/>
          <w:sz w:val="24"/>
          <w:szCs w:val="24"/>
        </w:rPr>
        <w:t xml:space="preserve"> </w:t>
      </w:r>
    </w:p>
    <w:p w14:paraId="54602F5C" w14:textId="77777777" w:rsidR="006C6C89" w:rsidRPr="003465E2" w:rsidRDefault="006C6C89" w:rsidP="00265BAE">
      <w:pPr>
        <w:ind w:left="720" w:hanging="720"/>
        <w:jc w:val="both"/>
        <w:rPr>
          <w:rFonts w:cstheme="minorHAnsi"/>
          <w:sz w:val="24"/>
          <w:szCs w:val="24"/>
        </w:rPr>
      </w:pPr>
      <w:r w:rsidRPr="003465E2">
        <w:rPr>
          <w:rFonts w:cstheme="minorHAnsi"/>
          <w:sz w:val="24"/>
          <w:szCs w:val="24"/>
        </w:rPr>
        <w:t xml:space="preserve">9.3 </w:t>
      </w:r>
      <w:r w:rsidRPr="003465E2">
        <w:rPr>
          <w:rFonts w:cstheme="minorHAnsi"/>
          <w:sz w:val="24"/>
          <w:szCs w:val="24"/>
        </w:rPr>
        <w:tab/>
        <w:t xml:space="preserve">In addition to publication of that notice, the School will also issue privacy notices, to all parents and pupils, before, or as soon as possible after, any personal data relating to them is obtained. This may simply be an explanation of why the information is being requested and the purpose for which it will be used. </w:t>
      </w:r>
    </w:p>
    <w:p w14:paraId="0905B690" w14:textId="77777777" w:rsidR="006C6C89" w:rsidRPr="003465E2" w:rsidRDefault="006C6C89" w:rsidP="00265BAE">
      <w:pPr>
        <w:ind w:left="720" w:hanging="720"/>
        <w:jc w:val="both"/>
        <w:rPr>
          <w:rFonts w:cstheme="minorHAnsi"/>
          <w:sz w:val="24"/>
          <w:szCs w:val="24"/>
        </w:rPr>
      </w:pPr>
      <w:r w:rsidRPr="003465E2">
        <w:rPr>
          <w:rFonts w:cstheme="minorHAnsi"/>
          <w:sz w:val="24"/>
          <w:szCs w:val="24"/>
        </w:rPr>
        <w:t>9.4</w:t>
      </w:r>
      <w:r w:rsidRPr="003465E2">
        <w:rPr>
          <w:rFonts w:cstheme="minorHAnsi"/>
          <w:sz w:val="24"/>
          <w:szCs w:val="24"/>
        </w:rPr>
        <w:tab/>
        <w:t>The School will take appropriate measures to provide information in privacy notices in a concise, transparent, intelligible and easily accessible form, using clear and plain language.</w:t>
      </w:r>
    </w:p>
    <w:p w14:paraId="26F6C60B" w14:textId="197CFC4E" w:rsidR="006C6C89" w:rsidRPr="003465E2" w:rsidRDefault="006C6C89" w:rsidP="00265BAE">
      <w:pPr>
        <w:ind w:left="720" w:hanging="720"/>
        <w:jc w:val="both"/>
        <w:rPr>
          <w:rFonts w:cstheme="minorHAnsi"/>
          <w:sz w:val="24"/>
          <w:szCs w:val="24"/>
        </w:rPr>
      </w:pPr>
      <w:r w:rsidRPr="003465E2">
        <w:rPr>
          <w:rFonts w:cstheme="minorHAnsi"/>
          <w:sz w:val="24"/>
          <w:szCs w:val="24"/>
        </w:rPr>
        <w:t>9.5</w:t>
      </w:r>
      <w:r w:rsidRPr="003465E2">
        <w:rPr>
          <w:rFonts w:cstheme="minorHAnsi"/>
          <w:sz w:val="24"/>
          <w:szCs w:val="24"/>
        </w:rPr>
        <w:tab/>
      </w:r>
      <w:r w:rsidRPr="00313037">
        <w:rPr>
          <w:rFonts w:cstheme="minorHAnsi"/>
          <w:sz w:val="24"/>
          <w:szCs w:val="24"/>
        </w:rPr>
        <w:t>The School will issue a minimum of two privacy notices, one for pupil information, and one for workforce information,</w:t>
      </w:r>
      <w:r w:rsidRPr="003465E2">
        <w:rPr>
          <w:rFonts w:cstheme="minorHAnsi"/>
          <w:sz w:val="24"/>
          <w:szCs w:val="24"/>
        </w:rPr>
        <w:t xml:space="preserve"> and these will be reviewed at regular intervals to ensure they reflect current processing and are in line with any statutory or contractual changes</w:t>
      </w:r>
      <w:r w:rsidR="00B86FC2">
        <w:rPr>
          <w:rFonts w:cstheme="minorHAnsi"/>
          <w:sz w:val="24"/>
          <w:szCs w:val="24"/>
        </w:rPr>
        <w:t xml:space="preserve">. Schools are advised to follow the DfE format for these two privacy notices </w:t>
      </w:r>
      <w:hyperlink r:id="rId13" w:history="1">
        <w:r w:rsidR="00B86FC2" w:rsidRPr="00B47F48">
          <w:rPr>
            <w:rStyle w:val="Hyperlink"/>
            <w:rFonts w:cstheme="minorHAnsi"/>
            <w:sz w:val="24"/>
            <w:szCs w:val="24"/>
          </w:rPr>
          <w:t>https://www.gov.uk/government/publications/data-protection-and-privacy-privacy-notices</w:t>
        </w:r>
      </w:hyperlink>
      <w:r w:rsidR="00B86FC2">
        <w:rPr>
          <w:rFonts w:cstheme="minorHAnsi"/>
          <w:sz w:val="24"/>
          <w:szCs w:val="24"/>
        </w:rPr>
        <w:t xml:space="preserve"> </w:t>
      </w:r>
    </w:p>
    <w:p w14:paraId="641863B8" w14:textId="77777777" w:rsidR="006C6C89" w:rsidRPr="003465E2" w:rsidRDefault="006C6C89" w:rsidP="00265BAE">
      <w:pPr>
        <w:ind w:left="720" w:hanging="720"/>
        <w:jc w:val="both"/>
        <w:rPr>
          <w:rFonts w:cstheme="minorHAnsi"/>
          <w:sz w:val="24"/>
          <w:szCs w:val="24"/>
        </w:rPr>
      </w:pPr>
      <w:r w:rsidRPr="003465E2">
        <w:rPr>
          <w:rFonts w:cstheme="minorHAnsi"/>
          <w:sz w:val="24"/>
          <w:szCs w:val="24"/>
        </w:rPr>
        <w:t>9.6</w:t>
      </w:r>
      <w:r w:rsidRPr="003465E2">
        <w:rPr>
          <w:rFonts w:cstheme="minorHAnsi"/>
          <w:sz w:val="24"/>
          <w:szCs w:val="24"/>
        </w:rPr>
        <w:tab/>
        <w:t xml:space="preserve">The privacy notices will be amended to reflect any changes to the way the School processes personal data. </w:t>
      </w:r>
    </w:p>
    <w:p w14:paraId="761FBB4E" w14:textId="2E4EBFA2" w:rsidR="00C74A3A" w:rsidRDefault="006C6C89" w:rsidP="00265BAE">
      <w:pPr>
        <w:spacing w:after="0"/>
        <w:ind w:left="720" w:hanging="720"/>
        <w:jc w:val="both"/>
        <w:rPr>
          <w:rFonts w:cstheme="minorHAnsi"/>
          <w:sz w:val="24"/>
          <w:szCs w:val="24"/>
        </w:rPr>
      </w:pPr>
      <w:r w:rsidRPr="003465E2">
        <w:rPr>
          <w:rFonts w:cstheme="minorHAnsi"/>
          <w:sz w:val="24"/>
          <w:szCs w:val="24"/>
        </w:rPr>
        <w:t xml:space="preserve">9.7 </w:t>
      </w:r>
      <w:r w:rsidRPr="003465E2">
        <w:rPr>
          <w:rFonts w:cstheme="minorHAnsi"/>
          <w:sz w:val="24"/>
          <w:szCs w:val="24"/>
        </w:rPr>
        <w:tab/>
        <w:t>The privacy notice will include details of how/ if the School uses CCTV (if applicable), whether it intends to use biometric data and how consent will be requested to do this and include details of the School's policy regarding photographs and electronic images of pupils.</w:t>
      </w:r>
    </w:p>
    <w:p w14:paraId="1E1A7B14" w14:textId="77777777" w:rsidR="00A87875" w:rsidRPr="003465E2" w:rsidRDefault="00A87875" w:rsidP="00265BAE">
      <w:pPr>
        <w:spacing w:after="0"/>
        <w:ind w:left="720" w:hanging="720"/>
        <w:jc w:val="both"/>
        <w:rPr>
          <w:rFonts w:cstheme="minorHAnsi"/>
          <w:sz w:val="24"/>
          <w:szCs w:val="24"/>
        </w:rPr>
      </w:pPr>
    </w:p>
    <w:tbl>
      <w:tblPr>
        <w:tblStyle w:val="GridTable4-Accent3"/>
        <w:tblW w:w="4673" w:type="dxa"/>
        <w:tblLook w:val="04A0" w:firstRow="1" w:lastRow="0" w:firstColumn="1" w:lastColumn="0" w:noHBand="0" w:noVBand="1"/>
      </w:tblPr>
      <w:tblGrid>
        <w:gridCol w:w="4673"/>
      </w:tblGrid>
      <w:tr w:rsidR="006676BF" w:rsidRPr="003465E2" w14:paraId="6A92808D"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673" w:type="dxa"/>
            <w:tcBorders>
              <w:top w:val="nil"/>
              <w:left w:val="nil"/>
              <w:bottom w:val="nil"/>
              <w:right w:val="nil"/>
            </w:tcBorders>
            <w:shd w:val="clear" w:color="auto" w:fill="auto"/>
            <w:vAlign w:val="center"/>
          </w:tcPr>
          <w:p w14:paraId="70FB0F9A" w14:textId="6B53A3E7" w:rsidR="00654B6B" w:rsidRPr="003465E2" w:rsidRDefault="00A6082F" w:rsidP="00265BAE">
            <w:pPr>
              <w:pStyle w:val="Heading2"/>
              <w:numPr>
                <w:ilvl w:val="0"/>
                <w:numId w:val="30"/>
              </w:numPr>
              <w:ind w:left="604" w:hanging="709"/>
              <w:jc w:val="both"/>
              <w:rPr>
                <w:rFonts w:asciiTheme="minorHAnsi" w:hAnsiTheme="minorHAnsi" w:cstheme="minorHAnsi"/>
                <w:b w:val="0"/>
                <w:bCs w:val="0"/>
                <w:color w:val="auto"/>
                <w:sz w:val="24"/>
                <w:szCs w:val="24"/>
              </w:rPr>
            </w:pPr>
            <w:bookmarkStart w:id="198" w:name="_Toc57810280"/>
            <w:r w:rsidRPr="00040813">
              <w:rPr>
                <w:rFonts w:asciiTheme="minorHAnsi" w:hAnsiTheme="minorHAnsi" w:cstheme="minorHAnsi"/>
                <w:b w:val="0"/>
                <w:bCs w:val="0"/>
                <w:color w:val="1F4E79" w:themeColor="accent5" w:themeShade="80"/>
                <w:sz w:val="28"/>
                <w:szCs w:val="24"/>
              </w:rPr>
              <w:t>Data Minimisation</w:t>
            </w:r>
            <w:bookmarkEnd w:id="198"/>
          </w:p>
        </w:tc>
      </w:tr>
    </w:tbl>
    <w:p w14:paraId="089516D6" w14:textId="77777777" w:rsidR="00A87875" w:rsidRDefault="00A87875" w:rsidP="00265BAE">
      <w:pPr>
        <w:spacing w:after="0"/>
        <w:jc w:val="both"/>
        <w:rPr>
          <w:rFonts w:cstheme="minorHAnsi"/>
          <w:sz w:val="24"/>
          <w:szCs w:val="24"/>
        </w:rPr>
      </w:pPr>
    </w:p>
    <w:p w14:paraId="5CECF8DF" w14:textId="18CB1CDB" w:rsidR="00BC1F52" w:rsidRDefault="00BC1F52" w:rsidP="00265BAE">
      <w:pPr>
        <w:spacing w:after="0"/>
        <w:jc w:val="both"/>
        <w:rPr>
          <w:rFonts w:cstheme="minorHAnsi"/>
          <w:sz w:val="24"/>
          <w:szCs w:val="24"/>
        </w:rPr>
      </w:pPr>
      <w:r w:rsidRPr="003465E2">
        <w:rPr>
          <w:rFonts w:cstheme="minorHAnsi"/>
          <w:sz w:val="24"/>
          <w:szCs w:val="24"/>
        </w:rPr>
        <w:t>10.1.</w:t>
      </w:r>
      <w:r w:rsidRPr="003465E2">
        <w:rPr>
          <w:rFonts w:cstheme="minorHAnsi"/>
          <w:sz w:val="24"/>
          <w:szCs w:val="24"/>
        </w:rPr>
        <w:tab/>
        <w:t>Purpose Limitation</w:t>
      </w:r>
    </w:p>
    <w:p w14:paraId="431ECA96" w14:textId="77777777" w:rsidR="00ED669D" w:rsidRPr="003465E2" w:rsidRDefault="00ED669D" w:rsidP="00265BAE">
      <w:pPr>
        <w:spacing w:after="0"/>
        <w:jc w:val="both"/>
        <w:rPr>
          <w:rFonts w:cstheme="minorHAnsi"/>
          <w:sz w:val="24"/>
          <w:szCs w:val="24"/>
        </w:rPr>
      </w:pPr>
    </w:p>
    <w:p w14:paraId="4A43887B" w14:textId="13644731" w:rsidR="00BC1F52" w:rsidRPr="003465E2" w:rsidRDefault="00BC1F52" w:rsidP="00265BAE">
      <w:pPr>
        <w:ind w:firstLine="720"/>
        <w:jc w:val="both"/>
        <w:rPr>
          <w:rFonts w:cstheme="minorHAnsi"/>
          <w:sz w:val="24"/>
          <w:szCs w:val="24"/>
        </w:rPr>
      </w:pPr>
      <w:r w:rsidRPr="003465E2">
        <w:rPr>
          <w:rFonts w:cstheme="minorHAnsi"/>
          <w:sz w:val="24"/>
          <w:szCs w:val="24"/>
        </w:rPr>
        <w:t>The School will ensure that personal data</w:t>
      </w:r>
    </w:p>
    <w:p w14:paraId="1BD7A3B6" w14:textId="0CEC9542" w:rsidR="00BC1F52" w:rsidRPr="003465E2" w:rsidRDefault="00A87875" w:rsidP="002A7B79">
      <w:pPr>
        <w:spacing w:after="0"/>
        <w:ind w:firstLine="720"/>
        <w:jc w:val="both"/>
        <w:rPr>
          <w:rFonts w:cstheme="minorHAnsi"/>
          <w:sz w:val="24"/>
          <w:szCs w:val="24"/>
        </w:rPr>
      </w:pPr>
      <w:r>
        <w:rPr>
          <w:rFonts w:cstheme="minorHAnsi"/>
          <w:sz w:val="24"/>
          <w:szCs w:val="24"/>
        </w:rPr>
        <w:t>10.1.1</w:t>
      </w:r>
      <w:r w:rsidR="00BC1F52" w:rsidRPr="003465E2">
        <w:rPr>
          <w:rFonts w:cstheme="minorHAnsi"/>
          <w:sz w:val="24"/>
          <w:szCs w:val="24"/>
        </w:rPr>
        <w:tab/>
        <w:t xml:space="preserve">is only collected for specified, explicit and legitimate purposes </w:t>
      </w:r>
    </w:p>
    <w:p w14:paraId="3AB04C78" w14:textId="212853AD" w:rsidR="00BC1F52" w:rsidRPr="003465E2" w:rsidRDefault="00A87875" w:rsidP="002A7B79">
      <w:pPr>
        <w:spacing w:after="0"/>
        <w:ind w:left="1440" w:hanging="720"/>
        <w:jc w:val="both"/>
        <w:rPr>
          <w:rFonts w:cstheme="minorHAnsi"/>
          <w:sz w:val="24"/>
          <w:szCs w:val="24"/>
        </w:rPr>
      </w:pPr>
      <w:r>
        <w:rPr>
          <w:rFonts w:cstheme="minorHAnsi"/>
          <w:sz w:val="24"/>
          <w:szCs w:val="24"/>
        </w:rPr>
        <w:t>10.1.2</w:t>
      </w:r>
      <w:r w:rsidR="00BC1F52" w:rsidRPr="003465E2">
        <w:rPr>
          <w:rFonts w:cstheme="minorHAnsi"/>
          <w:sz w:val="24"/>
          <w:szCs w:val="24"/>
        </w:rPr>
        <w:tab/>
        <w:t>is not further processed in any manner incompatible with those purposes</w:t>
      </w:r>
    </w:p>
    <w:p w14:paraId="75C4CB8B" w14:textId="74F58175" w:rsidR="00BC1F52" w:rsidRPr="003465E2" w:rsidRDefault="00A87875" w:rsidP="002A7B79">
      <w:pPr>
        <w:spacing w:after="0"/>
        <w:ind w:left="1440" w:hanging="720"/>
        <w:jc w:val="both"/>
        <w:rPr>
          <w:rFonts w:cstheme="minorHAnsi"/>
          <w:sz w:val="24"/>
          <w:szCs w:val="24"/>
        </w:rPr>
      </w:pPr>
      <w:r>
        <w:rPr>
          <w:rFonts w:cstheme="minorHAnsi"/>
          <w:sz w:val="24"/>
          <w:szCs w:val="24"/>
        </w:rPr>
        <w:t>10.1.3</w:t>
      </w:r>
      <w:r w:rsidR="00BC1F52" w:rsidRPr="003465E2">
        <w:rPr>
          <w:rFonts w:cstheme="minorHAnsi"/>
          <w:sz w:val="24"/>
          <w:szCs w:val="24"/>
        </w:rPr>
        <w:tab/>
        <w:t xml:space="preserve">is not used for new, different or incompatible purposes from that disclosed when it was first obtained unless the data subject has been informed of the new purposes and they have consented where necessary.  </w:t>
      </w:r>
    </w:p>
    <w:p w14:paraId="19C17A00" w14:textId="5E15936C" w:rsidR="00BC1F52" w:rsidRPr="003465E2" w:rsidRDefault="00BC1F52" w:rsidP="00265BAE">
      <w:pPr>
        <w:jc w:val="both"/>
        <w:rPr>
          <w:rFonts w:cstheme="minorHAnsi"/>
          <w:sz w:val="24"/>
          <w:szCs w:val="24"/>
        </w:rPr>
      </w:pPr>
      <w:r w:rsidRPr="003465E2">
        <w:rPr>
          <w:rFonts w:cstheme="minorHAnsi"/>
          <w:sz w:val="24"/>
          <w:szCs w:val="24"/>
        </w:rPr>
        <w:t xml:space="preserve"> 10.2</w:t>
      </w:r>
      <w:r w:rsidR="005A63FD" w:rsidRPr="003465E2">
        <w:rPr>
          <w:rFonts w:cstheme="minorHAnsi"/>
          <w:sz w:val="24"/>
          <w:szCs w:val="24"/>
        </w:rPr>
        <w:tab/>
      </w:r>
      <w:r w:rsidRPr="003465E2">
        <w:rPr>
          <w:rFonts w:cstheme="minorHAnsi"/>
          <w:sz w:val="24"/>
          <w:szCs w:val="24"/>
        </w:rPr>
        <w:t>Data minimisation</w:t>
      </w:r>
    </w:p>
    <w:p w14:paraId="6A11CAEB" w14:textId="4035B7B6" w:rsidR="00BC1F52" w:rsidRPr="003465E2" w:rsidRDefault="00BC1F52" w:rsidP="002A7B79">
      <w:pPr>
        <w:spacing w:after="0"/>
        <w:ind w:left="1440" w:hanging="731"/>
        <w:jc w:val="both"/>
        <w:rPr>
          <w:rFonts w:cstheme="minorHAnsi"/>
          <w:sz w:val="24"/>
          <w:szCs w:val="24"/>
        </w:rPr>
      </w:pPr>
      <w:r w:rsidRPr="003465E2">
        <w:rPr>
          <w:rFonts w:cstheme="minorHAnsi"/>
          <w:sz w:val="24"/>
          <w:szCs w:val="24"/>
        </w:rPr>
        <w:t>10.2.1.</w:t>
      </w:r>
      <w:r w:rsidR="005A63FD" w:rsidRPr="003465E2">
        <w:rPr>
          <w:rFonts w:cstheme="minorHAnsi"/>
          <w:sz w:val="24"/>
          <w:szCs w:val="24"/>
        </w:rPr>
        <w:tab/>
      </w:r>
      <w:r w:rsidRPr="003465E2">
        <w:rPr>
          <w:rFonts w:cstheme="minorHAnsi"/>
          <w:sz w:val="24"/>
          <w:szCs w:val="24"/>
        </w:rPr>
        <w:t xml:space="preserve">Personal data must be adequate, relevant and limited to what is necessary in relation to the purposes for which it is processed.  </w:t>
      </w:r>
    </w:p>
    <w:p w14:paraId="402A5945" w14:textId="5BC6305D" w:rsidR="00BC1F52" w:rsidRPr="003465E2" w:rsidRDefault="00BC1F52" w:rsidP="002A7B79">
      <w:pPr>
        <w:spacing w:after="0"/>
        <w:ind w:left="1440" w:hanging="731"/>
        <w:jc w:val="both"/>
        <w:rPr>
          <w:rFonts w:cstheme="minorHAnsi"/>
          <w:sz w:val="24"/>
          <w:szCs w:val="24"/>
        </w:rPr>
      </w:pPr>
      <w:r w:rsidRPr="003465E2">
        <w:rPr>
          <w:rFonts w:cstheme="minorHAnsi"/>
          <w:sz w:val="24"/>
          <w:szCs w:val="24"/>
        </w:rPr>
        <w:t xml:space="preserve">10.2.2.  Staff may only process data when their role requires it.  Staff will not process personal data for any reason unrelated to their role.  </w:t>
      </w:r>
    </w:p>
    <w:p w14:paraId="33AF80D0" w14:textId="46EDC338" w:rsidR="00BC1F52" w:rsidRPr="003465E2" w:rsidRDefault="00BC1F52" w:rsidP="002A7B79">
      <w:pPr>
        <w:spacing w:after="0"/>
        <w:ind w:left="1440" w:hanging="731"/>
        <w:jc w:val="both"/>
        <w:rPr>
          <w:rFonts w:cstheme="minorHAnsi"/>
          <w:sz w:val="24"/>
          <w:szCs w:val="24"/>
        </w:rPr>
      </w:pPr>
      <w:r w:rsidRPr="003465E2">
        <w:rPr>
          <w:rFonts w:cstheme="minorHAnsi"/>
          <w:sz w:val="24"/>
          <w:szCs w:val="24"/>
        </w:rPr>
        <w:t xml:space="preserve">10.2.3. The School </w:t>
      </w:r>
      <w:r w:rsidR="00B86FC2">
        <w:rPr>
          <w:rFonts w:cstheme="minorHAnsi"/>
          <w:sz w:val="24"/>
          <w:szCs w:val="24"/>
        </w:rPr>
        <w:t>should follow</w:t>
      </w:r>
      <w:r w:rsidR="00C10DBC">
        <w:rPr>
          <w:rFonts w:cstheme="minorHAnsi"/>
          <w:sz w:val="24"/>
          <w:szCs w:val="24"/>
        </w:rPr>
        <w:t xml:space="preserve"> the </w:t>
      </w:r>
      <w:r w:rsidR="00D21CBE">
        <w:rPr>
          <w:rFonts w:cstheme="minorHAnsi"/>
          <w:sz w:val="24"/>
          <w:szCs w:val="24"/>
        </w:rPr>
        <w:t>trust’s retention</w:t>
      </w:r>
      <w:r w:rsidR="00C10DBC">
        <w:rPr>
          <w:rFonts w:cstheme="minorHAnsi"/>
          <w:sz w:val="24"/>
          <w:szCs w:val="24"/>
        </w:rPr>
        <w:t xml:space="preserve"> </w:t>
      </w:r>
      <w:r w:rsidRPr="003465E2">
        <w:rPr>
          <w:rFonts w:cstheme="minorHAnsi"/>
          <w:sz w:val="24"/>
          <w:szCs w:val="24"/>
        </w:rPr>
        <w:t xml:space="preserve">to ensure personal data is deleted after a reasonable time for the purpose for which it was being held, unless a law requires such data to be kept for a minimum time.  </w:t>
      </w:r>
    </w:p>
    <w:p w14:paraId="1FCAA3E3" w14:textId="43CB9A1E" w:rsidR="00BC1F52" w:rsidRPr="003465E2" w:rsidRDefault="00BC1F52" w:rsidP="002A7B79">
      <w:pPr>
        <w:spacing w:after="0"/>
        <w:ind w:left="1440" w:hanging="731"/>
        <w:jc w:val="both"/>
        <w:rPr>
          <w:rFonts w:cstheme="minorHAnsi"/>
          <w:sz w:val="24"/>
          <w:szCs w:val="24"/>
        </w:rPr>
      </w:pPr>
      <w:r w:rsidRPr="003465E2">
        <w:rPr>
          <w:rFonts w:cstheme="minorHAnsi"/>
          <w:sz w:val="24"/>
          <w:szCs w:val="24"/>
        </w:rPr>
        <w:t>10.2.4 Staff will take all reasonable steps to destroy or delete all personal data that is held in its systems when it is no longer required in accordance with the Schedule</w:t>
      </w:r>
      <w:r w:rsidR="003C1A9F">
        <w:rPr>
          <w:rFonts w:cstheme="minorHAnsi"/>
          <w:sz w:val="24"/>
          <w:szCs w:val="24"/>
        </w:rPr>
        <w:t>, unless retained for lawful historical or archiving purposes</w:t>
      </w:r>
      <w:r w:rsidRPr="003465E2">
        <w:rPr>
          <w:rFonts w:cstheme="minorHAnsi"/>
          <w:sz w:val="24"/>
          <w:szCs w:val="24"/>
        </w:rPr>
        <w:t xml:space="preserve">.  This includes requiring third parties to delete such data where applicable.  10.2.5. The School will ensure that data subjects are informed of the period for which data is stored and how that period is determined in any applicable Privacy Notice.  </w:t>
      </w:r>
    </w:p>
    <w:tbl>
      <w:tblPr>
        <w:tblStyle w:val="GridTable4-Accent3"/>
        <w:tblW w:w="6941" w:type="dxa"/>
        <w:tblLook w:val="04A0" w:firstRow="1" w:lastRow="0" w:firstColumn="1" w:lastColumn="0" w:noHBand="0" w:noVBand="1"/>
      </w:tblPr>
      <w:tblGrid>
        <w:gridCol w:w="6941"/>
      </w:tblGrid>
      <w:tr w:rsidR="00024AB7" w:rsidRPr="003465E2" w14:paraId="65710936"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shd w:val="clear" w:color="auto" w:fill="auto"/>
            <w:vAlign w:val="center"/>
          </w:tcPr>
          <w:p w14:paraId="3B3117F6" w14:textId="3F17D92F" w:rsidR="00024AB7" w:rsidRPr="003465E2" w:rsidRDefault="0029112E" w:rsidP="00265BAE">
            <w:pPr>
              <w:pStyle w:val="Heading2"/>
              <w:numPr>
                <w:ilvl w:val="0"/>
                <w:numId w:val="30"/>
              </w:numPr>
              <w:ind w:left="604" w:hanging="709"/>
              <w:jc w:val="both"/>
              <w:rPr>
                <w:rFonts w:asciiTheme="minorHAnsi" w:hAnsiTheme="minorHAnsi" w:cstheme="minorHAnsi"/>
                <w:b w:val="0"/>
                <w:bCs w:val="0"/>
                <w:sz w:val="24"/>
                <w:szCs w:val="24"/>
              </w:rPr>
            </w:pPr>
            <w:bookmarkStart w:id="199" w:name="_Toc57810281"/>
            <w:r w:rsidRPr="00040813">
              <w:rPr>
                <w:rFonts w:asciiTheme="minorHAnsi" w:hAnsiTheme="minorHAnsi" w:cstheme="minorHAnsi"/>
                <w:b w:val="0"/>
                <w:bCs w:val="0"/>
                <w:color w:val="1F4E79" w:themeColor="accent5" w:themeShade="80"/>
                <w:sz w:val="28"/>
                <w:szCs w:val="24"/>
              </w:rPr>
              <w:t>Individual Rights and Responsibilities</w:t>
            </w:r>
            <w:bookmarkEnd w:id="199"/>
          </w:p>
        </w:tc>
      </w:tr>
    </w:tbl>
    <w:p w14:paraId="788EEBFC" w14:textId="1FC8F427" w:rsidR="00674091" w:rsidRPr="003465E2" w:rsidRDefault="00674091" w:rsidP="00265BAE">
      <w:pPr>
        <w:jc w:val="both"/>
        <w:rPr>
          <w:rFonts w:cstheme="minorHAnsi"/>
          <w:sz w:val="24"/>
          <w:szCs w:val="24"/>
        </w:rPr>
      </w:pPr>
      <w:r w:rsidRPr="003465E2">
        <w:rPr>
          <w:rFonts w:cstheme="minorHAnsi"/>
          <w:sz w:val="24"/>
          <w:szCs w:val="24"/>
        </w:rPr>
        <w:t>11.1</w:t>
      </w:r>
      <w:r w:rsidRPr="003465E2">
        <w:rPr>
          <w:rFonts w:cstheme="minorHAnsi"/>
          <w:sz w:val="24"/>
          <w:szCs w:val="24"/>
        </w:rPr>
        <w:tab/>
        <w:t>Individual rights</w:t>
      </w:r>
    </w:p>
    <w:p w14:paraId="4716F124" w14:textId="67248E8A" w:rsidR="00674091" w:rsidRPr="003465E2" w:rsidRDefault="00674091" w:rsidP="00265BAE">
      <w:pPr>
        <w:ind w:left="720"/>
        <w:jc w:val="both"/>
        <w:rPr>
          <w:rFonts w:cstheme="minorHAnsi"/>
          <w:sz w:val="24"/>
          <w:szCs w:val="24"/>
        </w:rPr>
      </w:pPr>
      <w:r w:rsidRPr="003465E2">
        <w:rPr>
          <w:rFonts w:cstheme="minorHAnsi"/>
          <w:sz w:val="24"/>
          <w:szCs w:val="24"/>
        </w:rPr>
        <w:t xml:space="preserve">The School will observe the following rights which staff as well as any other ‘data subjects’ </w:t>
      </w:r>
      <w:r w:rsidR="00AC0903">
        <w:rPr>
          <w:rFonts w:cstheme="minorHAnsi"/>
          <w:sz w:val="24"/>
          <w:szCs w:val="24"/>
        </w:rPr>
        <w:t>(</w:t>
      </w:r>
      <w:r w:rsidR="00AC0903">
        <w:rPr>
          <w:rFonts w:ascii="Calibri" w:hAnsi="Calibri" w:cs="Calibri"/>
          <w:color w:val="000000"/>
        </w:rPr>
        <w:t>or the parents/carers of data subjects where data subjects are not able to demonstrate the capacity to understand their rights)</w:t>
      </w:r>
      <w:r w:rsidR="00AC0903">
        <w:rPr>
          <w:rFonts w:cstheme="minorHAnsi"/>
          <w:sz w:val="24"/>
          <w:szCs w:val="24"/>
        </w:rPr>
        <w:t xml:space="preserve"> </w:t>
      </w:r>
      <w:r w:rsidRPr="003465E2">
        <w:rPr>
          <w:rFonts w:cstheme="minorHAnsi"/>
          <w:sz w:val="24"/>
          <w:szCs w:val="24"/>
        </w:rPr>
        <w:t>enjoy in relation to their personal information:</w:t>
      </w:r>
    </w:p>
    <w:p w14:paraId="763783A3" w14:textId="0EAF3647" w:rsidR="00674091" w:rsidRPr="003465E2" w:rsidRDefault="00A87875" w:rsidP="002A7B79">
      <w:pPr>
        <w:spacing w:after="0"/>
        <w:ind w:left="1440" w:hanging="720"/>
        <w:jc w:val="both"/>
        <w:rPr>
          <w:rFonts w:cstheme="minorHAnsi"/>
          <w:sz w:val="24"/>
          <w:szCs w:val="24"/>
        </w:rPr>
      </w:pPr>
      <w:r>
        <w:rPr>
          <w:rFonts w:cstheme="minorHAnsi"/>
          <w:sz w:val="24"/>
          <w:szCs w:val="24"/>
        </w:rPr>
        <w:t>11.1.1</w:t>
      </w:r>
      <w:r w:rsidR="00674091" w:rsidRPr="003465E2">
        <w:rPr>
          <w:rFonts w:cstheme="minorHAnsi"/>
          <w:sz w:val="24"/>
          <w:szCs w:val="24"/>
        </w:rPr>
        <w:tab/>
        <w:t>To be informed about how, why and on what basis that information is processed (see the relevant privacy notice)</w:t>
      </w:r>
    </w:p>
    <w:p w14:paraId="0D1CB20E" w14:textId="5075BC8E" w:rsidR="00674091" w:rsidRPr="003465E2" w:rsidRDefault="00A87875" w:rsidP="002A7B79">
      <w:pPr>
        <w:spacing w:after="0"/>
        <w:ind w:left="1440" w:hanging="720"/>
        <w:jc w:val="both"/>
        <w:rPr>
          <w:rFonts w:cstheme="minorHAnsi"/>
          <w:sz w:val="24"/>
          <w:szCs w:val="24"/>
        </w:rPr>
      </w:pPr>
      <w:r>
        <w:rPr>
          <w:rFonts w:cstheme="minorHAnsi"/>
          <w:sz w:val="24"/>
          <w:szCs w:val="24"/>
        </w:rPr>
        <w:t>11.1.2</w:t>
      </w:r>
      <w:r w:rsidR="00674091" w:rsidRPr="003465E2">
        <w:rPr>
          <w:rFonts w:cstheme="minorHAnsi"/>
          <w:sz w:val="24"/>
          <w:szCs w:val="24"/>
        </w:rPr>
        <w:tab/>
        <w:t xml:space="preserve">To obtain confirmation that personal information is being processed and to obtain access to it and certain other information, by making a subject access request </w:t>
      </w:r>
    </w:p>
    <w:p w14:paraId="6E347C05" w14:textId="2D028EEA" w:rsidR="00674091" w:rsidRPr="003465E2" w:rsidRDefault="00A87875" w:rsidP="002A7B79">
      <w:pPr>
        <w:spacing w:after="0"/>
        <w:ind w:firstLine="720"/>
        <w:jc w:val="both"/>
        <w:rPr>
          <w:rFonts w:cstheme="minorHAnsi"/>
          <w:sz w:val="24"/>
          <w:szCs w:val="24"/>
        </w:rPr>
      </w:pPr>
      <w:r>
        <w:rPr>
          <w:rFonts w:cstheme="minorHAnsi"/>
          <w:sz w:val="24"/>
          <w:szCs w:val="24"/>
        </w:rPr>
        <w:t>11.1.3</w:t>
      </w:r>
      <w:r w:rsidR="00674091" w:rsidRPr="003465E2">
        <w:rPr>
          <w:rFonts w:cstheme="minorHAnsi"/>
          <w:sz w:val="24"/>
          <w:szCs w:val="24"/>
        </w:rPr>
        <w:tab/>
        <w:t>To have data corrected if it is inaccurate or incomplete</w:t>
      </w:r>
    </w:p>
    <w:p w14:paraId="431FDB38" w14:textId="4A589F31" w:rsidR="00674091" w:rsidRPr="003465E2" w:rsidRDefault="00A87875" w:rsidP="00265BAE">
      <w:pPr>
        <w:ind w:left="1440" w:hanging="720"/>
        <w:jc w:val="both"/>
        <w:rPr>
          <w:rFonts w:cstheme="minorHAnsi"/>
          <w:sz w:val="24"/>
          <w:szCs w:val="24"/>
        </w:rPr>
      </w:pPr>
      <w:r>
        <w:rPr>
          <w:rFonts w:cstheme="minorHAnsi"/>
          <w:sz w:val="24"/>
          <w:szCs w:val="24"/>
        </w:rPr>
        <w:t>11.1.4</w:t>
      </w:r>
      <w:r w:rsidR="00674091" w:rsidRPr="003465E2">
        <w:rPr>
          <w:rFonts w:cstheme="minorHAnsi"/>
          <w:sz w:val="24"/>
          <w:szCs w:val="24"/>
        </w:rPr>
        <w:tab/>
        <w:t>To have data erased if it is no longer necessary for the purpose for which it was originally collected/processed, or if there are no overriding legitimate grounds for the processing (‘the right to be forgotten’)</w:t>
      </w:r>
    </w:p>
    <w:p w14:paraId="3494EE0F" w14:textId="12B411A4" w:rsidR="00674091" w:rsidRPr="003465E2" w:rsidRDefault="00A87875" w:rsidP="00265BAE">
      <w:pPr>
        <w:ind w:left="1440" w:hanging="720"/>
        <w:jc w:val="both"/>
        <w:rPr>
          <w:rFonts w:cstheme="minorHAnsi"/>
          <w:sz w:val="24"/>
          <w:szCs w:val="24"/>
        </w:rPr>
      </w:pPr>
      <w:r>
        <w:rPr>
          <w:rFonts w:cstheme="minorHAnsi"/>
          <w:sz w:val="24"/>
          <w:szCs w:val="24"/>
        </w:rPr>
        <w:lastRenderedPageBreak/>
        <w:t>11.1.5</w:t>
      </w:r>
      <w:r w:rsidR="00674091" w:rsidRPr="003465E2">
        <w:rPr>
          <w:rFonts w:cstheme="minorHAnsi"/>
          <w:sz w:val="24"/>
          <w:szCs w:val="24"/>
        </w:rPr>
        <w:tab/>
        <w:t>To restrict the processing of personal information where the accuracy of the information is contested, or the processing is unlawful (but the individual(s) concerned does/do not want the data to be erased) or where the School no longer needs the personal information, but the individual(s) require(s) the data to establish, exercise or defend a legal claim</w:t>
      </w:r>
    </w:p>
    <w:p w14:paraId="7CFD0F65" w14:textId="42247056" w:rsidR="00674091" w:rsidRPr="003465E2" w:rsidRDefault="00A87875" w:rsidP="00265BAE">
      <w:pPr>
        <w:ind w:left="1440" w:hanging="720"/>
        <w:jc w:val="both"/>
        <w:rPr>
          <w:rFonts w:cstheme="minorHAnsi"/>
          <w:sz w:val="24"/>
          <w:szCs w:val="24"/>
        </w:rPr>
      </w:pPr>
      <w:r>
        <w:rPr>
          <w:rFonts w:cstheme="minorHAnsi"/>
          <w:sz w:val="24"/>
          <w:szCs w:val="24"/>
        </w:rPr>
        <w:t>11.1.6</w:t>
      </w:r>
      <w:r w:rsidR="00674091" w:rsidRPr="003465E2">
        <w:rPr>
          <w:rFonts w:cstheme="minorHAnsi"/>
          <w:sz w:val="24"/>
          <w:szCs w:val="24"/>
        </w:rPr>
        <w:tab/>
        <w:t xml:space="preserve">To restrict the processing of personal information temporarily where they do not think it is accurate (and the School is verifying whether it is accurate), or where they have objected to the processing (and the School is considering whether the School’s legitimate grounds override the individual’s(s’) interests)  </w:t>
      </w:r>
    </w:p>
    <w:p w14:paraId="48964B2E" w14:textId="34703462" w:rsidR="00674091" w:rsidRPr="003465E2" w:rsidRDefault="00A87875" w:rsidP="00265BAE">
      <w:pPr>
        <w:ind w:left="1440" w:hanging="720"/>
        <w:jc w:val="both"/>
        <w:rPr>
          <w:rFonts w:cstheme="minorHAnsi"/>
          <w:sz w:val="24"/>
          <w:szCs w:val="24"/>
        </w:rPr>
      </w:pPr>
      <w:r>
        <w:rPr>
          <w:rFonts w:cstheme="minorHAnsi"/>
          <w:sz w:val="24"/>
          <w:szCs w:val="24"/>
        </w:rPr>
        <w:t>11.1.7</w:t>
      </w:r>
      <w:r w:rsidR="00674091" w:rsidRPr="003465E2">
        <w:rPr>
          <w:rFonts w:cstheme="minorHAnsi"/>
          <w:sz w:val="24"/>
          <w:szCs w:val="24"/>
        </w:rPr>
        <w:tab/>
        <w:t>In limited circumstances to receive or ask for their personal data to be transferred to a third party in a structured, commonly used and machine-readable format</w:t>
      </w:r>
    </w:p>
    <w:p w14:paraId="48F2EF9C" w14:textId="23EBBD56" w:rsidR="00674091" w:rsidRPr="003465E2" w:rsidRDefault="00A87875" w:rsidP="00265BAE">
      <w:pPr>
        <w:ind w:firstLine="720"/>
        <w:jc w:val="both"/>
        <w:rPr>
          <w:rFonts w:cstheme="minorHAnsi"/>
          <w:sz w:val="24"/>
          <w:szCs w:val="24"/>
        </w:rPr>
      </w:pPr>
      <w:r>
        <w:rPr>
          <w:rFonts w:cstheme="minorHAnsi"/>
          <w:sz w:val="24"/>
          <w:szCs w:val="24"/>
        </w:rPr>
        <w:t>11.1.8</w:t>
      </w:r>
      <w:r w:rsidR="00674091" w:rsidRPr="003465E2">
        <w:rPr>
          <w:rFonts w:cstheme="minorHAnsi"/>
          <w:sz w:val="24"/>
          <w:szCs w:val="24"/>
        </w:rPr>
        <w:tab/>
      </w:r>
      <w:r w:rsidR="002A7B79">
        <w:rPr>
          <w:rFonts w:cstheme="minorHAnsi"/>
          <w:sz w:val="24"/>
          <w:szCs w:val="24"/>
        </w:rPr>
        <w:t xml:space="preserve"> </w:t>
      </w:r>
      <w:r w:rsidR="00674091" w:rsidRPr="003465E2">
        <w:rPr>
          <w:rFonts w:cstheme="minorHAnsi"/>
          <w:sz w:val="24"/>
          <w:szCs w:val="24"/>
        </w:rPr>
        <w:t>To withdraw consent to processing at any time (if applicable)</w:t>
      </w:r>
    </w:p>
    <w:p w14:paraId="48D71A9E" w14:textId="14D78D44" w:rsidR="00674091" w:rsidRPr="003465E2" w:rsidRDefault="00A87875" w:rsidP="002A7B79">
      <w:pPr>
        <w:ind w:left="1560" w:hanging="840"/>
        <w:jc w:val="both"/>
        <w:rPr>
          <w:rFonts w:cstheme="minorHAnsi"/>
          <w:sz w:val="24"/>
          <w:szCs w:val="24"/>
        </w:rPr>
      </w:pPr>
      <w:r>
        <w:rPr>
          <w:rFonts w:cstheme="minorHAnsi"/>
          <w:sz w:val="24"/>
          <w:szCs w:val="24"/>
        </w:rPr>
        <w:t>11.1.9</w:t>
      </w:r>
      <w:r w:rsidR="00674091" w:rsidRPr="003465E2">
        <w:rPr>
          <w:rFonts w:cstheme="minorHAnsi"/>
          <w:sz w:val="24"/>
          <w:szCs w:val="24"/>
        </w:rPr>
        <w:tab/>
      </w:r>
      <w:r w:rsidR="37138914" w:rsidRPr="003465E2">
        <w:rPr>
          <w:rFonts w:cstheme="minorHAnsi"/>
          <w:sz w:val="24"/>
          <w:szCs w:val="24"/>
        </w:rPr>
        <w:t xml:space="preserve">To request a copy of an agreement under which personal data is transferred outside of the </w:t>
      </w:r>
      <w:r w:rsidR="002A7B79">
        <w:rPr>
          <w:rFonts w:cstheme="minorHAnsi"/>
          <w:sz w:val="24"/>
          <w:szCs w:val="24"/>
        </w:rPr>
        <w:t xml:space="preserve">   </w:t>
      </w:r>
      <w:r w:rsidR="37138914" w:rsidRPr="003465E2">
        <w:rPr>
          <w:rFonts w:cstheme="minorHAnsi"/>
          <w:sz w:val="24"/>
          <w:szCs w:val="24"/>
        </w:rPr>
        <w:t>EEA.</w:t>
      </w:r>
    </w:p>
    <w:p w14:paraId="47F910A7" w14:textId="48F9C383" w:rsidR="00674091" w:rsidRPr="003465E2" w:rsidRDefault="00A87875" w:rsidP="00265BAE">
      <w:pPr>
        <w:ind w:left="1440" w:hanging="720"/>
        <w:jc w:val="both"/>
        <w:rPr>
          <w:rFonts w:cstheme="minorHAnsi"/>
          <w:sz w:val="24"/>
          <w:szCs w:val="24"/>
        </w:rPr>
      </w:pPr>
      <w:proofErr w:type="gramStart"/>
      <w:r>
        <w:rPr>
          <w:rFonts w:cstheme="minorHAnsi"/>
          <w:sz w:val="24"/>
          <w:szCs w:val="24"/>
        </w:rPr>
        <w:t xml:space="preserve">11.1.10  </w:t>
      </w:r>
      <w:r w:rsidR="00674091" w:rsidRPr="003465E2">
        <w:rPr>
          <w:rFonts w:cstheme="minorHAnsi"/>
          <w:sz w:val="24"/>
          <w:szCs w:val="24"/>
        </w:rPr>
        <w:t>To</w:t>
      </w:r>
      <w:proofErr w:type="gramEnd"/>
      <w:r w:rsidR="00674091" w:rsidRPr="003465E2">
        <w:rPr>
          <w:rFonts w:cstheme="minorHAnsi"/>
          <w:sz w:val="24"/>
          <w:szCs w:val="24"/>
        </w:rPr>
        <w:t xml:space="preserve"> object to decisions based solely on automated processing, including profiling</w:t>
      </w:r>
    </w:p>
    <w:p w14:paraId="6A6764A7" w14:textId="692E227A" w:rsidR="00A87875" w:rsidRDefault="00A87875" w:rsidP="00265BAE">
      <w:pPr>
        <w:spacing w:after="0"/>
        <w:ind w:left="1440" w:hanging="720"/>
        <w:jc w:val="both"/>
        <w:rPr>
          <w:rFonts w:cstheme="minorHAnsi"/>
          <w:sz w:val="24"/>
          <w:szCs w:val="24"/>
        </w:rPr>
      </w:pPr>
      <w:proofErr w:type="gramStart"/>
      <w:r>
        <w:rPr>
          <w:rFonts w:cstheme="minorHAnsi"/>
          <w:sz w:val="24"/>
          <w:szCs w:val="24"/>
        </w:rPr>
        <w:t xml:space="preserve">11.1.11  </w:t>
      </w:r>
      <w:r w:rsidR="00674091" w:rsidRPr="003465E2">
        <w:rPr>
          <w:rFonts w:cstheme="minorHAnsi"/>
          <w:sz w:val="24"/>
          <w:szCs w:val="24"/>
        </w:rPr>
        <w:t>To</w:t>
      </w:r>
      <w:proofErr w:type="gramEnd"/>
      <w:r w:rsidR="00674091" w:rsidRPr="003465E2">
        <w:rPr>
          <w:rFonts w:cstheme="minorHAnsi"/>
          <w:sz w:val="24"/>
          <w:szCs w:val="24"/>
        </w:rPr>
        <w:t xml:space="preserve"> be notified of a data breach which is likely to result in high risk to their rights and </w:t>
      </w:r>
      <w:r>
        <w:rPr>
          <w:rFonts w:cstheme="minorHAnsi"/>
          <w:sz w:val="24"/>
          <w:szCs w:val="24"/>
        </w:rPr>
        <w:t xml:space="preserve">     </w:t>
      </w:r>
    </w:p>
    <w:p w14:paraId="697D8889" w14:textId="01F0CAD3" w:rsidR="00674091" w:rsidRPr="003465E2" w:rsidRDefault="00A87875" w:rsidP="00265BAE">
      <w:pPr>
        <w:spacing w:after="0"/>
        <w:ind w:left="1440" w:hanging="720"/>
        <w:jc w:val="both"/>
        <w:rPr>
          <w:rFonts w:cstheme="minorHAnsi"/>
          <w:sz w:val="24"/>
          <w:szCs w:val="24"/>
        </w:rPr>
      </w:pPr>
      <w:r>
        <w:rPr>
          <w:rFonts w:cstheme="minorHAnsi"/>
          <w:sz w:val="24"/>
          <w:szCs w:val="24"/>
        </w:rPr>
        <w:t xml:space="preserve">                </w:t>
      </w:r>
      <w:r w:rsidR="00674091" w:rsidRPr="003465E2">
        <w:rPr>
          <w:rFonts w:cstheme="minorHAnsi"/>
          <w:sz w:val="24"/>
          <w:szCs w:val="24"/>
        </w:rPr>
        <w:t>obligations</w:t>
      </w:r>
    </w:p>
    <w:p w14:paraId="67680BE3" w14:textId="114D2924" w:rsidR="00674091" w:rsidRPr="003465E2" w:rsidRDefault="00A87875" w:rsidP="00265BAE">
      <w:pPr>
        <w:ind w:firstLine="720"/>
        <w:jc w:val="both"/>
        <w:rPr>
          <w:rFonts w:cstheme="minorHAnsi"/>
          <w:sz w:val="24"/>
          <w:szCs w:val="24"/>
        </w:rPr>
      </w:pPr>
      <w:proofErr w:type="gramStart"/>
      <w:r>
        <w:rPr>
          <w:rFonts w:cstheme="minorHAnsi"/>
          <w:sz w:val="24"/>
          <w:szCs w:val="24"/>
        </w:rPr>
        <w:t xml:space="preserve">11.1.12  </w:t>
      </w:r>
      <w:r w:rsidR="00674091" w:rsidRPr="003465E2">
        <w:rPr>
          <w:rFonts w:cstheme="minorHAnsi"/>
          <w:sz w:val="24"/>
          <w:szCs w:val="24"/>
        </w:rPr>
        <w:t>To</w:t>
      </w:r>
      <w:proofErr w:type="gramEnd"/>
      <w:r w:rsidR="00674091" w:rsidRPr="003465E2">
        <w:rPr>
          <w:rFonts w:cstheme="minorHAnsi"/>
          <w:sz w:val="24"/>
          <w:szCs w:val="24"/>
        </w:rPr>
        <w:t xml:space="preserve"> make a complaint to the ICO or a Court.</w:t>
      </w:r>
    </w:p>
    <w:p w14:paraId="2B074FC7" w14:textId="78F639BD" w:rsidR="00674091" w:rsidRPr="003465E2" w:rsidRDefault="00674091" w:rsidP="00265BAE">
      <w:pPr>
        <w:jc w:val="both"/>
        <w:rPr>
          <w:rFonts w:cstheme="minorHAnsi"/>
          <w:sz w:val="24"/>
          <w:szCs w:val="24"/>
        </w:rPr>
      </w:pPr>
      <w:r w:rsidRPr="003465E2">
        <w:rPr>
          <w:rFonts w:cstheme="minorHAnsi"/>
          <w:sz w:val="24"/>
          <w:szCs w:val="24"/>
        </w:rPr>
        <w:t>11.2</w:t>
      </w:r>
      <w:r w:rsidRPr="003465E2">
        <w:rPr>
          <w:rFonts w:cstheme="minorHAnsi"/>
          <w:sz w:val="24"/>
          <w:szCs w:val="24"/>
        </w:rPr>
        <w:tab/>
        <w:t>Individual Responsibilities</w:t>
      </w:r>
    </w:p>
    <w:p w14:paraId="6CF3FAFD" w14:textId="69558203" w:rsidR="00674091" w:rsidRPr="003465E2" w:rsidRDefault="00674091" w:rsidP="00265BAE">
      <w:pPr>
        <w:ind w:left="720"/>
        <w:jc w:val="both"/>
        <w:rPr>
          <w:rFonts w:cstheme="minorHAnsi"/>
          <w:sz w:val="24"/>
          <w:szCs w:val="24"/>
        </w:rPr>
      </w:pPr>
      <w:r w:rsidRPr="003465E2">
        <w:rPr>
          <w:rFonts w:cstheme="minorHAnsi"/>
          <w:sz w:val="24"/>
          <w:szCs w:val="24"/>
        </w:rPr>
        <w:t xml:space="preserve">During their employment, staff may have access to the personal information of other members of staff, suppliers, clients or the public.  The School expects staff to help meet its data protection obligations to those individuals.  </w:t>
      </w:r>
    </w:p>
    <w:p w14:paraId="3A11D171" w14:textId="05E41C62" w:rsidR="00674091" w:rsidRPr="003465E2" w:rsidRDefault="00674091" w:rsidP="00265BAE">
      <w:pPr>
        <w:ind w:firstLine="720"/>
        <w:jc w:val="both"/>
        <w:rPr>
          <w:rFonts w:cstheme="minorHAnsi"/>
          <w:sz w:val="24"/>
          <w:szCs w:val="24"/>
        </w:rPr>
      </w:pPr>
      <w:r w:rsidRPr="003465E2">
        <w:rPr>
          <w:rFonts w:cstheme="minorHAnsi"/>
          <w:sz w:val="24"/>
          <w:szCs w:val="24"/>
        </w:rPr>
        <w:t>If members of staff have access to personal information, they must:</w:t>
      </w:r>
    </w:p>
    <w:p w14:paraId="0D6B2F7B" w14:textId="1B676E36" w:rsidR="00674091" w:rsidRPr="003465E2" w:rsidRDefault="00A87875" w:rsidP="00265BAE">
      <w:pPr>
        <w:ind w:left="1440" w:hanging="720"/>
        <w:jc w:val="both"/>
        <w:rPr>
          <w:rFonts w:cstheme="minorHAnsi"/>
          <w:sz w:val="24"/>
          <w:szCs w:val="24"/>
        </w:rPr>
      </w:pPr>
      <w:r>
        <w:rPr>
          <w:rFonts w:cstheme="minorHAnsi"/>
          <w:sz w:val="24"/>
          <w:szCs w:val="24"/>
        </w:rPr>
        <w:t>11.2.1</w:t>
      </w:r>
      <w:r w:rsidR="00674091" w:rsidRPr="003465E2">
        <w:rPr>
          <w:rFonts w:cstheme="minorHAnsi"/>
          <w:sz w:val="24"/>
          <w:szCs w:val="24"/>
        </w:rPr>
        <w:tab/>
        <w:t>only access the personal information that they have authority to access and only for authorised purposes</w:t>
      </w:r>
    </w:p>
    <w:p w14:paraId="64093216" w14:textId="646400EF" w:rsidR="00674091" w:rsidRPr="003465E2" w:rsidRDefault="00A87875" w:rsidP="00265BAE">
      <w:pPr>
        <w:ind w:left="1440" w:hanging="720"/>
        <w:jc w:val="both"/>
        <w:rPr>
          <w:rFonts w:cstheme="minorHAnsi"/>
          <w:sz w:val="24"/>
          <w:szCs w:val="24"/>
        </w:rPr>
      </w:pPr>
      <w:r>
        <w:rPr>
          <w:rFonts w:cstheme="minorHAnsi"/>
          <w:sz w:val="24"/>
          <w:szCs w:val="24"/>
        </w:rPr>
        <w:t>11.2.2</w:t>
      </w:r>
      <w:r w:rsidR="00674091" w:rsidRPr="003465E2">
        <w:rPr>
          <w:rFonts w:cstheme="minorHAnsi"/>
          <w:sz w:val="24"/>
          <w:szCs w:val="24"/>
        </w:rPr>
        <w:tab/>
        <w:t>only allow other staff to access personal information if they have appropriate authorisation</w:t>
      </w:r>
    </w:p>
    <w:p w14:paraId="31757517" w14:textId="7715C062" w:rsidR="00674091" w:rsidRPr="003465E2" w:rsidRDefault="00A87875" w:rsidP="00265BAE">
      <w:pPr>
        <w:ind w:left="1440" w:hanging="720"/>
        <w:jc w:val="both"/>
        <w:rPr>
          <w:rFonts w:cstheme="minorHAnsi"/>
          <w:sz w:val="24"/>
          <w:szCs w:val="24"/>
        </w:rPr>
      </w:pPr>
      <w:r>
        <w:rPr>
          <w:rFonts w:cstheme="minorHAnsi"/>
          <w:sz w:val="24"/>
          <w:szCs w:val="24"/>
        </w:rPr>
        <w:t>11.2.3</w:t>
      </w:r>
      <w:r w:rsidR="00674091" w:rsidRPr="003465E2">
        <w:rPr>
          <w:rFonts w:cstheme="minorHAnsi"/>
          <w:sz w:val="24"/>
          <w:szCs w:val="24"/>
        </w:rPr>
        <w:tab/>
        <w:t>only allow individuals who are not School staff to access personal information if they have specific authority to do so</w:t>
      </w:r>
    </w:p>
    <w:p w14:paraId="2F6C70AB" w14:textId="366E5DB9" w:rsidR="00674091" w:rsidRPr="003465E2" w:rsidRDefault="00A87875" w:rsidP="00265BAE">
      <w:pPr>
        <w:ind w:left="1440" w:hanging="720"/>
        <w:jc w:val="both"/>
        <w:rPr>
          <w:rFonts w:cstheme="minorHAnsi"/>
          <w:sz w:val="24"/>
          <w:szCs w:val="24"/>
        </w:rPr>
      </w:pPr>
      <w:r>
        <w:rPr>
          <w:rFonts w:cstheme="minorHAnsi"/>
          <w:sz w:val="24"/>
          <w:szCs w:val="24"/>
        </w:rPr>
        <w:t>11.2.4</w:t>
      </w:r>
      <w:r w:rsidR="00674091" w:rsidRPr="003465E2">
        <w:rPr>
          <w:rFonts w:cstheme="minorHAnsi"/>
          <w:sz w:val="24"/>
          <w:szCs w:val="24"/>
        </w:rPr>
        <w:tab/>
        <w:t>keep personal information secure (e.g. by complying with rules on access to premises, computer access, password protection and secure file storage and destruction in accordance with the school’s policies).</w:t>
      </w:r>
    </w:p>
    <w:p w14:paraId="0962E622" w14:textId="2FD2D830" w:rsidR="00674091" w:rsidRPr="003465E2" w:rsidRDefault="00A87875" w:rsidP="00265BAE">
      <w:pPr>
        <w:ind w:left="1440" w:hanging="720"/>
        <w:jc w:val="both"/>
        <w:rPr>
          <w:rFonts w:cstheme="minorHAnsi"/>
          <w:sz w:val="24"/>
          <w:szCs w:val="24"/>
        </w:rPr>
      </w:pPr>
      <w:r>
        <w:rPr>
          <w:rFonts w:cstheme="minorHAnsi"/>
          <w:sz w:val="24"/>
          <w:szCs w:val="24"/>
        </w:rPr>
        <w:t>11.2.5</w:t>
      </w:r>
      <w:r w:rsidR="00674091" w:rsidRPr="003465E2">
        <w:rPr>
          <w:rFonts w:cstheme="minorHAnsi"/>
          <w:sz w:val="24"/>
          <w:szCs w:val="24"/>
        </w:rPr>
        <w:tab/>
      </w:r>
      <w:r w:rsidR="37138914" w:rsidRPr="003465E2">
        <w:rPr>
          <w:rFonts w:cstheme="minorHAnsi"/>
          <w:sz w:val="24"/>
          <w:szCs w:val="24"/>
        </w:rPr>
        <w:t>not remove personal information, or devices containing personal information (or which can be used to access it) from the School’s premises unless appropriate security measures are in place (such as pseudonymisation, encryption or password protection) to secure the information and the device</w:t>
      </w:r>
    </w:p>
    <w:p w14:paraId="097552AC" w14:textId="5FA2621C" w:rsidR="00674091" w:rsidRDefault="00A87875" w:rsidP="00265BAE">
      <w:pPr>
        <w:spacing w:after="0"/>
        <w:ind w:left="1440" w:hanging="720"/>
        <w:jc w:val="both"/>
        <w:rPr>
          <w:rFonts w:cstheme="minorHAnsi"/>
          <w:sz w:val="24"/>
          <w:szCs w:val="24"/>
        </w:rPr>
      </w:pPr>
      <w:r>
        <w:rPr>
          <w:rFonts w:cstheme="minorHAnsi"/>
          <w:sz w:val="24"/>
          <w:szCs w:val="24"/>
        </w:rPr>
        <w:lastRenderedPageBreak/>
        <w:t>11.2.6</w:t>
      </w:r>
      <w:r w:rsidR="00674091" w:rsidRPr="003465E2">
        <w:rPr>
          <w:rFonts w:cstheme="minorHAnsi"/>
          <w:sz w:val="24"/>
          <w:szCs w:val="24"/>
        </w:rPr>
        <w:tab/>
        <w:t>not store personal information on local drives or on personal devices that are used for work purposes.</w:t>
      </w:r>
    </w:p>
    <w:p w14:paraId="739AAD5A" w14:textId="77777777" w:rsidR="00A87875" w:rsidRPr="003465E2" w:rsidRDefault="00A87875" w:rsidP="00265BAE">
      <w:pPr>
        <w:spacing w:after="0"/>
        <w:ind w:left="1440" w:hanging="720"/>
        <w:jc w:val="both"/>
        <w:rPr>
          <w:rFonts w:cstheme="minorHAnsi"/>
          <w:sz w:val="24"/>
          <w:szCs w:val="24"/>
        </w:rPr>
      </w:pPr>
    </w:p>
    <w:tbl>
      <w:tblPr>
        <w:tblStyle w:val="GridTable4-Accent3"/>
        <w:tblW w:w="6799" w:type="dxa"/>
        <w:tblLook w:val="04A0" w:firstRow="1" w:lastRow="0" w:firstColumn="1" w:lastColumn="0" w:noHBand="0" w:noVBand="1"/>
      </w:tblPr>
      <w:tblGrid>
        <w:gridCol w:w="6799"/>
      </w:tblGrid>
      <w:tr w:rsidR="0057401E" w:rsidRPr="003465E2" w14:paraId="182367AC"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799" w:type="dxa"/>
            <w:tcBorders>
              <w:top w:val="nil"/>
              <w:left w:val="nil"/>
              <w:bottom w:val="nil"/>
              <w:right w:val="nil"/>
            </w:tcBorders>
            <w:shd w:val="clear" w:color="auto" w:fill="auto"/>
            <w:vAlign w:val="center"/>
          </w:tcPr>
          <w:p w14:paraId="2585F553" w14:textId="38D6A2E5" w:rsidR="0057401E" w:rsidRDefault="0079742F" w:rsidP="00265BAE">
            <w:pPr>
              <w:pStyle w:val="Heading2"/>
              <w:numPr>
                <w:ilvl w:val="0"/>
                <w:numId w:val="30"/>
              </w:numPr>
              <w:ind w:left="604" w:hanging="709"/>
              <w:jc w:val="both"/>
              <w:rPr>
                <w:rFonts w:asciiTheme="minorHAnsi" w:hAnsiTheme="minorHAnsi" w:cstheme="minorHAnsi"/>
                <w:b w:val="0"/>
                <w:bCs w:val="0"/>
                <w:color w:val="1F4E79" w:themeColor="accent5" w:themeShade="80"/>
                <w:sz w:val="28"/>
                <w:szCs w:val="24"/>
              </w:rPr>
            </w:pPr>
            <w:bookmarkStart w:id="200" w:name="_Toc57810282"/>
            <w:r w:rsidRPr="00040813">
              <w:rPr>
                <w:rFonts w:asciiTheme="minorHAnsi" w:hAnsiTheme="minorHAnsi" w:cstheme="minorHAnsi"/>
                <w:b w:val="0"/>
                <w:bCs w:val="0"/>
                <w:color w:val="1F4E79" w:themeColor="accent5" w:themeShade="80"/>
                <w:sz w:val="28"/>
                <w:szCs w:val="24"/>
              </w:rPr>
              <w:t>Photographs and Electronic Images</w:t>
            </w:r>
            <w:bookmarkEnd w:id="200"/>
          </w:p>
          <w:p w14:paraId="42141982" w14:textId="65205C68" w:rsidR="00A87875" w:rsidRPr="00A87875" w:rsidRDefault="00A87875" w:rsidP="00265BAE">
            <w:pPr>
              <w:jc w:val="both"/>
            </w:pPr>
          </w:p>
        </w:tc>
      </w:tr>
    </w:tbl>
    <w:p w14:paraId="7ED0EB92" w14:textId="44195B20" w:rsidR="00065492" w:rsidRPr="003465E2" w:rsidRDefault="00A9399F" w:rsidP="002A7B79">
      <w:pPr>
        <w:autoSpaceDE w:val="0"/>
        <w:autoSpaceDN w:val="0"/>
        <w:adjustRightInd w:val="0"/>
        <w:spacing w:after="0"/>
        <w:ind w:left="1418" w:hanging="720"/>
        <w:rPr>
          <w:rFonts w:cstheme="minorHAnsi"/>
          <w:color w:val="000000"/>
          <w:sz w:val="24"/>
          <w:szCs w:val="24"/>
        </w:rPr>
      </w:pPr>
      <w:r w:rsidRPr="003465E2">
        <w:rPr>
          <w:rFonts w:cstheme="minorHAnsi"/>
          <w:sz w:val="24"/>
          <w:szCs w:val="24"/>
        </w:rPr>
        <w:t xml:space="preserve">12.1 </w:t>
      </w:r>
      <w:r w:rsidR="003465E2">
        <w:rPr>
          <w:rFonts w:cstheme="minorHAnsi"/>
          <w:sz w:val="24"/>
          <w:szCs w:val="24"/>
        </w:rPr>
        <w:tab/>
      </w:r>
      <w:r w:rsidRPr="00A87875">
        <w:rPr>
          <w:rFonts w:cstheme="minorHAnsi"/>
          <w:b/>
          <w:sz w:val="24"/>
          <w:szCs w:val="24"/>
        </w:rPr>
        <w:t>CCTV</w:t>
      </w:r>
      <w:r w:rsidR="00AC0903">
        <w:rPr>
          <w:rFonts w:cstheme="minorHAnsi"/>
          <w:sz w:val="24"/>
          <w:szCs w:val="24"/>
        </w:rPr>
        <w:t xml:space="preserve"> </w:t>
      </w:r>
      <w:r w:rsidR="00AC0903">
        <w:rPr>
          <w:rFonts w:ascii="Calibri" w:hAnsi="Calibri" w:cs="Calibri"/>
          <w:color w:val="000000"/>
        </w:rPr>
        <w:t>may be used by a School for the purpose of protecting the safety of staff, students and visitors and to help secure the physical premises.</w:t>
      </w:r>
      <w:r w:rsidR="00C255E1">
        <w:rPr>
          <w:rFonts w:ascii="Calibri" w:hAnsi="Calibri" w:cs="Calibri"/>
          <w:color w:val="000000"/>
        </w:rPr>
        <w:t xml:space="preserve"> </w:t>
      </w:r>
      <w:r w:rsidR="00AC0903">
        <w:rPr>
          <w:rFonts w:cstheme="minorHAnsi"/>
          <w:color w:val="000000"/>
          <w:sz w:val="24"/>
          <w:szCs w:val="24"/>
        </w:rPr>
        <w:t>Each School will maintain a dedicated CCTV Policy</w:t>
      </w:r>
      <w:r w:rsidR="00CC4D0D">
        <w:rPr>
          <w:rFonts w:cstheme="minorHAnsi"/>
          <w:color w:val="000000"/>
          <w:sz w:val="24"/>
          <w:szCs w:val="24"/>
        </w:rPr>
        <w:t>.</w:t>
      </w:r>
    </w:p>
    <w:p w14:paraId="2FEA4CAE" w14:textId="77777777" w:rsidR="00065492" w:rsidRPr="003465E2" w:rsidRDefault="00065492" w:rsidP="00265BAE">
      <w:pPr>
        <w:autoSpaceDE w:val="0"/>
        <w:autoSpaceDN w:val="0"/>
        <w:adjustRightInd w:val="0"/>
        <w:spacing w:after="0"/>
        <w:jc w:val="both"/>
        <w:rPr>
          <w:rFonts w:cstheme="minorHAnsi"/>
          <w:color w:val="000000"/>
          <w:sz w:val="24"/>
          <w:szCs w:val="24"/>
        </w:rPr>
      </w:pPr>
    </w:p>
    <w:p w14:paraId="4A8C86CD" w14:textId="4AEEF623" w:rsidR="00065492" w:rsidRPr="003465E2" w:rsidRDefault="00A87875" w:rsidP="00265BAE">
      <w:pPr>
        <w:autoSpaceDE w:val="0"/>
        <w:autoSpaceDN w:val="0"/>
        <w:adjustRightInd w:val="0"/>
        <w:spacing w:after="0"/>
        <w:ind w:left="1440" w:hanging="720"/>
        <w:jc w:val="both"/>
        <w:rPr>
          <w:rFonts w:cstheme="minorHAnsi"/>
          <w:color w:val="000000"/>
          <w:sz w:val="24"/>
          <w:szCs w:val="24"/>
        </w:rPr>
      </w:pPr>
      <w:r>
        <w:rPr>
          <w:rFonts w:cstheme="minorHAnsi"/>
          <w:color w:val="000000"/>
          <w:sz w:val="24"/>
          <w:szCs w:val="24"/>
        </w:rPr>
        <w:t>12.1.1</w:t>
      </w:r>
      <w:r>
        <w:rPr>
          <w:rFonts w:cstheme="minorHAnsi"/>
          <w:color w:val="000000"/>
          <w:sz w:val="24"/>
          <w:szCs w:val="24"/>
        </w:rPr>
        <w:tab/>
      </w:r>
      <w:r w:rsidR="00B81F3B" w:rsidRPr="003465E2">
        <w:rPr>
          <w:rFonts w:cstheme="minorHAnsi"/>
          <w:color w:val="000000"/>
          <w:sz w:val="24"/>
          <w:szCs w:val="24"/>
        </w:rPr>
        <w:t xml:space="preserve">There is no requirement </w:t>
      </w:r>
      <w:r w:rsidR="00453760" w:rsidRPr="003465E2">
        <w:rPr>
          <w:rFonts w:cstheme="minorHAnsi"/>
          <w:color w:val="000000"/>
          <w:sz w:val="24"/>
          <w:szCs w:val="24"/>
        </w:rPr>
        <w:t xml:space="preserve">to </w:t>
      </w:r>
      <w:r w:rsidR="00065492" w:rsidRPr="003465E2">
        <w:rPr>
          <w:rFonts w:cstheme="minorHAnsi"/>
          <w:color w:val="000000"/>
          <w:sz w:val="24"/>
          <w:szCs w:val="24"/>
        </w:rPr>
        <w:t xml:space="preserve">ask individuals’ permission to use CCTV, but </w:t>
      </w:r>
      <w:r w:rsidR="00B81F3B" w:rsidRPr="003465E2">
        <w:rPr>
          <w:rFonts w:cstheme="minorHAnsi"/>
          <w:color w:val="000000"/>
          <w:sz w:val="24"/>
          <w:szCs w:val="24"/>
        </w:rPr>
        <w:t>The School has to</w:t>
      </w:r>
      <w:r w:rsidR="00065492" w:rsidRPr="003465E2">
        <w:rPr>
          <w:rFonts w:cstheme="minorHAnsi"/>
          <w:color w:val="000000"/>
          <w:sz w:val="24"/>
          <w:szCs w:val="24"/>
        </w:rPr>
        <w:t xml:space="preserve"> make it clear where individuals are being recorded. Security cameras are clearly visible and accompanied by prominent signs explaining that CCTV is in use</w:t>
      </w:r>
      <w:r w:rsidR="00AC0903">
        <w:rPr>
          <w:rFonts w:cstheme="minorHAnsi"/>
          <w:color w:val="000000"/>
          <w:sz w:val="24"/>
          <w:szCs w:val="24"/>
        </w:rPr>
        <w:t>, details of the system operator and their contact details</w:t>
      </w:r>
      <w:r w:rsidR="00065492" w:rsidRPr="003465E2">
        <w:rPr>
          <w:rFonts w:cstheme="minorHAnsi"/>
          <w:color w:val="000000"/>
          <w:sz w:val="24"/>
          <w:szCs w:val="24"/>
        </w:rPr>
        <w:t>.</w:t>
      </w:r>
    </w:p>
    <w:p w14:paraId="0C1C4D47" w14:textId="77777777" w:rsidR="00065492" w:rsidRPr="003465E2" w:rsidRDefault="00065492" w:rsidP="00265BAE">
      <w:pPr>
        <w:autoSpaceDE w:val="0"/>
        <w:autoSpaceDN w:val="0"/>
        <w:adjustRightInd w:val="0"/>
        <w:spacing w:after="0"/>
        <w:jc w:val="both"/>
        <w:rPr>
          <w:rFonts w:cstheme="minorHAnsi"/>
          <w:color w:val="000000"/>
          <w:sz w:val="24"/>
          <w:szCs w:val="24"/>
        </w:rPr>
      </w:pPr>
    </w:p>
    <w:p w14:paraId="0654B70B" w14:textId="32E02C5B" w:rsidR="00CC4D0D" w:rsidRDefault="00A87875" w:rsidP="002A7B79">
      <w:pPr>
        <w:autoSpaceDE w:val="0"/>
        <w:autoSpaceDN w:val="0"/>
        <w:adjustRightInd w:val="0"/>
        <w:spacing w:after="0"/>
        <w:ind w:left="1560" w:hanging="851"/>
        <w:jc w:val="both"/>
        <w:rPr>
          <w:rFonts w:cstheme="minorHAnsi"/>
          <w:color w:val="000000"/>
          <w:sz w:val="24"/>
          <w:szCs w:val="24"/>
        </w:rPr>
      </w:pPr>
      <w:r>
        <w:rPr>
          <w:rFonts w:cstheme="minorHAnsi"/>
          <w:color w:val="000000"/>
          <w:sz w:val="24"/>
          <w:szCs w:val="24"/>
        </w:rPr>
        <w:t>12.1.2</w:t>
      </w:r>
      <w:r>
        <w:rPr>
          <w:rFonts w:cstheme="minorHAnsi"/>
          <w:color w:val="000000"/>
          <w:sz w:val="24"/>
          <w:szCs w:val="24"/>
        </w:rPr>
        <w:tab/>
      </w:r>
      <w:r w:rsidR="00CC4D0D">
        <w:rPr>
          <w:rFonts w:ascii="Calibri" w:hAnsi="Calibri" w:cs="Calibri"/>
          <w:color w:val="000000"/>
        </w:rPr>
        <w:t>All CCTV footage is securely stored and can only be accessed by appropriate members of staff. All images recorded by CCTV will be deleted as defined in the retention schedule.</w:t>
      </w:r>
    </w:p>
    <w:p w14:paraId="1807B4AE" w14:textId="77777777" w:rsidR="00CC4D0D" w:rsidRDefault="00CC4D0D" w:rsidP="00265BAE">
      <w:pPr>
        <w:autoSpaceDE w:val="0"/>
        <w:autoSpaceDN w:val="0"/>
        <w:adjustRightInd w:val="0"/>
        <w:spacing w:after="0"/>
        <w:ind w:firstLine="720"/>
        <w:jc w:val="both"/>
        <w:rPr>
          <w:rFonts w:cstheme="minorHAnsi"/>
          <w:color w:val="000000"/>
          <w:sz w:val="24"/>
          <w:szCs w:val="24"/>
        </w:rPr>
      </w:pPr>
    </w:p>
    <w:p w14:paraId="444F3B4C" w14:textId="0A89A851" w:rsidR="00127270" w:rsidRPr="003465E2" w:rsidRDefault="00CC4D0D" w:rsidP="00265BAE">
      <w:pPr>
        <w:ind w:left="720" w:hanging="720"/>
        <w:jc w:val="both"/>
        <w:rPr>
          <w:rFonts w:cstheme="minorHAnsi"/>
          <w:sz w:val="24"/>
          <w:szCs w:val="24"/>
        </w:rPr>
      </w:pPr>
      <w:r>
        <w:rPr>
          <w:rFonts w:cstheme="minorHAnsi"/>
          <w:color w:val="000000"/>
          <w:sz w:val="24"/>
          <w:szCs w:val="24"/>
        </w:rPr>
        <w:t>12,1,3</w:t>
      </w:r>
      <w:r>
        <w:rPr>
          <w:rFonts w:cstheme="minorHAnsi"/>
          <w:color w:val="000000"/>
          <w:sz w:val="24"/>
          <w:szCs w:val="24"/>
        </w:rPr>
        <w:tab/>
      </w:r>
      <w:r w:rsidR="00065492" w:rsidRPr="003465E2">
        <w:rPr>
          <w:rFonts w:cstheme="minorHAnsi"/>
          <w:color w:val="000000"/>
          <w:sz w:val="24"/>
          <w:szCs w:val="24"/>
        </w:rPr>
        <w:t>Any enquiries about the CCTV system should be directed to the DPO.</w:t>
      </w:r>
      <w:r w:rsidR="00065492" w:rsidRPr="003465E2">
        <w:rPr>
          <w:rFonts w:cstheme="minorHAnsi"/>
          <w:sz w:val="24"/>
          <w:szCs w:val="24"/>
        </w:rPr>
        <w:t xml:space="preserve">12.2 </w:t>
      </w:r>
      <w:r w:rsidR="003465E2">
        <w:rPr>
          <w:rFonts w:cstheme="minorHAnsi"/>
          <w:sz w:val="24"/>
          <w:szCs w:val="24"/>
        </w:rPr>
        <w:tab/>
      </w:r>
      <w:r w:rsidR="001D6EF4" w:rsidRPr="00A87875">
        <w:rPr>
          <w:rFonts w:cstheme="minorHAnsi"/>
          <w:b/>
          <w:sz w:val="24"/>
          <w:szCs w:val="24"/>
        </w:rPr>
        <w:t>Photographs and Videos</w:t>
      </w:r>
      <w:r w:rsidR="001D6EF4" w:rsidRPr="003465E2">
        <w:rPr>
          <w:rFonts w:cstheme="minorHAnsi"/>
          <w:sz w:val="24"/>
          <w:szCs w:val="24"/>
        </w:rPr>
        <w:t>:</w:t>
      </w:r>
      <w:r w:rsidR="00065492" w:rsidRPr="003465E2">
        <w:rPr>
          <w:rFonts w:cstheme="minorHAnsi"/>
          <w:sz w:val="24"/>
          <w:szCs w:val="24"/>
        </w:rPr>
        <w:t xml:space="preserve"> </w:t>
      </w:r>
      <w:r w:rsidR="00127270" w:rsidRPr="003465E2">
        <w:rPr>
          <w:rFonts w:cstheme="minorHAnsi"/>
          <w:sz w:val="24"/>
          <w:szCs w:val="24"/>
        </w:rPr>
        <w:t>As part of the school</w:t>
      </w:r>
      <w:r w:rsidR="008E51E7" w:rsidRPr="003465E2">
        <w:rPr>
          <w:rFonts w:cstheme="minorHAnsi"/>
          <w:sz w:val="24"/>
          <w:szCs w:val="24"/>
        </w:rPr>
        <w:t>’s</w:t>
      </w:r>
      <w:r w:rsidR="00127270" w:rsidRPr="003465E2">
        <w:rPr>
          <w:rFonts w:cstheme="minorHAnsi"/>
          <w:sz w:val="24"/>
          <w:szCs w:val="24"/>
        </w:rPr>
        <w:t xml:space="preserve"> activities, we </w:t>
      </w:r>
      <w:r w:rsidR="00C47DC8" w:rsidRPr="003465E2">
        <w:rPr>
          <w:rFonts w:cstheme="minorHAnsi"/>
          <w:sz w:val="24"/>
          <w:szCs w:val="24"/>
        </w:rPr>
        <w:t>or a 3</w:t>
      </w:r>
      <w:r w:rsidR="00D21CBE">
        <w:rPr>
          <w:rFonts w:cstheme="minorHAnsi"/>
          <w:sz w:val="24"/>
          <w:szCs w:val="24"/>
          <w:vertAlign w:val="superscript"/>
        </w:rPr>
        <w:t>rd</w:t>
      </w:r>
      <w:r w:rsidR="00C47DC8" w:rsidRPr="003465E2">
        <w:rPr>
          <w:rFonts w:cstheme="minorHAnsi"/>
          <w:sz w:val="24"/>
          <w:szCs w:val="24"/>
        </w:rPr>
        <w:t xml:space="preserve"> party </w:t>
      </w:r>
      <w:r w:rsidR="00EA4A25" w:rsidRPr="003465E2">
        <w:rPr>
          <w:rFonts w:cstheme="minorHAnsi"/>
          <w:sz w:val="24"/>
          <w:szCs w:val="24"/>
        </w:rPr>
        <w:t xml:space="preserve">(e.g. school photographers) </w:t>
      </w:r>
      <w:r w:rsidR="00127270" w:rsidRPr="003465E2">
        <w:rPr>
          <w:rFonts w:cstheme="minorHAnsi"/>
          <w:sz w:val="24"/>
          <w:szCs w:val="24"/>
        </w:rPr>
        <w:t xml:space="preserve">may </w:t>
      </w:r>
      <w:r w:rsidR="00E7355B" w:rsidRPr="003465E2">
        <w:rPr>
          <w:rFonts w:cstheme="minorHAnsi"/>
          <w:sz w:val="24"/>
          <w:szCs w:val="24"/>
        </w:rPr>
        <w:t xml:space="preserve">want to </w:t>
      </w:r>
      <w:r w:rsidR="00127270" w:rsidRPr="003465E2">
        <w:rPr>
          <w:rFonts w:cstheme="minorHAnsi"/>
          <w:sz w:val="24"/>
          <w:szCs w:val="24"/>
        </w:rPr>
        <w:t xml:space="preserve">take photographs and record images of individuals within </w:t>
      </w:r>
      <w:r w:rsidR="008E51E7" w:rsidRPr="003465E2">
        <w:rPr>
          <w:rFonts w:cstheme="minorHAnsi"/>
          <w:sz w:val="24"/>
          <w:szCs w:val="24"/>
        </w:rPr>
        <w:t>the</w:t>
      </w:r>
      <w:r w:rsidR="00127270" w:rsidRPr="003465E2">
        <w:rPr>
          <w:rFonts w:cstheme="minorHAnsi"/>
          <w:sz w:val="24"/>
          <w:szCs w:val="24"/>
        </w:rPr>
        <w:t xml:space="preserve"> school. </w:t>
      </w:r>
    </w:p>
    <w:p w14:paraId="2EA2A389" w14:textId="24638F7E" w:rsidR="00127270" w:rsidRDefault="00A87875" w:rsidP="00265BAE">
      <w:pPr>
        <w:ind w:left="1440" w:hanging="720"/>
        <w:jc w:val="both"/>
        <w:rPr>
          <w:rFonts w:cstheme="minorHAnsi"/>
          <w:sz w:val="24"/>
          <w:szCs w:val="24"/>
        </w:rPr>
      </w:pPr>
      <w:r>
        <w:rPr>
          <w:rFonts w:cstheme="minorHAnsi"/>
          <w:sz w:val="24"/>
          <w:szCs w:val="24"/>
        </w:rPr>
        <w:t>12.2.1</w:t>
      </w:r>
      <w:r>
        <w:rPr>
          <w:rFonts w:cstheme="minorHAnsi"/>
          <w:sz w:val="24"/>
          <w:szCs w:val="24"/>
        </w:rPr>
        <w:tab/>
      </w:r>
      <w:r w:rsidR="007E42F8" w:rsidRPr="003465E2">
        <w:rPr>
          <w:rFonts w:cstheme="minorHAnsi"/>
          <w:sz w:val="24"/>
          <w:szCs w:val="24"/>
        </w:rPr>
        <w:t xml:space="preserve">The </w:t>
      </w:r>
      <w:r w:rsidR="00452CDF" w:rsidRPr="003465E2">
        <w:rPr>
          <w:rFonts w:cstheme="minorHAnsi"/>
          <w:sz w:val="24"/>
          <w:szCs w:val="24"/>
        </w:rPr>
        <w:t>S</w:t>
      </w:r>
      <w:r w:rsidR="007E42F8" w:rsidRPr="003465E2">
        <w:rPr>
          <w:rFonts w:cstheme="minorHAnsi"/>
          <w:sz w:val="24"/>
          <w:szCs w:val="24"/>
        </w:rPr>
        <w:t>chool</w:t>
      </w:r>
      <w:r w:rsidR="00127270" w:rsidRPr="003465E2">
        <w:rPr>
          <w:rFonts w:cstheme="minorHAnsi"/>
          <w:sz w:val="24"/>
          <w:szCs w:val="24"/>
        </w:rPr>
        <w:t xml:space="preserve"> will obtain </w:t>
      </w:r>
      <w:r w:rsidR="00127270" w:rsidRPr="003465E2">
        <w:rPr>
          <w:rFonts w:cstheme="minorHAnsi"/>
          <w:i/>
          <w:iCs/>
          <w:sz w:val="24"/>
          <w:szCs w:val="24"/>
        </w:rPr>
        <w:t>written</w:t>
      </w:r>
      <w:r w:rsidR="00127270" w:rsidRPr="003465E2">
        <w:rPr>
          <w:rFonts w:cstheme="minorHAnsi"/>
          <w:sz w:val="24"/>
          <w:szCs w:val="24"/>
        </w:rPr>
        <w:t xml:space="preserve"> consent from parents/carers for photographs and videos to be taken of their child for communication, marketing and promotional materials. We will clearly explain how the photograph and/or video will be used</w:t>
      </w:r>
      <w:r w:rsidR="00CC4D0D">
        <w:rPr>
          <w:rFonts w:cstheme="minorHAnsi"/>
          <w:sz w:val="24"/>
          <w:szCs w:val="24"/>
        </w:rPr>
        <w:t xml:space="preserve"> and who it will be shared with</w:t>
      </w:r>
      <w:r w:rsidR="00127270" w:rsidRPr="003465E2">
        <w:rPr>
          <w:rFonts w:cstheme="minorHAnsi"/>
          <w:sz w:val="24"/>
          <w:szCs w:val="24"/>
        </w:rPr>
        <w:t xml:space="preserve"> to both the parent/carer and pupil. </w:t>
      </w:r>
    </w:p>
    <w:p w14:paraId="30688FD8" w14:textId="60F21FF4" w:rsidR="00127270" w:rsidRPr="003465E2" w:rsidRDefault="00A87875" w:rsidP="00265BAE">
      <w:pPr>
        <w:ind w:firstLine="720"/>
        <w:jc w:val="both"/>
        <w:rPr>
          <w:rFonts w:cstheme="minorHAnsi"/>
          <w:sz w:val="24"/>
          <w:szCs w:val="24"/>
        </w:rPr>
      </w:pPr>
      <w:r>
        <w:rPr>
          <w:rFonts w:cstheme="minorHAnsi"/>
          <w:sz w:val="24"/>
          <w:szCs w:val="24"/>
        </w:rPr>
        <w:t>12.2.3</w:t>
      </w:r>
      <w:r>
        <w:rPr>
          <w:rFonts w:cstheme="minorHAnsi"/>
          <w:sz w:val="24"/>
          <w:szCs w:val="24"/>
        </w:rPr>
        <w:tab/>
      </w:r>
      <w:r w:rsidR="00127270" w:rsidRPr="003465E2">
        <w:rPr>
          <w:rFonts w:cstheme="minorHAnsi"/>
          <w:sz w:val="24"/>
          <w:szCs w:val="24"/>
        </w:rPr>
        <w:t xml:space="preserve">Uses may include: </w:t>
      </w:r>
    </w:p>
    <w:p w14:paraId="3663197A" w14:textId="77777777" w:rsidR="00127270" w:rsidRPr="003465E2" w:rsidRDefault="00127270" w:rsidP="00265BAE">
      <w:pPr>
        <w:spacing w:after="0"/>
        <w:ind w:left="1440"/>
        <w:jc w:val="both"/>
        <w:rPr>
          <w:rFonts w:cstheme="minorHAnsi"/>
          <w:sz w:val="24"/>
          <w:szCs w:val="24"/>
        </w:rPr>
      </w:pPr>
      <w:r w:rsidRPr="003465E2">
        <w:rPr>
          <w:rFonts w:cstheme="minorHAnsi"/>
          <w:sz w:val="24"/>
          <w:szCs w:val="24"/>
        </w:rPr>
        <w:sym w:font="Symbol" w:char="F0B7"/>
      </w:r>
      <w:r w:rsidRPr="003465E2">
        <w:rPr>
          <w:rFonts w:cstheme="minorHAnsi"/>
          <w:sz w:val="24"/>
          <w:szCs w:val="24"/>
        </w:rPr>
        <w:t xml:space="preserve">  Within school on notice boards and in school magazines, brochures, newsletters, etc. </w:t>
      </w:r>
    </w:p>
    <w:p w14:paraId="2D78AB38" w14:textId="77777777" w:rsidR="002A7B79" w:rsidRDefault="00127270" w:rsidP="00CC4D0D">
      <w:pPr>
        <w:spacing w:after="0"/>
        <w:ind w:left="1440"/>
        <w:jc w:val="both"/>
        <w:rPr>
          <w:rFonts w:cstheme="minorHAnsi"/>
          <w:sz w:val="24"/>
          <w:szCs w:val="24"/>
        </w:rPr>
      </w:pPr>
      <w:r w:rsidRPr="003465E2">
        <w:rPr>
          <w:rFonts w:cstheme="minorHAnsi"/>
          <w:sz w:val="24"/>
          <w:szCs w:val="24"/>
        </w:rPr>
        <w:sym w:font="Symbol" w:char="F0B7"/>
      </w:r>
      <w:r w:rsidRPr="003465E2">
        <w:rPr>
          <w:rFonts w:cstheme="minorHAnsi"/>
          <w:sz w:val="24"/>
          <w:szCs w:val="24"/>
        </w:rPr>
        <w:t xml:space="preserve">  Outside of school by external agencies such as the school photographer</w:t>
      </w:r>
      <w:r w:rsidR="00CC4D0D">
        <w:rPr>
          <w:rFonts w:cstheme="minorHAnsi"/>
          <w:sz w:val="24"/>
          <w:szCs w:val="24"/>
        </w:rPr>
        <w:t xml:space="preserve"> or shared with </w:t>
      </w:r>
      <w:r w:rsidR="002A7B79">
        <w:rPr>
          <w:rFonts w:cstheme="minorHAnsi"/>
          <w:sz w:val="24"/>
          <w:szCs w:val="24"/>
        </w:rPr>
        <w:t xml:space="preserve"> </w:t>
      </w:r>
    </w:p>
    <w:p w14:paraId="12D52627" w14:textId="69A962F1" w:rsidR="00127270" w:rsidRPr="003465E2" w:rsidRDefault="002A7B79" w:rsidP="00CC4D0D">
      <w:pPr>
        <w:spacing w:after="0"/>
        <w:ind w:left="1440"/>
        <w:jc w:val="both"/>
        <w:rPr>
          <w:rFonts w:cstheme="minorHAnsi"/>
          <w:sz w:val="24"/>
          <w:szCs w:val="24"/>
        </w:rPr>
      </w:pPr>
      <w:r>
        <w:rPr>
          <w:rFonts w:cstheme="minorHAnsi"/>
          <w:sz w:val="24"/>
          <w:szCs w:val="24"/>
        </w:rPr>
        <w:t xml:space="preserve">    </w:t>
      </w:r>
      <w:r w:rsidR="00127270" w:rsidRPr="003465E2">
        <w:rPr>
          <w:rFonts w:cstheme="minorHAnsi"/>
          <w:sz w:val="24"/>
          <w:szCs w:val="24"/>
        </w:rPr>
        <w:t>newspapers</w:t>
      </w:r>
      <w:r w:rsidR="00CC4D0D">
        <w:rPr>
          <w:rFonts w:cstheme="minorHAnsi"/>
          <w:sz w:val="24"/>
          <w:szCs w:val="24"/>
        </w:rPr>
        <w:t xml:space="preserve"> or campaigns </w:t>
      </w:r>
      <w:r w:rsidR="00127270" w:rsidRPr="003465E2">
        <w:rPr>
          <w:rFonts w:cstheme="minorHAnsi"/>
          <w:sz w:val="24"/>
          <w:szCs w:val="24"/>
        </w:rPr>
        <w:t xml:space="preserve"> </w:t>
      </w:r>
    </w:p>
    <w:p w14:paraId="16256EED" w14:textId="55E0775C" w:rsidR="00127270" w:rsidRDefault="00127270" w:rsidP="00265BAE">
      <w:pPr>
        <w:spacing w:after="0"/>
        <w:ind w:left="1440"/>
        <w:jc w:val="both"/>
        <w:rPr>
          <w:rFonts w:cstheme="minorHAnsi"/>
          <w:sz w:val="24"/>
          <w:szCs w:val="24"/>
        </w:rPr>
      </w:pPr>
      <w:r w:rsidRPr="003465E2">
        <w:rPr>
          <w:rFonts w:cstheme="minorHAnsi"/>
          <w:sz w:val="24"/>
          <w:szCs w:val="24"/>
        </w:rPr>
        <w:sym w:font="Symbol" w:char="F0B7"/>
      </w:r>
      <w:r w:rsidRPr="003465E2">
        <w:rPr>
          <w:rFonts w:cstheme="minorHAnsi"/>
          <w:sz w:val="24"/>
          <w:szCs w:val="24"/>
        </w:rPr>
        <w:t xml:space="preserve">  Online on our school website or social media pages </w:t>
      </w:r>
    </w:p>
    <w:p w14:paraId="1F4FF6EA" w14:textId="77777777" w:rsidR="00A87875" w:rsidRPr="003465E2" w:rsidRDefault="00A87875" w:rsidP="00265BAE">
      <w:pPr>
        <w:spacing w:after="0"/>
        <w:ind w:left="720"/>
        <w:jc w:val="both"/>
        <w:rPr>
          <w:rFonts w:cstheme="minorHAnsi"/>
          <w:sz w:val="24"/>
          <w:szCs w:val="24"/>
        </w:rPr>
      </w:pPr>
    </w:p>
    <w:p w14:paraId="351D3BE3" w14:textId="2AA5F3DC" w:rsidR="00127270" w:rsidRPr="003465E2" w:rsidRDefault="00A87875" w:rsidP="00265BAE">
      <w:pPr>
        <w:ind w:left="1440" w:hanging="720"/>
        <w:jc w:val="both"/>
        <w:rPr>
          <w:rFonts w:cstheme="minorHAnsi"/>
          <w:sz w:val="24"/>
          <w:szCs w:val="24"/>
        </w:rPr>
      </w:pPr>
      <w:r>
        <w:rPr>
          <w:rFonts w:cstheme="minorHAnsi"/>
          <w:sz w:val="24"/>
          <w:szCs w:val="24"/>
        </w:rPr>
        <w:t>12.2.4</w:t>
      </w:r>
      <w:r>
        <w:rPr>
          <w:rFonts w:cstheme="minorHAnsi"/>
          <w:sz w:val="24"/>
          <w:szCs w:val="24"/>
        </w:rPr>
        <w:tab/>
      </w:r>
      <w:r w:rsidR="00127270" w:rsidRPr="003465E2">
        <w:rPr>
          <w:rFonts w:cstheme="minorHAnsi"/>
          <w:sz w:val="24"/>
          <w:szCs w:val="24"/>
        </w:rPr>
        <w:t xml:space="preserve">Consent can be refused or withdrawn at any time. If consent is withdrawn, we will delete the photograph or video and not distribute it further. </w:t>
      </w:r>
      <w:r w:rsidR="00CC4D0D">
        <w:rPr>
          <w:rFonts w:cstheme="minorHAnsi"/>
          <w:sz w:val="24"/>
          <w:szCs w:val="24"/>
        </w:rPr>
        <w:t>However, where the media has been shared with another data controller (e.g. a news media organisation) we cannot enforce such requests.</w:t>
      </w:r>
    </w:p>
    <w:p w14:paraId="3D8F3960" w14:textId="6D4BE4E8" w:rsidR="00127270" w:rsidRDefault="00A87875" w:rsidP="00265BAE">
      <w:pPr>
        <w:ind w:left="1440" w:hanging="720"/>
        <w:jc w:val="both"/>
        <w:rPr>
          <w:rFonts w:cstheme="minorHAnsi"/>
          <w:sz w:val="24"/>
          <w:szCs w:val="24"/>
        </w:rPr>
      </w:pPr>
      <w:r>
        <w:rPr>
          <w:rFonts w:cstheme="minorHAnsi"/>
          <w:sz w:val="24"/>
          <w:szCs w:val="24"/>
        </w:rPr>
        <w:t>12.2.5</w:t>
      </w:r>
      <w:r>
        <w:rPr>
          <w:rFonts w:cstheme="minorHAnsi"/>
          <w:sz w:val="24"/>
          <w:szCs w:val="24"/>
        </w:rPr>
        <w:tab/>
      </w:r>
      <w:r w:rsidR="00127270" w:rsidRPr="003465E2">
        <w:rPr>
          <w:rFonts w:cstheme="minorHAnsi"/>
          <w:sz w:val="24"/>
          <w:szCs w:val="24"/>
        </w:rPr>
        <w:t xml:space="preserve">When using photographs and videos in this way we will not accompany them with any other personal information about the child, to ensure they cannot be identified. </w:t>
      </w:r>
    </w:p>
    <w:p w14:paraId="1399896D" w14:textId="142DEE0E" w:rsidR="002A7B79" w:rsidRDefault="002A7B79" w:rsidP="00265BAE">
      <w:pPr>
        <w:ind w:left="1440" w:hanging="720"/>
        <w:jc w:val="both"/>
        <w:rPr>
          <w:rFonts w:cstheme="minorHAnsi"/>
          <w:sz w:val="24"/>
          <w:szCs w:val="24"/>
        </w:rPr>
      </w:pPr>
    </w:p>
    <w:p w14:paraId="41125B23" w14:textId="77777777" w:rsidR="002A7B79" w:rsidRPr="003465E2" w:rsidRDefault="002A7B79" w:rsidP="00265BAE">
      <w:pPr>
        <w:ind w:left="1440" w:hanging="720"/>
        <w:jc w:val="both"/>
        <w:rPr>
          <w:rFonts w:cstheme="minorHAnsi"/>
          <w:sz w:val="24"/>
          <w:szCs w:val="24"/>
        </w:rPr>
      </w:pPr>
    </w:p>
    <w:tbl>
      <w:tblPr>
        <w:tblStyle w:val="GridTable4-Accent3"/>
        <w:tblW w:w="6799" w:type="dxa"/>
        <w:tblLook w:val="04A0" w:firstRow="1" w:lastRow="0" w:firstColumn="1" w:lastColumn="0" w:noHBand="0" w:noVBand="1"/>
      </w:tblPr>
      <w:tblGrid>
        <w:gridCol w:w="6799"/>
      </w:tblGrid>
      <w:tr w:rsidR="00704F14" w:rsidRPr="003465E2" w14:paraId="54DC36A0"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799" w:type="dxa"/>
            <w:tcBorders>
              <w:top w:val="nil"/>
              <w:left w:val="nil"/>
              <w:bottom w:val="nil"/>
              <w:right w:val="nil"/>
            </w:tcBorders>
            <w:shd w:val="clear" w:color="auto" w:fill="auto"/>
            <w:vAlign w:val="center"/>
          </w:tcPr>
          <w:p w14:paraId="66B55073" w14:textId="2CD603A1" w:rsidR="00704F14" w:rsidRPr="00040813" w:rsidRDefault="6045DC52" w:rsidP="00265BAE">
            <w:pPr>
              <w:pStyle w:val="Heading2"/>
              <w:numPr>
                <w:ilvl w:val="0"/>
                <w:numId w:val="30"/>
              </w:numPr>
              <w:spacing w:line="276" w:lineRule="auto"/>
              <w:ind w:left="604" w:hanging="709"/>
              <w:jc w:val="both"/>
              <w:rPr>
                <w:rFonts w:asciiTheme="minorHAnsi" w:hAnsiTheme="minorHAnsi" w:cstheme="minorHAnsi"/>
                <w:b w:val="0"/>
                <w:bCs w:val="0"/>
                <w:color w:val="FFFFFF" w:themeColor="background1"/>
                <w:sz w:val="28"/>
                <w:szCs w:val="28"/>
              </w:rPr>
            </w:pPr>
            <w:bookmarkStart w:id="201" w:name="_Toc57810283"/>
            <w:r w:rsidRPr="00040813">
              <w:rPr>
                <w:rFonts w:asciiTheme="minorHAnsi" w:hAnsiTheme="minorHAnsi" w:cstheme="minorHAnsi"/>
                <w:b w:val="0"/>
                <w:bCs w:val="0"/>
                <w:color w:val="1F4E79" w:themeColor="accent5" w:themeShade="80"/>
                <w:sz w:val="32"/>
                <w:szCs w:val="28"/>
              </w:rPr>
              <w:lastRenderedPageBreak/>
              <w:t>Access to Personal Data</w:t>
            </w:r>
            <w:bookmarkEnd w:id="201"/>
          </w:p>
        </w:tc>
      </w:tr>
    </w:tbl>
    <w:p w14:paraId="2D0F8F4D" w14:textId="6E3C06D2" w:rsidR="00565B67" w:rsidRPr="003465E2" w:rsidRDefault="00565B67" w:rsidP="00265BAE">
      <w:pPr>
        <w:ind w:left="720" w:hanging="720"/>
        <w:jc w:val="both"/>
        <w:rPr>
          <w:rFonts w:cstheme="minorHAnsi"/>
          <w:sz w:val="24"/>
          <w:szCs w:val="24"/>
        </w:rPr>
      </w:pPr>
      <w:r w:rsidRPr="003465E2">
        <w:rPr>
          <w:rFonts w:cstheme="minorHAnsi"/>
          <w:sz w:val="24"/>
          <w:szCs w:val="24"/>
        </w:rPr>
        <w:t>13.1</w:t>
      </w:r>
      <w:r w:rsidRPr="003465E2">
        <w:rPr>
          <w:rFonts w:cstheme="minorHAnsi"/>
          <w:sz w:val="24"/>
          <w:szCs w:val="24"/>
        </w:rPr>
        <w:tab/>
        <w:t>This section sets out the process that will be followed by the School when responding to requests for access to personal data made by the pupil or their parent or carer with parental responsibility.</w:t>
      </w:r>
    </w:p>
    <w:p w14:paraId="1C6DEA50" w14:textId="001408A0" w:rsidR="00565B67" w:rsidRPr="003465E2" w:rsidRDefault="00565B67" w:rsidP="00265BAE">
      <w:pPr>
        <w:ind w:left="1418" w:hanging="698"/>
        <w:jc w:val="both"/>
        <w:rPr>
          <w:rFonts w:cstheme="minorHAnsi"/>
          <w:sz w:val="24"/>
          <w:szCs w:val="24"/>
        </w:rPr>
      </w:pPr>
      <w:r w:rsidRPr="003465E2">
        <w:rPr>
          <w:rFonts w:cstheme="minorHAnsi"/>
          <w:sz w:val="24"/>
          <w:szCs w:val="24"/>
        </w:rPr>
        <w:t>13.1.1</w:t>
      </w:r>
      <w:r w:rsidRPr="003465E2">
        <w:rPr>
          <w:rFonts w:cstheme="minorHAnsi"/>
          <w:sz w:val="24"/>
          <w:szCs w:val="24"/>
        </w:rPr>
        <w:tab/>
        <w:t xml:space="preserve">There are two distinct rights of access to information held by schools about pupils, parents/carer and staff: </w:t>
      </w:r>
    </w:p>
    <w:p w14:paraId="45E49C75" w14:textId="743F63DD" w:rsidR="00565B67" w:rsidRPr="003465E2" w:rsidRDefault="00A87875" w:rsidP="002A7B79">
      <w:pPr>
        <w:ind w:left="1418" w:hanging="709"/>
        <w:jc w:val="both"/>
        <w:rPr>
          <w:rFonts w:cstheme="minorHAnsi"/>
          <w:sz w:val="24"/>
          <w:szCs w:val="24"/>
        </w:rPr>
      </w:pPr>
      <w:r>
        <w:rPr>
          <w:rFonts w:cstheme="minorHAnsi"/>
          <w:sz w:val="24"/>
          <w:szCs w:val="24"/>
        </w:rPr>
        <w:t>13.1.2</w:t>
      </w:r>
      <w:r w:rsidR="00565B67" w:rsidRPr="003465E2">
        <w:rPr>
          <w:rFonts w:cstheme="minorHAnsi"/>
          <w:sz w:val="24"/>
          <w:szCs w:val="24"/>
        </w:rPr>
        <w:tab/>
        <w:t xml:space="preserve">Pupils and parents or those with Parental Responsibility have a right to make a request under the </w:t>
      </w:r>
      <w:r w:rsidR="00D21CBE">
        <w:rPr>
          <w:rFonts w:cstheme="minorHAnsi"/>
          <w:sz w:val="24"/>
          <w:szCs w:val="24"/>
        </w:rPr>
        <w:t xml:space="preserve">UK </w:t>
      </w:r>
      <w:r w:rsidR="00565B67" w:rsidRPr="003465E2">
        <w:rPr>
          <w:rFonts w:cstheme="minorHAnsi"/>
          <w:sz w:val="24"/>
          <w:szCs w:val="24"/>
        </w:rPr>
        <w:t xml:space="preserve">GDPR to access the personal information held about them. </w:t>
      </w:r>
    </w:p>
    <w:p w14:paraId="05D27B31" w14:textId="39DDB2E1" w:rsidR="00565B67" w:rsidRPr="003465E2" w:rsidRDefault="00565B67" w:rsidP="00265BAE">
      <w:pPr>
        <w:jc w:val="both"/>
        <w:rPr>
          <w:rFonts w:cstheme="minorHAnsi"/>
          <w:sz w:val="24"/>
          <w:szCs w:val="24"/>
        </w:rPr>
      </w:pPr>
      <w:r w:rsidRPr="003465E2">
        <w:rPr>
          <w:rFonts w:cstheme="minorHAnsi"/>
          <w:sz w:val="24"/>
          <w:szCs w:val="24"/>
        </w:rPr>
        <w:t>13.2</w:t>
      </w:r>
      <w:r w:rsidRPr="003465E2">
        <w:rPr>
          <w:rFonts w:cstheme="minorHAnsi"/>
          <w:sz w:val="24"/>
          <w:szCs w:val="24"/>
        </w:rPr>
        <w:tab/>
        <w:t xml:space="preserve">Handling a subject access request for access to personal data: </w:t>
      </w:r>
    </w:p>
    <w:p w14:paraId="2923EFAC" w14:textId="0A9F5549" w:rsidR="00565B67" w:rsidRPr="003465E2" w:rsidRDefault="00565B67" w:rsidP="00265BAE">
      <w:pPr>
        <w:ind w:left="1440" w:hanging="720"/>
        <w:jc w:val="both"/>
        <w:rPr>
          <w:rFonts w:cstheme="minorHAnsi"/>
          <w:sz w:val="24"/>
          <w:szCs w:val="24"/>
        </w:rPr>
      </w:pPr>
      <w:r w:rsidRPr="003465E2">
        <w:rPr>
          <w:rFonts w:cstheme="minorHAnsi"/>
          <w:sz w:val="24"/>
          <w:szCs w:val="24"/>
        </w:rPr>
        <w:t xml:space="preserve">13.2.1 </w:t>
      </w:r>
      <w:r w:rsidRPr="003465E2">
        <w:rPr>
          <w:rFonts w:cstheme="minorHAnsi"/>
          <w:sz w:val="24"/>
          <w:szCs w:val="24"/>
        </w:rPr>
        <w:tab/>
        <w:t xml:space="preserve">Article 15 of the </w:t>
      </w:r>
      <w:r w:rsidR="002F087B">
        <w:rPr>
          <w:rFonts w:cstheme="minorHAnsi"/>
          <w:sz w:val="24"/>
          <w:szCs w:val="24"/>
        </w:rPr>
        <w:t xml:space="preserve">UK </w:t>
      </w:r>
      <w:r w:rsidRPr="003465E2">
        <w:rPr>
          <w:rFonts w:cstheme="minorHAnsi"/>
          <w:sz w:val="24"/>
          <w:szCs w:val="24"/>
        </w:rPr>
        <w:t xml:space="preserve">GDPR gives individuals the right to access personal data relating to them, processed by a data controller. The right can be exercised by a person with Parental Responsibility on behalf of their child dependent on the age and the understanding of the child. </w:t>
      </w:r>
    </w:p>
    <w:p w14:paraId="5518BC09" w14:textId="5D0B22EF" w:rsidR="00565B67" w:rsidRDefault="00565B67" w:rsidP="00265BAE">
      <w:pPr>
        <w:ind w:left="1440"/>
        <w:jc w:val="both"/>
        <w:rPr>
          <w:rFonts w:cstheme="minorHAnsi"/>
          <w:sz w:val="24"/>
          <w:szCs w:val="24"/>
        </w:rPr>
      </w:pPr>
      <w:r w:rsidRPr="003465E2">
        <w:rPr>
          <w:rFonts w:cstheme="minorHAnsi"/>
          <w:sz w:val="24"/>
          <w:szCs w:val="24"/>
        </w:rPr>
        <w:t xml:space="preserve">For the purposes of a subject access request the School will apply the full legal definition of 'Parental Responsibility' when determining who can access a child's personal data. </w:t>
      </w:r>
    </w:p>
    <w:p w14:paraId="30F29357" w14:textId="0E4BA6AB" w:rsidR="00565B67" w:rsidRPr="003465E2" w:rsidRDefault="00565B67" w:rsidP="00265BAE">
      <w:pPr>
        <w:ind w:left="1440" w:hanging="720"/>
        <w:jc w:val="both"/>
        <w:rPr>
          <w:rFonts w:cstheme="minorHAnsi"/>
          <w:sz w:val="24"/>
          <w:szCs w:val="24"/>
        </w:rPr>
      </w:pPr>
      <w:r w:rsidRPr="003465E2">
        <w:rPr>
          <w:rFonts w:cstheme="minorHAnsi"/>
          <w:sz w:val="24"/>
          <w:szCs w:val="24"/>
        </w:rPr>
        <w:t>13.2.2</w:t>
      </w:r>
      <w:r w:rsidRPr="003465E2">
        <w:rPr>
          <w:rFonts w:cstheme="minorHAnsi"/>
          <w:sz w:val="24"/>
          <w:szCs w:val="24"/>
        </w:rPr>
        <w:tab/>
        <w:t>Requests for information may come in from various sources whether verbally, through web</w:t>
      </w:r>
      <w:r w:rsidR="00D21CBE">
        <w:rPr>
          <w:rFonts w:cstheme="minorHAnsi"/>
          <w:sz w:val="24"/>
          <w:szCs w:val="24"/>
        </w:rPr>
        <w:t xml:space="preserve"> </w:t>
      </w:r>
      <w:r w:rsidRPr="003465E2">
        <w:rPr>
          <w:rFonts w:cstheme="minorHAnsi"/>
          <w:sz w:val="24"/>
          <w:szCs w:val="24"/>
        </w:rPr>
        <w:t xml:space="preserve">forms/social networks or in writing, which can include e-mail, to any member of staff. Where possible the requestor should be encouraged to complete a request form to best capture what information is being requested. If the original request does not clearly identify the information required, then the School will seek further enquiries to clarify what information is being requested. </w:t>
      </w:r>
    </w:p>
    <w:p w14:paraId="650B43EC" w14:textId="2B795492" w:rsidR="00565B67" w:rsidRPr="003465E2" w:rsidRDefault="00565B67" w:rsidP="00265BAE">
      <w:pPr>
        <w:ind w:left="1440" w:hanging="720"/>
        <w:jc w:val="both"/>
        <w:rPr>
          <w:rFonts w:cstheme="minorHAnsi"/>
          <w:sz w:val="24"/>
          <w:szCs w:val="24"/>
        </w:rPr>
      </w:pPr>
      <w:r w:rsidRPr="003465E2">
        <w:rPr>
          <w:rFonts w:cstheme="minorHAnsi"/>
          <w:sz w:val="24"/>
          <w:szCs w:val="24"/>
        </w:rPr>
        <w:t>13.2.3</w:t>
      </w:r>
      <w:r w:rsidRPr="003465E2">
        <w:rPr>
          <w:rFonts w:cstheme="minorHAnsi"/>
          <w:sz w:val="24"/>
          <w:szCs w:val="24"/>
        </w:rPr>
        <w:tab/>
      </w:r>
      <w:r w:rsidRPr="00313037">
        <w:rPr>
          <w:rFonts w:cstheme="minorHAnsi"/>
          <w:sz w:val="24"/>
          <w:szCs w:val="24"/>
        </w:rPr>
        <w:t xml:space="preserve">The request will be recorded within the </w:t>
      </w:r>
      <w:r w:rsidR="00C1283C">
        <w:rPr>
          <w:rFonts w:cstheme="minorHAnsi"/>
          <w:sz w:val="24"/>
          <w:szCs w:val="24"/>
        </w:rPr>
        <w:t>DPE</w:t>
      </w:r>
      <w:r w:rsidRPr="00313037">
        <w:rPr>
          <w:rFonts w:cstheme="minorHAnsi"/>
          <w:sz w:val="24"/>
          <w:szCs w:val="24"/>
        </w:rPr>
        <w:t xml:space="preserve"> portal and assigned to a member of staff to monitor and ensure the request is investigated and either fulfilled or rejected.</w:t>
      </w:r>
    </w:p>
    <w:p w14:paraId="7C39B455" w14:textId="170453B3" w:rsidR="00565B67" w:rsidRPr="003465E2" w:rsidRDefault="00565B67" w:rsidP="00265BAE">
      <w:pPr>
        <w:ind w:left="1440" w:hanging="720"/>
        <w:jc w:val="both"/>
        <w:rPr>
          <w:rFonts w:cstheme="minorHAnsi"/>
          <w:sz w:val="24"/>
          <w:szCs w:val="24"/>
        </w:rPr>
      </w:pPr>
      <w:r w:rsidRPr="003465E2">
        <w:rPr>
          <w:rFonts w:cstheme="minorHAnsi"/>
          <w:sz w:val="24"/>
          <w:szCs w:val="24"/>
        </w:rPr>
        <w:t>13.2.</w:t>
      </w:r>
      <w:r w:rsidR="000F4B38" w:rsidRPr="003465E2">
        <w:rPr>
          <w:rFonts w:cstheme="minorHAnsi"/>
          <w:sz w:val="24"/>
          <w:szCs w:val="24"/>
        </w:rPr>
        <w:t>4</w:t>
      </w:r>
      <w:r w:rsidRPr="003465E2">
        <w:rPr>
          <w:rFonts w:cstheme="minorHAnsi"/>
          <w:sz w:val="24"/>
          <w:szCs w:val="24"/>
        </w:rPr>
        <w:t>.</w:t>
      </w:r>
      <w:r w:rsidRPr="003465E2">
        <w:rPr>
          <w:rFonts w:cstheme="minorHAnsi"/>
          <w:sz w:val="24"/>
          <w:szCs w:val="24"/>
        </w:rPr>
        <w:tab/>
        <w:t xml:space="preserve">The identity of the requestor must be established before the disclosure of any information is made. Proof of the relationship with the child (if not known) must also be established as this will verify whether the individual making the request can lawfully exercise that right on behalf of the child. </w:t>
      </w:r>
    </w:p>
    <w:p w14:paraId="36957E56" w14:textId="48747D1B" w:rsidR="00565B67" w:rsidRPr="003465E2" w:rsidRDefault="00565B67" w:rsidP="00265BAE">
      <w:pPr>
        <w:ind w:left="1440"/>
        <w:jc w:val="both"/>
        <w:rPr>
          <w:rFonts w:cstheme="minorHAnsi"/>
          <w:sz w:val="24"/>
          <w:szCs w:val="24"/>
        </w:rPr>
      </w:pPr>
      <w:r w:rsidRPr="003465E2">
        <w:rPr>
          <w:rFonts w:cstheme="minorHAnsi"/>
          <w:sz w:val="24"/>
          <w:szCs w:val="24"/>
        </w:rPr>
        <w:t xml:space="preserve">Below are some examples of documents which can be used to establish identity: </w:t>
      </w:r>
    </w:p>
    <w:p w14:paraId="201C8269" w14:textId="77777777" w:rsidR="00565B67" w:rsidRPr="003465E2" w:rsidRDefault="00565B67" w:rsidP="00265BAE">
      <w:pPr>
        <w:spacing w:after="0"/>
        <w:ind w:left="1440"/>
        <w:jc w:val="both"/>
        <w:rPr>
          <w:rFonts w:cstheme="minorHAnsi"/>
          <w:sz w:val="24"/>
          <w:szCs w:val="24"/>
        </w:rPr>
      </w:pPr>
      <w:r w:rsidRPr="003465E2">
        <w:rPr>
          <w:rFonts w:cstheme="minorHAnsi"/>
          <w:sz w:val="24"/>
          <w:szCs w:val="24"/>
        </w:rPr>
        <w:t xml:space="preserve">• </w:t>
      </w:r>
      <w:r w:rsidRPr="003465E2">
        <w:rPr>
          <w:rFonts w:cstheme="minorHAnsi"/>
          <w:sz w:val="24"/>
          <w:szCs w:val="24"/>
        </w:rPr>
        <w:tab/>
        <w:t xml:space="preserve">Passport </w:t>
      </w:r>
    </w:p>
    <w:p w14:paraId="00C3AF78" w14:textId="77777777" w:rsidR="00565B67" w:rsidRPr="003465E2" w:rsidRDefault="00565B67" w:rsidP="00265BAE">
      <w:pPr>
        <w:spacing w:after="0"/>
        <w:ind w:left="1440"/>
        <w:jc w:val="both"/>
        <w:rPr>
          <w:rFonts w:cstheme="minorHAnsi"/>
          <w:sz w:val="24"/>
          <w:szCs w:val="24"/>
        </w:rPr>
      </w:pPr>
      <w:r w:rsidRPr="003465E2">
        <w:rPr>
          <w:rFonts w:cstheme="minorHAnsi"/>
          <w:sz w:val="24"/>
          <w:szCs w:val="24"/>
        </w:rPr>
        <w:t xml:space="preserve">• </w:t>
      </w:r>
      <w:r w:rsidRPr="003465E2">
        <w:rPr>
          <w:rFonts w:cstheme="minorHAnsi"/>
          <w:sz w:val="24"/>
          <w:szCs w:val="24"/>
        </w:rPr>
        <w:tab/>
        <w:t xml:space="preserve">Driving licence </w:t>
      </w:r>
    </w:p>
    <w:p w14:paraId="6E2F4058" w14:textId="77777777" w:rsidR="00565B67" w:rsidRPr="003465E2" w:rsidRDefault="00565B67" w:rsidP="00265BAE">
      <w:pPr>
        <w:spacing w:after="0"/>
        <w:ind w:left="1440"/>
        <w:jc w:val="both"/>
        <w:rPr>
          <w:rFonts w:cstheme="minorHAnsi"/>
          <w:sz w:val="24"/>
          <w:szCs w:val="24"/>
        </w:rPr>
      </w:pPr>
      <w:r w:rsidRPr="003465E2">
        <w:rPr>
          <w:rFonts w:cstheme="minorHAnsi"/>
          <w:sz w:val="24"/>
          <w:szCs w:val="24"/>
        </w:rPr>
        <w:t xml:space="preserve">• </w:t>
      </w:r>
      <w:r w:rsidRPr="003465E2">
        <w:rPr>
          <w:rFonts w:cstheme="minorHAnsi"/>
          <w:sz w:val="24"/>
          <w:szCs w:val="24"/>
        </w:rPr>
        <w:tab/>
        <w:t xml:space="preserve">Utility bill with current address </w:t>
      </w:r>
    </w:p>
    <w:p w14:paraId="25C46130" w14:textId="77777777" w:rsidR="00565B67" w:rsidRPr="003465E2" w:rsidRDefault="00565B67" w:rsidP="00265BAE">
      <w:pPr>
        <w:spacing w:after="0"/>
        <w:ind w:left="1440"/>
        <w:jc w:val="both"/>
        <w:rPr>
          <w:rFonts w:cstheme="minorHAnsi"/>
          <w:sz w:val="24"/>
          <w:szCs w:val="24"/>
        </w:rPr>
      </w:pPr>
      <w:r w:rsidRPr="003465E2">
        <w:rPr>
          <w:rFonts w:cstheme="minorHAnsi"/>
          <w:sz w:val="24"/>
          <w:szCs w:val="24"/>
        </w:rPr>
        <w:t xml:space="preserve">• </w:t>
      </w:r>
      <w:r w:rsidRPr="003465E2">
        <w:rPr>
          <w:rFonts w:cstheme="minorHAnsi"/>
          <w:sz w:val="24"/>
          <w:szCs w:val="24"/>
        </w:rPr>
        <w:tab/>
        <w:t xml:space="preserve">Birth/marriage certificate </w:t>
      </w:r>
    </w:p>
    <w:p w14:paraId="79D13F22" w14:textId="77777777" w:rsidR="00565B67" w:rsidRPr="003465E2" w:rsidRDefault="00565B67" w:rsidP="00265BAE">
      <w:pPr>
        <w:spacing w:after="0"/>
        <w:ind w:left="1440"/>
        <w:jc w:val="both"/>
        <w:rPr>
          <w:rFonts w:cstheme="minorHAnsi"/>
          <w:sz w:val="24"/>
          <w:szCs w:val="24"/>
        </w:rPr>
      </w:pPr>
      <w:r w:rsidRPr="003465E2">
        <w:rPr>
          <w:rFonts w:cstheme="minorHAnsi"/>
          <w:sz w:val="24"/>
          <w:szCs w:val="24"/>
        </w:rPr>
        <w:t xml:space="preserve">• </w:t>
      </w:r>
      <w:r w:rsidRPr="003465E2">
        <w:rPr>
          <w:rFonts w:cstheme="minorHAnsi"/>
          <w:sz w:val="24"/>
          <w:szCs w:val="24"/>
        </w:rPr>
        <w:tab/>
        <w:t xml:space="preserve">P45/P60 </w:t>
      </w:r>
    </w:p>
    <w:p w14:paraId="6B6FED3E" w14:textId="77777777" w:rsidR="00565B67" w:rsidRPr="003465E2" w:rsidRDefault="00565B67" w:rsidP="00265BAE">
      <w:pPr>
        <w:spacing w:after="0"/>
        <w:ind w:left="1440"/>
        <w:jc w:val="both"/>
        <w:rPr>
          <w:rFonts w:cstheme="minorHAnsi"/>
          <w:sz w:val="24"/>
          <w:szCs w:val="24"/>
        </w:rPr>
      </w:pPr>
      <w:r w:rsidRPr="003465E2">
        <w:rPr>
          <w:rFonts w:cstheme="minorHAnsi"/>
          <w:sz w:val="24"/>
          <w:szCs w:val="24"/>
        </w:rPr>
        <w:t xml:space="preserve">• </w:t>
      </w:r>
      <w:r w:rsidRPr="003465E2">
        <w:rPr>
          <w:rFonts w:cstheme="minorHAnsi"/>
          <w:sz w:val="24"/>
          <w:szCs w:val="24"/>
        </w:rPr>
        <w:tab/>
        <w:t xml:space="preserve">Credit card or mortgage statement. </w:t>
      </w:r>
    </w:p>
    <w:p w14:paraId="3FED40F6" w14:textId="2E57FD27" w:rsidR="00565B67" w:rsidRDefault="00565B67" w:rsidP="00265BAE">
      <w:pPr>
        <w:jc w:val="both"/>
        <w:rPr>
          <w:rFonts w:cstheme="minorHAnsi"/>
          <w:sz w:val="24"/>
          <w:szCs w:val="24"/>
        </w:rPr>
      </w:pPr>
    </w:p>
    <w:p w14:paraId="00977C98" w14:textId="77777777" w:rsidR="002A7B79" w:rsidRPr="003465E2" w:rsidRDefault="002A7B79" w:rsidP="00265BAE">
      <w:pPr>
        <w:jc w:val="both"/>
        <w:rPr>
          <w:rFonts w:cstheme="minorHAnsi"/>
          <w:sz w:val="24"/>
          <w:szCs w:val="24"/>
        </w:rPr>
      </w:pPr>
    </w:p>
    <w:p w14:paraId="74011E83" w14:textId="1DB00803" w:rsidR="00565B67" w:rsidRPr="003465E2" w:rsidRDefault="00565B67" w:rsidP="00265BAE">
      <w:pPr>
        <w:ind w:left="1440" w:hanging="720"/>
        <w:jc w:val="both"/>
        <w:rPr>
          <w:rFonts w:cstheme="minorHAnsi"/>
          <w:sz w:val="24"/>
          <w:szCs w:val="24"/>
        </w:rPr>
      </w:pPr>
      <w:r w:rsidRPr="003465E2">
        <w:rPr>
          <w:rFonts w:cstheme="minorHAnsi"/>
          <w:sz w:val="24"/>
          <w:szCs w:val="24"/>
        </w:rPr>
        <w:lastRenderedPageBreak/>
        <w:t>13.</w:t>
      </w:r>
      <w:r w:rsidR="00696491" w:rsidRPr="003465E2">
        <w:rPr>
          <w:rFonts w:cstheme="minorHAnsi"/>
          <w:sz w:val="24"/>
          <w:szCs w:val="24"/>
        </w:rPr>
        <w:t>2.5</w:t>
      </w:r>
      <w:r w:rsidRPr="003465E2">
        <w:rPr>
          <w:rFonts w:cstheme="minorHAnsi"/>
          <w:sz w:val="24"/>
          <w:szCs w:val="24"/>
        </w:rPr>
        <w:tab/>
        <w:t xml:space="preserve">It is widely accepted that children of primary school age do not have the maturity to understand and exercise their own rights and as such it is acceptable for those with Parental Responsibility to exercise these rights on their child's behalf. However, each request will be considered on its own merits and the circumstances surrounding the request and the child. A child with competency to understand can refuse to consent to a request for their personal information made under the </w:t>
      </w:r>
      <w:r w:rsidR="002F087B">
        <w:rPr>
          <w:rFonts w:cstheme="minorHAnsi"/>
          <w:sz w:val="24"/>
          <w:szCs w:val="24"/>
        </w:rPr>
        <w:t xml:space="preserve">UK </w:t>
      </w:r>
      <w:r w:rsidRPr="003465E2">
        <w:rPr>
          <w:rFonts w:cstheme="minorHAnsi"/>
          <w:sz w:val="24"/>
          <w:szCs w:val="24"/>
        </w:rPr>
        <w:t xml:space="preserve">GDPR. </w:t>
      </w:r>
    </w:p>
    <w:p w14:paraId="1848849E" w14:textId="0D05AA0F" w:rsidR="00565B67" w:rsidRPr="003465E2" w:rsidRDefault="00565B67" w:rsidP="00265BAE">
      <w:pPr>
        <w:ind w:left="1440" w:hanging="720"/>
        <w:jc w:val="both"/>
        <w:rPr>
          <w:rFonts w:cstheme="minorHAnsi"/>
          <w:sz w:val="24"/>
          <w:szCs w:val="24"/>
        </w:rPr>
      </w:pPr>
      <w:r w:rsidRPr="003465E2">
        <w:rPr>
          <w:rFonts w:cstheme="minorHAnsi"/>
          <w:sz w:val="24"/>
          <w:szCs w:val="24"/>
        </w:rPr>
        <w:t>13.</w:t>
      </w:r>
      <w:r w:rsidR="00696491" w:rsidRPr="003465E2">
        <w:rPr>
          <w:rFonts w:cstheme="minorHAnsi"/>
          <w:sz w:val="24"/>
          <w:szCs w:val="24"/>
        </w:rPr>
        <w:t>2.6</w:t>
      </w:r>
      <w:r w:rsidRPr="003465E2">
        <w:rPr>
          <w:rFonts w:cstheme="minorHAnsi"/>
          <w:sz w:val="24"/>
          <w:szCs w:val="24"/>
        </w:rPr>
        <w:tab/>
        <w:t>No charge can be made for access to personal data that is not contained within an education record but the School reserves the right to cover its communication costs e.g. photocopying, postage, in which case a fees notice will be sent to the requestor</w:t>
      </w:r>
      <w:r w:rsidR="00AB3C57">
        <w:rPr>
          <w:rFonts w:cstheme="minorHAnsi"/>
          <w:sz w:val="24"/>
          <w:szCs w:val="24"/>
        </w:rPr>
        <w:t>.</w:t>
      </w:r>
      <w:r w:rsidRPr="003465E2">
        <w:rPr>
          <w:rFonts w:cstheme="minorHAnsi"/>
          <w:sz w:val="24"/>
          <w:szCs w:val="24"/>
        </w:rPr>
        <w:t xml:space="preserve"> </w:t>
      </w:r>
    </w:p>
    <w:p w14:paraId="732765B3" w14:textId="5EA8E56A" w:rsidR="00565B67" w:rsidRPr="003465E2" w:rsidRDefault="00565B67" w:rsidP="00265BAE">
      <w:pPr>
        <w:ind w:left="1440" w:hanging="720"/>
        <w:jc w:val="both"/>
        <w:rPr>
          <w:rFonts w:cstheme="minorHAnsi"/>
          <w:sz w:val="24"/>
          <w:szCs w:val="24"/>
        </w:rPr>
      </w:pPr>
      <w:r w:rsidRPr="003465E2">
        <w:rPr>
          <w:rFonts w:cstheme="minorHAnsi"/>
          <w:sz w:val="24"/>
          <w:szCs w:val="24"/>
        </w:rPr>
        <w:t>13.</w:t>
      </w:r>
      <w:r w:rsidR="00696491" w:rsidRPr="003465E2">
        <w:rPr>
          <w:rFonts w:cstheme="minorHAnsi"/>
          <w:sz w:val="24"/>
          <w:szCs w:val="24"/>
        </w:rPr>
        <w:t>2.7</w:t>
      </w:r>
      <w:r w:rsidRPr="003465E2">
        <w:rPr>
          <w:rFonts w:cstheme="minorHAnsi"/>
          <w:sz w:val="24"/>
          <w:szCs w:val="24"/>
        </w:rPr>
        <w:tab/>
        <w:t xml:space="preserve">The response time for a subject access request is </w:t>
      </w:r>
      <w:r w:rsidRPr="00B0737F">
        <w:rPr>
          <w:rFonts w:cstheme="minorHAnsi"/>
          <w:b/>
          <w:sz w:val="24"/>
          <w:szCs w:val="24"/>
        </w:rPr>
        <w:t>1 calendar month</w:t>
      </w:r>
      <w:r w:rsidRPr="003465E2">
        <w:rPr>
          <w:rFonts w:cstheme="minorHAnsi"/>
          <w:sz w:val="24"/>
          <w:szCs w:val="24"/>
        </w:rPr>
        <w:t xml:space="preserve"> from the date of receipt </w:t>
      </w:r>
    </w:p>
    <w:p w14:paraId="49756EA6" w14:textId="708A166A" w:rsidR="00565B67" w:rsidRPr="003465E2" w:rsidRDefault="00565B67" w:rsidP="00265BAE">
      <w:pPr>
        <w:ind w:left="1440" w:hanging="720"/>
        <w:jc w:val="both"/>
        <w:rPr>
          <w:rFonts w:cstheme="minorHAnsi"/>
          <w:sz w:val="24"/>
          <w:szCs w:val="24"/>
        </w:rPr>
      </w:pPr>
      <w:r w:rsidRPr="003465E2">
        <w:rPr>
          <w:rFonts w:cstheme="minorHAnsi"/>
          <w:sz w:val="24"/>
          <w:szCs w:val="24"/>
        </w:rPr>
        <w:t>13.</w:t>
      </w:r>
      <w:r w:rsidR="00696491" w:rsidRPr="003465E2">
        <w:rPr>
          <w:rFonts w:cstheme="minorHAnsi"/>
          <w:sz w:val="24"/>
          <w:szCs w:val="24"/>
        </w:rPr>
        <w:t>2.8</w:t>
      </w:r>
      <w:r w:rsidRPr="003465E2">
        <w:rPr>
          <w:rFonts w:cstheme="minorHAnsi"/>
          <w:sz w:val="24"/>
          <w:szCs w:val="24"/>
        </w:rPr>
        <w:tab/>
        <w:t xml:space="preserve">The relevant response time period for a subject access request will not commence until any necessary clarification of information has been sought and received from the requestor. The time to respond can be </w:t>
      </w:r>
      <w:r w:rsidRPr="00B0737F">
        <w:rPr>
          <w:rFonts w:cstheme="minorHAnsi"/>
          <w:b/>
          <w:sz w:val="24"/>
          <w:szCs w:val="24"/>
        </w:rPr>
        <w:t xml:space="preserve">extended to </w:t>
      </w:r>
      <w:r w:rsidR="008D71E2" w:rsidRPr="00B0737F">
        <w:rPr>
          <w:rFonts w:cstheme="minorHAnsi"/>
          <w:b/>
          <w:sz w:val="24"/>
          <w:szCs w:val="24"/>
        </w:rPr>
        <w:t>2</w:t>
      </w:r>
      <w:r w:rsidRPr="00B0737F">
        <w:rPr>
          <w:rFonts w:cstheme="minorHAnsi"/>
          <w:b/>
          <w:sz w:val="24"/>
          <w:szCs w:val="24"/>
        </w:rPr>
        <w:t xml:space="preserve"> months</w:t>
      </w:r>
      <w:r w:rsidRPr="003465E2">
        <w:rPr>
          <w:rFonts w:cstheme="minorHAnsi"/>
          <w:sz w:val="24"/>
          <w:szCs w:val="24"/>
        </w:rPr>
        <w:t xml:space="preserve"> where the request is complex or numerous.</w:t>
      </w:r>
    </w:p>
    <w:p w14:paraId="0DD41840" w14:textId="3C25CE9B" w:rsidR="00565B67" w:rsidRPr="003465E2" w:rsidRDefault="00565B67" w:rsidP="00265BAE">
      <w:pPr>
        <w:ind w:left="1440" w:hanging="720"/>
        <w:jc w:val="both"/>
        <w:rPr>
          <w:rFonts w:cstheme="minorHAnsi"/>
          <w:sz w:val="24"/>
          <w:szCs w:val="24"/>
        </w:rPr>
      </w:pPr>
      <w:r w:rsidRPr="003465E2">
        <w:rPr>
          <w:rFonts w:cstheme="minorHAnsi"/>
          <w:sz w:val="24"/>
          <w:szCs w:val="24"/>
        </w:rPr>
        <w:t>13.</w:t>
      </w:r>
      <w:r w:rsidR="00D45568" w:rsidRPr="003465E2">
        <w:rPr>
          <w:rFonts w:cstheme="minorHAnsi"/>
          <w:sz w:val="24"/>
          <w:szCs w:val="24"/>
        </w:rPr>
        <w:t>2.9</w:t>
      </w:r>
      <w:r w:rsidRPr="003465E2">
        <w:rPr>
          <w:rFonts w:cstheme="minorHAnsi"/>
          <w:sz w:val="24"/>
          <w:szCs w:val="24"/>
        </w:rPr>
        <w:tab/>
        <w:t xml:space="preserve">There are some exemptions available under the Data Protection Act which will mean that occasionally personal data will need to be redacted (information blacked out/removed) or withheld from the disclosure. All information will be reviewed prior to disclosure to ensure that the intended disclosure complies with the School's legal obligations. </w:t>
      </w:r>
    </w:p>
    <w:p w14:paraId="1AF245F1" w14:textId="12E71462" w:rsidR="00565B67" w:rsidRPr="003465E2" w:rsidRDefault="00565B67" w:rsidP="00265BAE">
      <w:pPr>
        <w:ind w:left="1440" w:hanging="720"/>
        <w:jc w:val="both"/>
        <w:rPr>
          <w:rFonts w:cstheme="minorHAnsi"/>
          <w:sz w:val="24"/>
          <w:szCs w:val="24"/>
        </w:rPr>
      </w:pPr>
      <w:r w:rsidRPr="003465E2">
        <w:rPr>
          <w:rFonts w:cstheme="minorHAnsi"/>
          <w:sz w:val="24"/>
          <w:szCs w:val="24"/>
        </w:rPr>
        <w:t>13.</w:t>
      </w:r>
      <w:r w:rsidR="00D45568" w:rsidRPr="003465E2">
        <w:rPr>
          <w:rFonts w:cstheme="minorHAnsi"/>
          <w:sz w:val="24"/>
          <w:szCs w:val="24"/>
        </w:rPr>
        <w:t>2.10</w:t>
      </w:r>
      <w:r w:rsidRPr="003465E2">
        <w:rPr>
          <w:rFonts w:cstheme="minorHAnsi"/>
          <w:sz w:val="24"/>
          <w:szCs w:val="24"/>
        </w:rPr>
        <w:t xml:space="preserve">Where the personal data also relates to another individual who can be identified from the information, the information will be redacted to remove the information that identifies the third party. If it is not possible to separate the information relating to the third party from the information relating to the subject of the request, consideration will be given to withholding the information from disclosure. These considerations can be complex and additional advice will be sought when necessary. </w:t>
      </w:r>
    </w:p>
    <w:p w14:paraId="3E54718C" w14:textId="7707035A" w:rsidR="00565B67" w:rsidRPr="003465E2" w:rsidRDefault="00565B67" w:rsidP="00265BAE">
      <w:pPr>
        <w:ind w:left="1440" w:hanging="720"/>
        <w:jc w:val="both"/>
        <w:rPr>
          <w:rFonts w:cstheme="minorHAnsi"/>
          <w:sz w:val="24"/>
          <w:szCs w:val="24"/>
        </w:rPr>
      </w:pPr>
      <w:r w:rsidRPr="003465E2">
        <w:rPr>
          <w:rFonts w:cstheme="minorHAnsi"/>
          <w:sz w:val="24"/>
          <w:szCs w:val="24"/>
        </w:rPr>
        <w:t>13.</w:t>
      </w:r>
      <w:r w:rsidR="00D45568" w:rsidRPr="003465E2">
        <w:rPr>
          <w:rFonts w:cstheme="minorHAnsi"/>
          <w:sz w:val="24"/>
          <w:szCs w:val="24"/>
        </w:rPr>
        <w:t>2.11</w:t>
      </w:r>
      <w:r w:rsidRPr="003465E2">
        <w:rPr>
          <w:rFonts w:cstheme="minorHAnsi"/>
          <w:sz w:val="24"/>
          <w:szCs w:val="24"/>
        </w:rPr>
        <w:t xml:space="preserve">Any information which may cause serious harm to the physical or mental health or emotional condition of the pupil or another person will be withheld along with any information that would reveal that the child is at risk of abuse, or information relating to Court Proceedings. </w:t>
      </w:r>
    </w:p>
    <w:p w14:paraId="11E2CA5E" w14:textId="7563F7A2" w:rsidR="00565B67" w:rsidRPr="003465E2" w:rsidRDefault="00565B67" w:rsidP="00265BAE">
      <w:pPr>
        <w:ind w:left="1440" w:hanging="720"/>
        <w:jc w:val="both"/>
        <w:rPr>
          <w:rFonts w:cstheme="minorHAnsi"/>
          <w:sz w:val="24"/>
          <w:szCs w:val="24"/>
        </w:rPr>
      </w:pPr>
      <w:r w:rsidRPr="003465E2">
        <w:rPr>
          <w:rFonts w:cstheme="minorHAnsi"/>
          <w:sz w:val="24"/>
          <w:szCs w:val="24"/>
        </w:rPr>
        <w:t>13.</w:t>
      </w:r>
      <w:r w:rsidR="00D45568" w:rsidRPr="003465E2">
        <w:rPr>
          <w:rFonts w:cstheme="minorHAnsi"/>
          <w:sz w:val="24"/>
          <w:szCs w:val="24"/>
        </w:rPr>
        <w:t>2.12</w:t>
      </w:r>
      <w:r w:rsidRPr="003465E2">
        <w:rPr>
          <w:rFonts w:cstheme="minorHAnsi"/>
          <w:sz w:val="24"/>
          <w:szCs w:val="24"/>
        </w:rPr>
        <w:t>Where redaction has taken place then a full copy of the information provided will be retained in order to maintain a record of what was redacted and why and a clear explanation of any redactions will be provided in the School's response to the request.</w:t>
      </w:r>
    </w:p>
    <w:p w14:paraId="2E908F87" w14:textId="5A308088" w:rsidR="00704F14" w:rsidRPr="003465E2" w:rsidRDefault="00565B67" w:rsidP="002A7B79">
      <w:pPr>
        <w:ind w:left="1440" w:hanging="720"/>
        <w:jc w:val="both"/>
        <w:rPr>
          <w:rFonts w:cstheme="minorHAnsi"/>
          <w:sz w:val="24"/>
          <w:szCs w:val="24"/>
        </w:rPr>
      </w:pPr>
      <w:r w:rsidRPr="003465E2">
        <w:rPr>
          <w:rFonts w:cstheme="minorHAnsi"/>
          <w:sz w:val="24"/>
          <w:szCs w:val="24"/>
        </w:rPr>
        <w:t>13.</w:t>
      </w:r>
      <w:r w:rsidR="00A65443" w:rsidRPr="003465E2">
        <w:rPr>
          <w:rFonts w:cstheme="minorHAnsi"/>
          <w:sz w:val="24"/>
          <w:szCs w:val="24"/>
        </w:rPr>
        <w:t>2.13</w:t>
      </w:r>
      <w:r w:rsidRPr="003465E2">
        <w:rPr>
          <w:rFonts w:cstheme="minorHAnsi"/>
          <w:sz w:val="24"/>
          <w:szCs w:val="24"/>
        </w:rPr>
        <w:t>If there are concerns about the disclosure of information additional advice will be sought.</w:t>
      </w:r>
    </w:p>
    <w:tbl>
      <w:tblPr>
        <w:tblStyle w:val="GridTable4-Accent3"/>
        <w:tblW w:w="6941" w:type="dxa"/>
        <w:tblLook w:val="04A0" w:firstRow="1" w:lastRow="0" w:firstColumn="1" w:lastColumn="0" w:noHBand="0" w:noVBand="1"/>
      </w:tblPr>
      <w:tblGrid>
        <w:gridCol w:w="6941"/>
      </w:tblGrid>
      <w:tr w:rsidR="003E7E01" w:rsidRPr="003465E2" w14:paraId="1EA1994F"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941" w:type="dxa"/>
            <w:tcBorders>
              <w:top w:val="nil"/>
              <w:left w:val="nil"/>
              <w:bottom w:val="nil"/>
              <w:right w:val="nil"/>
            </w:tcBorders>
            <w:shd w:val="clear" w:color="auto" w:fill="auto"/>
            <w:vAlign w:val="center"/>
          </w:tcPr>
          <w:p w14:paraId="7AA4C835" w14:textId="2216CE45" w:rsidR="003E7E01" w:rsidRPr="003465E2" w:rsidRDefault="16F2DAC1" w:rsidP="00265BAE">
            <w:pPr>
              <w:pStyle w:val="Heading2"/>
              <w:numPr>
                <w:ilvl w:val="0"/>
                <w:numId w:val="30"/>
              </w:numPr>
              <w:ind w:left="604" w:hanging="709"/>
              <w:jc w:val="both"/>
              <w:rPr>
                <w:rFonts w:asciiTheme="minorHAnsi" w:hAnsiTheme="minorHAnsi" w:cstheme="minorHAnsi"/>
                <w:b w:val="0"/>
                <w:bCs w:val="0"/>
                <w:sz w:val="24"/>
                <w:szCs w:val="24"/>
              </w:rPr>
            </w:pPr>
            <w:bookmarkStart w:id="202" w:name="_Toc57810284"/>
            <w:r w:rsidRPr="00040813">
              <w:rPr>
                <w:rFonts w:asciiTheme="minorHAnsi" w:hAnsiTheme="minorHAnsi" w:cstheme="minorHAnsi"/>
                <w:b w:val="0"/>
                <w:bCs w:val="0"/>
                <w:color w:val="1F4E79" w:themeColor="accent5" w:themeShade="80"/>
                <w:sz w:val="28"/>
                <w:szCs w:val="24"/>
              </w:rPr>
              <w:t>Retention and Disposal of personal data</w:t>
            </w:r>
            <w:bookmarkEnd w:id="202"/>
          </w:p>
        </w:tc>
      </w:tr>
    </w:tbl>
    <w:p w14:paraId="1BC276D4" w14:textId="7860756F" w:rsidR="003E7E01" w:rsidRDefault="00B3201A" w:rsidP="00B0737F">
      <w:pPr>
        <w:spacing w:after="0"/>
        <w:ind w:left="720" w:hanging="720"/>
        <w:rPr>
          <w:rFonts w:cstheme="minorHAnsi"/>
          <w:sz w:val="24"/>
          <w:szCs w:val="24"/>
        </w:rPr>
      </w:pPr>
      <w:r>
        <w:rPr>
          <w:rFonts w:cstheme="minorHAnsi"/>
          <w:sz w:val="24"/>
          <w:szCs w:val="24"/>
        </w:rPr>
        <w:t>14.1</w:t>
      </w:r>
      <w:r>
        <w:rPr>
          <w:rFonts w:cstheme="minorHAnsi"/>
          <w:sz w:val="24"/>
          <w:szCs w:val="24"/>
        </w:rPr>
        <w:tab/>
      </w:r>
      <w:r w:rsidR="00637ABE" w:rsidRPr="003465E2">
        <w:rPr>
          <w:rFonts w:cstheme="minorHAnsi"/>
          <w:sz w:val="24"/>
          <w:szCs w:val="24"/>
        </w:rPr>
        <w:t>The Governing Body of the School will ensure that the School has a</w:t>
      </w:r>
      <w:r w:rsidR="002928D4">
        <w:rPr>
          <w:rFonts w:cstheme="minorHAnsi"/>
          <w:sz w:val="24"/>
          <w:szCs w:val="24"/>
        </w:rPr>
        <w:t>n</w:t>
      </w:r>
      <w:r w:rsidR="00637ABE" w:rsidRPr="003465E2">
        <w:rPr>
          <w:rFonts w:cstheme="minorHAnsi"/>
          <w:sz w:val="24"/>
          <w:szCs w:val="24"/>
        </w:rPr>
        <w:t xml:space="preserve"> up to date and accurate retention and disposal schedule that is compliant with </w:t>
      </w:r>
      <w:r w:rsidR="002F087B">
        <w:rPr>
          <w:rFonts w:cstheme="minorHAnsi"/>
          <w:sz w:val="24"/>
          <w:szCs w:val="24"/>
        </w:rPr>
        <w:t xml:space="preserve">UK </w:t>
      </w:r>
      <w:r w:rsidR="00637ABE" w:rsidRPr="003465E2">
        <w:rPr>
          <w:rFonts w:cstheme="minorHAnsi"/>
          <w:sz w:val="24"/>
          <w:szCs w:val="24"/>
        </w:rPr>
        <w:t xml:space="preserve">GDPR.  The School will ensure that personal data is stored, transferred and disposed of securely and in accordance with the </w:t>
      </w:r>
      <w:r w:rsidR="002F087B">
        <w:rPr>
          <w:rFonts w:cstheme="minorHAnsi"/>
          <w:sz w:val="24"/>
          <w:szCs w:val="24"/>
        </w:rPr>
        <w:t>retention schedule.</w:t>
      </w:r>
    </w:p>
    <w:p w14:paraId="1A51B275" w14:textId="77777777" w:rsidR="000F5285" w:rsidRPr="003465E2" w:rsidRDefault="000F5285" w:rsidP="00265BAE">
      <w:pPr>
        <w:spacing w:after="0"/>
        <w:ind w:left="720" w:hanging="720"/>
        <w:jc w:val="both"/>
        <w:rPr>
          <w:rFonts w:cstheme="minorHAnsi"/>
          <w:sz w:val="24"/>
          <w:szCs w:val="24"/>
        </w:rPr>
      </w:pPr>
    </w:p>
    <w:tbl>
      <w:tblPr>
        <w:tblStyle w:val="GridTable4-Accent3"/>
        <w:tblW w:w="4957" w:type="dxa"/>
        <w:tblLook w:val="04A0" w:firstRow="1" w:lastRow="0" w:firstColumn="1" w:lastColumn="0" w:noHBand="0" w:noVBand="1"/>
      </w:tblPr>
      <w:tblGrid>
        <w:gridCol w:w="4957"/>
      </w:tblGrid>
      <w:tr w:rsidR="00FB12B2" w:rsidRPr="003465E2" w14:paraId="13ACB250"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957" w:type="dxa"/>
            <w:tcBorders>
              <w:top w:val="nil"/>
              <w:left w:val="nil"/>
              <w:bottom w:val="nil"/>
              <w:right w:val="nil"/>
            </w:tcBorders>
            <w:shd w:val="clear" w:color="auto" w:fill="auto"/>
            <w:vAlign w:val="center"/>
          </w:tcPr>
          <w:p w14:paraId="6411A325" w14:textId="6B6515D0" w:rsidR="00FB12B2" w:rsidRPr="003465E2" w:rsidRDefault="40F5BE82" w:rsidP="00265BAE">
            <w:pPr>
              <w:pStyle w:val="Heading2"/>
              <w:numPr>
                <w:ilvl w:val="0"/>
                <w:numId w:val="30"/>
              </w:numPr>
              <w:ind w:left="604" w:hanging="709"/>
              <w:jc w:val="both"/>
              <w:rPr>
                <w:rFonts w:asciiTheme="minorHAnsi" w:hAnsiTheme="minorHAnsi" w:cstheme="minorHAnsi"/>
                <w:b w:val="0"/>
                <w:bCs w:val="0"/>
                <w:sz w:val="24"/>
                <w:szCs w:val="24"/>
              </w:rPr>
            </w:pPr>
            <w:bookmarkStart w:id="203" w:name="_Toc57810285"/>
            <w:r w:rsidRPr="00040813">
              <w:rPr>
                <w:rFonts w:asciiTheme="minorHAnsi" w:hAnsiTheme="minorHAnsi" w:cstheme="minorHAnsi"/>
                <w:b w:val="0"/>
                <w:bCs w:val="0"/>
                <w:color w:val="1F4E79" w:themeColor="accent5" w:themeShade="80"/>
                <w:sz w:val="28"/>
                <w:szCs w:val="24"/>
              </w:rPr>
              <w:lastRenderedPageBreak/>
              <w:t>Security of personal data</w:t>
            </w:r>
            <w:bookmarkEnd w:id="203"/>
          </w:p>
        </w:tc>
      </w:tr>
    </w:tbl>
    <w:p w14:paraId="21829AB4" w14:textId="77777777" w:rsidR="009327F1" w:rsidRPr="003465E2" w:rsidRDefault="009327F1" w:rsidP="00265BAE">
      <w:pPr>
        <w:jc w:val="both"/>
        <w:rPr>
          <w:rFonts w:cstheme="minorHAnsi"/>
          <w:sz w:val="24"/>
          <w:szCs w:val="24"/>
        </w:rPr>
      </w:pPr>
      <w:r w:rsidRPr="003465E2">
        <w:rPr>
          <w:rFonts w:cstheme="minorHAnsi"/>
          <w:sz w:val="24"/>
          <w:szCs w:val="24"/>
        </w:rPr>
        <w:t>15.1.</w:t>
      </w:r>
      <w:r w:rsidRPr="003465E2">
        <w:rPr>
          <w:rFonts w:cstheme="minorHAnsi"/>
          <w:sz w:val="24"/>
          <w:szCs w:val="24"/>
        </w:rPr>
        <w:tab/>
        <w:t>The Security Principle</w:t>
      </w:r>
    </w:p>
    <w:p w14:paraId="2A75B0B3" w14:textId="77777777" w:rsidR="009327F1" w:rsidRPr="003465E2" w:rsidRDefault="009327F1" w:rsidP="00265BAE">
      <w:pPr>
        <w:ind w:left="720"/>
        <w:jc w:val="both"/>
        <w:rPr>
          <w:rFonts w:cstheme="minorHAnsi"/>
          <w:sz w:val="24"/>
          <w:szCs w:val="24"/>
        </w:rPr>
      </w:pPr>
      <w:r w:rsidRPr="003465E2">
        <w:rPr>
          <w:rFonts w:cstheme="minorHAnsi"/>
          <w:sz w:val="24"/>
          <w:szCs w:val="24"/>
        </w:rPr>
        <w:t xml:space="preserve">The Security Principle requires that appropriate security is put in place to prevent the personal data it holds being accidentally or deliberately compromised. </w:t>
      </w:r>
    </w:p>
    <w:p w14:paraId="00089D8C" w14:textId="77777777" w:rsidR="009327F1" w:rsidRPr="003465E2" w:rsidRDefault="009327F1" w:rsidP="00265BAE">
      <w:pPr>
        <w:jc w:val="both"/>
        <w:rPr>
          <w:rFonts w:cstheme="minorHAnsi"/>
          <w:sz w:val="24"/>
          <w:szCs w:val="24"/>
        </w:rPr>
      </w:pPr>
      <w:r w:rsidRPr="003465E2">
        <w:rPr>
          <w:rFonts w:cstheme="minorHAnsi"/>
          <w:sz w:val="24"/>
          <w:szCs w:val="24"/>
        </w:rPr>
        <w:t xml:space="preserve">15.2 </w:t>
      </w:r>
      <w:r w:rsidRPr="003465E2">
        <w:rPr>
          <w:rFonts w:cstheme="minorHAnsi"/>
          <w:sz w:val="24"/>
          <w:szCs w:val="24"/>
        </w:rPr>
        <w:tab/>
        <w:t>In order to comply with this principle the School will:</w:t>
      </w:r>
    </w:p>
    <w:p w14:paraId="6590A128" w14:textId="2F66AC81" w:rsidR="009327F1" w:rsidRPr="003465E2" w:rsidRDefault="00B3201A" w:rsidP="00265BAE">
      <w:pPr>
        <w:ind w:left="1560" w:hanging="873"/>
        <w:jc w:val="both"/>
        <w:rPr>
          <w:rFonts w:cstheme="minorHAnsi"/>
          <w:sz w:val="24"/>
          <w:szCs w:val="24"/>
        </w:rPr>
      </w:pPr>
      <w:r>
        <w:rPr>
          <w:rFonts w:cstheme="minorHAnsi"/>
          <w:sz w:val="24"/>
          <w:szCs w:val="24"/>
        </w:rPr>
        <w:t xml:space="preserve">15.2.1   </w:t>
      </w:r>
      <w:r w:rsidR="009327F1" w:rsidRPr="003465E2">
        <w:rPr>
          <w:rFonts w:cstheme="minorHAnsi"/>
          <w:sz w:val="24"/>
          <w:szCs w:val="24"/>
        </w:rPr>
        <w:t>Ensure that all individuals involved in processing data understand the requirements of confidentiality, integrity and availability for the personal data being processed.</w:t>
      </w:r>
    </w:p>
    <w:p w14:paraId="78835631" w14:textId="4FAA3884" w:rsidR="009327F1" w:rsidRPr="003465E2" w:rsidRDefault="009327F1" w:rsidP="00265BAE">
      <w:pPr>
        <w:ind w:left="1560" w:hanging="840"/>
        <w:jc w:val="both"/>
        <w:rPr>
          <w:rFonts w:cstheme="minorHAnsi"/>
          <w:sz w:val="24"/>
          <w:szCs w:val="24"/>
        </w:rPr>
      </w:pPr>
      <w:proofErr w:type="gramStart"/>
      <w:r w:rsidRPr="003465E2">
        <w:rPr>
          <w:rFonts w:cstheme="minorHAnsi"/>
          <w:sz w:val="24"/>
          <w:szCs w:val="24"/>
        </w:rPr>
        <w:t xml:space="preserve">15.2.2  </w:t>
      </w:r>
      <w:r w:rsidRPr="003465E2">
        <w:rPr>
          <w:rFonts w:cstheme="minorHAnsi"/>
          <w:sz w:val="24"/>
          <w:szCs w:val="24"/>
        </w:rPr>
        <w:tab/>
      </w:r>
      <w:proofErr w:type="gramEnd"/>
      <w:r w:rsidRPr="003465E2">
        <w:rPr>
          <w:rFonts w:cstheme="minorHAnsi"/>
          <w:sz w:val="24"/>
          <w:szCs w:val="24"/>
        </w:rPr>
        <w:t xml:space="preserve">Undertake an analysis of the risks presented by its processing, and uses this to assess the appropriate level of security it needs to put in place to keep paper and electronic personal data secure and ensure that appropriate security measures are enforced </w:t>
      </w:r>
    </w:p>
    <w:p w14:paraId="618E9B65" w14:textId="40366157" w:rsidR="009327F1" w:rsidRPr="003465E2" w:rsidRDefault="009327F1" w:rsidP="00265BAE">
      <w:pPr>
        <w:ind w:left="1560" w:hanging="840"/>
        <w:jc w:val="both"/>
        <w:rPr>
          <w:rFonts w:cstheme="minorHAnsi"/>
          <w:sz w:val="24"/>
          <w:szCs w:val="24"/>
        </w:rPr>
      </w:pPr>
      <w:r w:rsidRPr="003465E2">
        <w:rPr>
          <w:rFonts w:cstheme="minorHAnsi"/>
          <w:sz w:val="24"/>
          <w:szCs w:val="24"/>
        </w:rPr>
        <w:t>15.2.3</w:t>
      </w:r>
      <w:r w:rsidRPr="003465E2">
        <w:rPr>
          <w:rFonts w:cstheme="minorHAnsi"/>
          <w:sz w:val="24"/>
          <w:szCs w:val="24"/>
        </w:rPr>
        <w:tab/>
        <w:t>Ensure that only authorised individuals have access to personal data.</w:t>
      </w:r>
    </w:p>
    <w:p w14:paraId="36EC6CCD" w14:textId="2C54E38C" w:rsidR="009327F1" w:rsidRPr="003465E2" w:rsidRDefault="009327F1" w:rsidP="00265BAE">
      <w:pPr>
        <w:ind w:left="1560" w:hanging="840"/>
        <w:jc w:val="both"/>
        <w:rPr>
          <w:rFonts w:cstheme="minorHAnsi"/>
          <w:sz w:val="24"/>
          <w:szCs w:val="24"/>
        </w:rPr>
      </w:pPr>
      <w:r w:rsidRPr="003465E2">
        <w:rPr>
          <w:rFonts w:cstheme="minorHAnsi"/>
          <w:sz w:val="24"/>
          <w:szCs w:val="24"/>
        </w:rPr>
        <w:t xml:space="preserve">15.2.4 </w:t>
      </w:r>
      <w:r w:rsidRPr="003465E2">
        <w:rPr>
          <w:rFonts w:cstheme="minorHAnsi"/>
          <w:sz w:val="24"/>
          <w:szCs w:val="24"/>
        </w:rPr>
        <w:tab/>
        <w:t>Put in place appropriate physical and organisational security measures, as well as technical measures, and regularly review the physical security of the School buildings and storage systems.</w:t>
      </w:r>
    </w:p>
    <w:p w14:paraId="2716B8A9" w14:textId="40907916" w:rsidR="009327F1" w:rsidRPr="003465E2" w:rsidRDefault="009327F1" w:rsidP="00265BAE">
      <w:pPr>
        <w:ind w:left="1560" w:hanging="840"/>
        <w:jc w:val="both"/>
        <w:rPr>
          <w:rFonts w:cstheme="minorHAnsi"/>
          <w:sz w:val="24"/>
          <w:szCs w:val="24"/>
        </w:rPr>
      </w:pPr>
      <w:r w:rsidRPr="003465E2">
        <w:rPr>
          <w:rFonts w:cstheme="minorHAnsi"/>
          <w:sz w:val="24"/>
          <w:szCs w:val="24"/>
        </w:rPr>
        <w:t>15.2.5</w:t>
      </w:r>
      <w:r w:rsidRPr="003465E2">
        <w:rPr>
          <w:rFonts w:cstheme="minorHAnsi"/>
          <w:sz w:val="24"/>
          <w:szCs w:val="24"/>
        </w:rPr>
        <w:tab/>
        <w:t xml:space="preserve">Require staff to ensure that no personal data will be left unattended in any vehicles and that if it is necessary to take personal data from School premises, for example to complete work from home, the data is suitably secured. </w:t>
      </w:r>
    </w:p>
    <w:p w14:paraId="2DB6EA1C" w14:textId="77777777" w:rsidR="009327F1" w:rsidRPr="003465E2" w:rsidRDefault="009327F1" w:rsidP="00265BAE">
      <w:pPr>
        <w:ind w:left="1560" w:hanging="840"/>
        <w:jc w:val="both"/>
        <w:rPr>
          <w:rFonts w:cstheme="minorHAnsi"/>
          <w:sz w:val="24"/>
          <w:szCs w:val="24"/>
        </w:rPr>
      </w:pPr>
      <w:r w:rsidRPr="003465E2">
        <w:rPr>
          <w:rFonts w:cstheme="minorHAnsi"/>
          <w:sz w:val="24"/>
          <w:szCs w:val="24"/>
        </w:rPr>
        <w:t xml:space="preserve">15.2.6   </w:t>
      </w:r>
      <w:r w:rsidRPr="003465E2">
        <w:rPr>
          <w:rFonts w:cstheme="minorHAnsi"/>
          <w:sz w:val="24"/>
          <w:szCs w:val="24"/>
        </w:rPr>
        <w:tab/>
        <w:t>Review its information security policy regularly and takes steps to make sure the policy is implemented.</w:t>
      </w:r>
    </w:p>
    <w:p w14:paraId="5D400F49" w14:textId="77777777" w:rsidR="009327F1" w:rsidRPr="003465E2" w:rsidRDefault="009327F1" w:rsidP="00265BAE">
      <w:pPr>
        <w:ind w:left="1560" w:hanging="840"/>
        <w:jc w:val="both"/>
        <w:rPr>
          <w:rFonts w:cstheme="minorHAnsi"/>
          <w:sz w:val="24"/>
          <w:szCs w:val="24"/>
        </w:rPr>
      </w:pPr>
      <w:r w:rsidRPr="003465E2">
        <w:rPr>
          <w:rFonts w:cstheme="minorHAnsi"/>
          <w:sz w:val="24"/>
          <w:szCs w:val="24"/>
        </w:rPr>
        <w:t xml:space="preserve">15.2.7   </w:t>
      </w:r>
      <w:r w:rsidRPr="003465E2">
        <w:rPr>
          <w:rFonts w:cstheme="minorHAnsi"/>
          <w:sz w:val="24"/>
          <w:szCs w:val="24"/>
        </w:rPr>
        <w:tab/>
        <w:t>Put in place basic technical controls and be aware that it may also need to put other technical measures in place depending on the circumstances and the type of personal data it processes.</w:t>
      </w:r>
    </w:p>
    <w:p w14:paraId="7D97388F" w14:textId="7D299D9D" w:rsidR="009327F1" w:rsidRPr="003465E2" w:rsidRDefault="009327F1" w:rsidP="00265BAE">
      <w:pPr>
        <w:ind w:left="1560" w:hanging="840"/>
        <w:jc w:val="both"/>
        <w:rPr>
          <w:rFonts w:cstheme="minorHAnsi"/>
          <w:sz w:val="24"/>
          <w:szCs w:val="24"/>
        </w:rPr>
      </w:pPr>
      <w:r w:rsidRPr="003465E2">
        <w:rPr>
          <w:rFonts w:cstheme="minorHAnsi"/>
          <w:sz w:val="24"/>
          <w:szCs w:val="24"/>
        </w:rPr>
        <w:t>15.2.8</w:t>
      </w:r>
      <w:r w:rsidRPr="003465E2">
        <w:rPr>
          <w:rFonts w:cstheme="minorHAnsi"/>
          <w:sz w:val="24"/>
          <w:szCs w:val="24"/>
        </w:rPr>
        <w:tab/>
        <w:t>Use encryption and/or pseudonymisation where it is appropriate to do so.</w:t>
      </w:r>
    </w:p>
    <w:p w14:paraId="2D61CC5F" w14:textId="77777777" w:rsidR="009327F1" w:rsidRPr="003465E2" w:rsidRDefault="009327F1" w:rsidP="00265BAE">
      <w:pPr>
        <w:ind w:left="1560" w:hanging="840"/>
        <w:jc w:val="both"/>
        <w:rPr>
          <w:rFonts w:cstheme="minorHAnsi"/>
          <w:sz w:val="24"/>
          <w:szCs w:val="24"/>
        </w:rPr>
      </w:pPr>
      <w:r w:rsidRPr="003465E2">
        <w:rPr>
          <w:rFonts w:cstheme="minorHAnsi"/>
          <w:sz w:val="24"/>
          <w:szCs w:val="24"/>
        </w:rPr>
        <w:t>15.2.9</w:t>
      </w:r>
      <w:r w:rsidRPr="003465E2">
        <w:rPr>
          <w:rFonts w:cstheme="minorHAnsi"/>
          <w:sz w:val="24"/>
          <w:szCs w:val="24"/>
        </w:rPr>
        <w:tab/>
        <w:t>Ensure that all portable electronic devices containing personal data are password protected.</w:t>
      </w:r>
    </w:p>
    <w:p w14:paraId="1BEA2D42" w14:textId="77777777" w:rsidR="009327F1" w:rsidRPr="003465E2" w:rsidRDefault="009327F1" w:rsidP="00265BAE">
      <w:pPr>
        <w:ind w:left="1560" w:hanging="840"/>
        <w:jc w:val="both"/>
        <w:rPr>
          <w:rFonts w:cstheme="minorHAnsi"/>
          <w:sz w:val="24"/>
          <w:szCs w:val="24"/>
        </w:rPr>
      </w:pPr>
      <w:r w:rsidRPr="003465E2">
        <w:rPr>
          <w:rFonts w:cstheme="minorHAnsi"/>
          <w:sz w:val="24"/>
          <w:szCs w:val="24"/>
        </w:rPr>
        <w:t xml:space="preserve">15.2.10 </w:t>
      </w:r>
      <w:r w:rsidRPr="003465E2">
        <w:rPr>
          <w:rFonts w:cstheme="minorHAnsi"/>
          <w:sz w:val="24"/>
          <w:szCs w:val="24"/>
        </w:rPr>
        <w:tab/>
        <w:t xml:space="preserve">Refer to any relevant guidance and seek advice where necessary if processing personal data utilising a </w:t>
      </w:r>
      <w:proofErr w:type="gramStart"/>
      <w:r w:rsidRPr="003465E2">
        <w:rPr>
          <w:rFonts w:cstheme="minorHAnsi"/>
          <w:sz w:val="24"/>
          <w:szCs w:val="24"/>
        </w:rPr>
        <w:t>cloud based</w:t>
      </w:r>
      <w:proofErr w:type="gramEnd"/>
      <w:r w:rsidRPr="003465E2">
        <w:rPr>
          <w:rFonts w:cstheme="minorHAnsi"/>
          <w:sz w:val="24"/>
          <w:szCs w:val="24"/>
        </w:rPr>
        <w:t xml:space="preserve"> solution.</w:t>
      </w:r>
    </w:p>
    <w:p w14:paraId="01D7012A" w14:textId="77777777" w:rsidR="009327F1" w:rsidRPr="003465E2" w:rsidRDefault="009327F1" w:rsidP="00265BAE">
      <w:pPr>
        <w:ind w:left="1560" w:hanging="840"/>
        <w:jc w:val="both"/>
        <w:rPr>
          <w:rFonts w:cstheme="minorHAnsi"/>
          <w:sz w:val="24"/>
          <w:szCs w:val="24"/>
        </w:rPr>
      </w:pPr>
      <w:r w:rsidRPr="003465E2">
        <w:rPr>
          <w:rFonts w:cstheme="minorHAnsi"/>
          <w:sz w:val="24"/>
          <w:szCs w:val="24"/>
        </w:rPr>
        <w:t>15.2.11</w:t>
      </w:r>
      <w:r w:rsidRPr="003465E2">
        <w:rPr>
          <w:rFonts w:cstheme="minorHAnsi"/>
          <w:sz w:val="24"/>
          <w:szCs w:val="24"/>
        </w:rPr>
        <w:tab/>
        <w:t>Make sure that it can restore access to personal data in the event of any incidents, such as by establishing an appropriate backup process.</w:t>
      </w:r>
    </w:p>
    <w:p w14:paraId="305466F9" w14:textId="77777777" w:rsidR="009327F1" w:rsidRPr="003465E2" w:rsidRDefault="009327F1" w:rsidP="00265BAE">
      <w:pPr>
        <w:ind w:left="1560" w:hanging="840"/>
        <w:jc w:val="both"/>
        <w:rPr>
          <w:rFonts w:cstheme="minorHAnsi"/>
          <w:sz w:val="24"/>
          <w:szCs w:val="24"/>
        </w:rPr>
      </w:pPr>
      <w:r w:rsidRPr="003465E2">
        <w:rPr>
          <w:rFonts w:cstheme="minorHAnsi"/>
          <w:sz w:val="24"/>
          <w:szCs w:val="24"/>
        </w:rPr>
        <w:t>15.2.12</w:t>
      </w:r>
      <w:r w:rsidRPr="003465E2">
        <w:rPr>
          <w:rFonts w:cstheme="minorHAnsi"/>
          <w:sz w:val="24"/>
          <w:szCs w:val="24"/>
        </w:rPr>
        <w:tab/>
        <w:t>Ensure that any data processor it uses also implements appropriate technical and organisational measures.</w:t>
      </w:r>
    </w:p>
    <w:p w14:paraId="0AE331A0" w14:textId="6998B671" w:rsidR="00637ABE" w:rsidRDefault="009327F1" w:rsidP="00265BAE">
      <w:pPr>
        <w:spacing w:after="0"/>
        <w:ind w:left="720" w:hanging="720"/>
        <w:jc w:val="both"/>
        <w:rPr>
          <w:rFonts w:cstheme="minorHAnsi"/>
          <w:sz w:val="24"/>
          <w:szCs w:val="24"/>
        </w:rPr>
      </w:pPr>
      <w:r w:rsidRPr="003465E2">
        <w:rPr>
          <w:rFonts w:cstheme="minorHAnsi"/>
          <w:sz w:val="24"/>
          <w:szCs w:val="24"/>
        </w:rPr>
        <w:t>15.3</w:t>
      </w:r>
      <w:r w:rsidR="00561099" w:rsidRPr="003465E2">
        <w:rPr>
          <w:rFonts w:cstheme="minorHAnsi"/>
          <w:sz w:val="24"/>
          <w:szCs w:val="24"/>
        </w:rPr>
        <w:t>.</w:t>
      </w:r>
      <w:r w:rsidR="00561099" w:rsidRPr="003465E2">
        <w:rPr>
          <w:rFonts w:cstheme="minorHAnsi"/>
          <w:sz w:val="24"/>
          <w:szCs w:val="24"/>
        </w:rPr>
        <w:tab/>
      </w:r>
      <w:r w:rsidRPr="003465E2">
        <w:rPr>
          <w:rFonts w:cstheme="minorHAnsi"/>
          <w:sz w:val="24"/>
          <w:szCs w:val="24"/>
        </w:rPr>
        <w:t>The School will conduct regular testing and reviews of its measures to ensure they remain effective, and act on the results of those tests where they highlight areas for improvement.</w:t>
      </w:r>
    </w:p>
    <w:p w14:paraId="229C0949" w14:textId="77777777" w:rsidR="000F5285" w:rsidRPr="003465E2" w:rsidRDefault="000F5285" w:rsidP="00265BAE">
      <w:pPr>
        <w:spacing w:after="0"/>
        <w:ind w:left="720" w:hanging="720"/>
        <w:jc w:val="both"/>
        <w:rPr>
          <w:rFonts w:cstheme="minorHAnsi"/>
          <w:sz w:val="24"/>
          <w:szCs w:val="24"/>
        </w:rPr>
      </w:pPr>
    </w:p>
    <w:tbl>
      <w:tblPr>
        <w:tblStyle w:val="GridTable4-Accent3"/>
        <w:tblW w:w="4673" w:type="dxa"/>
        <w:tblLook w:val="04A0" w:firstRow="1" w:lastRow="0" w:firstColumn="1" w:lastColumn="0" w:noHBand="0" w:noVBand="1"/>
      </w:tblPr>
      <w:tblGrid>
        <w:gridCol w:w="4673"/>
      </w:tblGrid>
      <w:tr w:rsidR="00561099" w:rsidRPr="003465E2" w14:paraId="73C64661"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673" w:type="dxa"/>
            <w:tcBorders>
              <w:top w:val="nil"/>
              <w:left w:val="nil"/>
              <w:bottom w:val="nil"/>
              <w:right w:val="nil"/>
            </w:tcBorders>
            <w:shd w:val="clear" w:color="auto" w:fill="auto"/>
            <w:vAlign w:val="center"/>
          </w:tcPr>
          <w:p w14:paraId="0F70C1C4" w14:textId="52604603" w:rsidR="00561099" w:rsidRPr="003465E2" w:rsidRDefault="70746961" w:rsidP="00265BAE">
            <w:pPr>
              <w:pStyle w:val="Heading2"/>
              <w:numPr>
                <w:ilvl w:val="0"/>
                <w:numId w:val="30"/>
              </w:numPr>
              <w:ind w:left="604" w:hanging="709"/>
              <w:jc w:val="both"/>
              <w:rPr>
                <w:rFonts w:asciiTheme="minorHAnsi" w:hAnsiTheme="minorHAnsi" w:cstheme="minorHAnsi"/>
                <w:b w:val="0"/>
                <w:bCs w:val="0"/>
                <w:sz w:val="24"/>
                <w:szCs w:val="24"/>
              </w:rPr>
            </w:pPr>
            <w:bookmarkStart w:id="204" w:name="_Toc57810286"/>
            <w:r w:rsidRPr="00040813">
              <w:rPr>
                <w:rFonts w:asciiTheme="minorHAnsi" w:hAnsiTheme="minorHAnsi" w:cstheme="minorHAnsi"/>
                <w:b w:val="0"/>
                <w:bCs w:val="0"/>
                <w:color w:val="1F4E79" w:themeColor="accent5" w:themeShade="80"/>
                <w:sz w:val="28"/>
                <w:szCs w:val="24"/>
              </w:rPr>
              <w:lastRenderedPageBreak/>
              <w:t>Data breaches</w:t>
            </w:r>
            <w:bookmarkEnd w:id="204"/>
          </w:p>
        </w:tc>
      </w:tr>
    </w:tbl>
    <w:p w14:paraId="4FE92F34" w14:textId="77777777" w:rsidR="000F5285" w:rsidRDefault="000F5285" w:rsidP="00265BAE">
      <w:pPr>
        <w:spacing w:after="0"/>
        <w:jc w:val="both"/>
        <w:rPr>
          <w:rFonts w:cstheme="minorHAnsi"/>
          <w:sz w:val="24"/>
          <w:szCs w:val="24"/>
        </w:rPr>
      </w:pPr>
    </w:p>
    <w:p w14:paraId="384C0D73" w14:textId="3BAAEE9B" w:rsidR="00A90423" w:rsidRDefault="00A90423" w:rsidP="00265BAE">
      <w:pPr>
        <w:spacing w:after="0"/>
        <w:jc w:val="both"/>
        <w:rPr>
          <w:rFonts w:cstheme="minorHAnsi"/>
          <w:sz w:val="24"/>
          <w:szCs w:val="24"/>
        </w:rPr>
      </w:pPr>
      <w:r w:rsidRPr="003465E2">
        <w:rPr>
          <w:rFonts w:cstheme="minorHAnsi"/>
          <w:sz w:val="24"/>
          <w:szCs w:val="24"/>
        </w:rPr>
        <w:t>16.1</w:t>
      </w:r>
      <w:r w:rsidRPr="003465E2">
        <w:rPr>
          <w:rFonts w:cstheme="minorHAnsi"/>
          <w:sz w:val="24"/>
          <w:szCs w:val="24"/>
        </w:rPr>
        <w:tab/>
        <w:t>A data breach may take many different forms:</w:t>
      </w:r>
    </w:p>
    <w:p w14:paraId="27907DDC" w14:textId="77777777" w:rsidR="000F5285" w:rsidRPr="003465E2" w:rsidRDefault="000F5285" w:rsidP="00265BAE">
      <w:pPr>
        <w:spacing w:after="0"/>
        <w:jc w:val="both"/>
        <w:rPr>
          <w:rFonts w:cstheme="minorHAnsi"/>
          <w:sz w:val="24"/>
          <w:szCs w:val="24"/>
        </w:rPr>
      </w:pPr>
    </w:p>
    <w:p w14:paraId="0203B06A" w14:textId="3D2B1D58" w:rsidR="000F5285" w:rsidRPr="003465E2" w:rsidRDefault="000F5285" w:rsidP="002A7B79">
      <w:pPr>
        <w:spacing w:after="0"/>
        <w:ind w:left="1440" w:hanging="720"/>
        <w:jc w:val="both"/>
        <w:rPr>
          <w:rFonts w:cstheme="minorHAnsi"/>
          <w:sz w:val="24"/>
          <w:szCs w:val="24"/>
        </w:rPr>
      </w:pPr>
      <w:r>
        <w:rPr>
          <w:rFonts w:cstheme="minorHAnsi"/>
          <w:sz w:val="24"/>
          <w:szCs w:val="24"/>
        </w:rPr>
        <w:t>16.1.1</w:t>
      </w:r>
      <w:r w:rsidR="00A90423" w:rsidRPr="003465E2">
        <w:rPr>
          <w:rFonts w:cstheme="minorHAnsi"/>
          <w:sz w:val="24"/>
          <w:szCs w:val="24"/>
        </w:rPr>
        <w:tab/>
        <w:t>Loss or theft of data or equipment on which personal information is stored</w:t>
      </w:r>
    </w:p>
    <w:p w14:paraId="75FB7209" w14:textId="50E5EFAB" w:rsidR="00A90423" w:rsidRPr="003465E2" w:rsidRDefault="000F5285" w:rsidP="002A7B79">
      <w:pPr>
        <w:spacing w:after="0"/>
        <w:ind w:left="1440" w:hanging="720"/>
        <w:jc w:val="both"/>
        <w:rPr>
          <w:rFonts w:cstheme="minorHAnsi"/>
          <w:sz w:val="24"/>
          <w:szCs w:val="24"/>
        </w:rPr>
      </w:pPr>
      <w:r>
        <w:rPr>
          <w:rFonts w:cstheme="minorHAnsi"/>
          <w:sz w:val="24"/>
          <w:szCs w:val="24"/>
        </w:rPr>
        <w:t>16.1.2</w:t>
      </w:r>
      <w:r w:rsidR="00A90423" w:rsidRPr="003465E2">
        <w:rPr>
          <w:rFonts w:cstheme="minorHAnsi"/>
          <w:sz w:val="24"/>
          <w:szCs w:val="24"/>
        </w:rPr>
        <w:tab/>
        <w:t>Unauthorised access to or use of personal information either by a member of staff or third party</w:t>
      </w:r>
    </w:p>
    <w:p w14:paraId="4A52C56B" w14:textId="3384E48D" w:rsidR="00A90423" w:rsidRPr="003465E2" w:rsidRDefault="000F5285" w:rsidP="002A7B79">
      <w:pPr>
        <w:spacing w:after="0"/>
        <w:ind w:left="1440" w:hanging="720"/>
        <w:jc w:val="both"/>
        <w:rPr>
          <w:rFonts w:cstheme="minorHAnsi"/>
          <w:sz w:val="24"/>
          <w:szCs w:val="24"/>
        </w:rPr>
      </w:pPr>
      <w:r>
        <w:rPr>
          <w:rFonts w:cstheme="minorHAnsi"/>
          <w:sz w:val="24"/>
          <w:szCs w:val="24"/>
        </w:rPr>
        <w:t>16.1.3</w:t>
      </w:r>
      <w:r>
        <w:rPr>
          <w:rFonts w:cstheme="minorHAnsi"/>
          <w:sz w:val="24"/>
          <w:szCs w:val="24"/>
        </w:rPr>
        <w:tab/>
      </w:r>
      <w:r w:rsidR="00A90423" w:rsidRPr="003465E2">
        <w:rPr>
          <w:rFonts w:cstheme="minorHAnsi"/>
          <w:sz w:val="24"/>
          <w:szCs w:val="24"/>
        </w:rPr>
        <w:t>Loss of data resulting from an equipment or systems (including hardware or software) failure</w:t>
      </w:r>
    </w:p>
    <w:p w14:paraId="646C8757" w14:textId="6BA8CC39" w:rsidR="00A90423" w:rsidRPr="003465E2" w:rsidRDefault="000F5285" w:rsidP="002A7B79">
      <w:pPr>
        <w:spacing w:after="0"/>
        <w:ind w:firstLine="720"/>
        <w:jc w:val="both"/>
        <w:rPr>
          <w:rFonts w:cstheme="minorHAnsi"/>
          <w:sz w:val="24"/>
          <w:szCs w:val="24"/>
        </w:rPr>
      </w:pPr>
      <w:r>
        <w:rPr>
          <w:rFonts w:cstheme="minorHAnsi"/>
          <w:sz w:val="24"/>
          <w:szCs w:val="24"/>
        </w:rPr>
        <w:t>16.1.4</w:t>
      </w:r>
      <w:r w:rsidR="00A90423" w:rsidRPr="003465E2">
        <w:rPr>
          <w:rFonts w:cstheme="minorHAnsi"/>
          <w:sz w:val="24"/>
          <w:szCs w:val="24"/>
        </w:rPr>
        <w:tab/>
        <w:t>Human error, such as accidental deletion or alteration of data</w:t>
      </w:r>
    </w:p>
    <w:p w14:paraId="3290FCE8" w14:textId="20499A0E" w:rsidR="00A90423" w:rsidRPr="003465E2" w:rsidRDefault="000F5285" w:rsidP="002A7B79">
      <w:pPr>
        <w:spacing w:after="0"/>
        <w:ind w:firstLine="720"/>
        <w:jc w:val="both"/>
        <w:rPr>
          <w:rFonts w:cstheme="minorHAnsi"/>
          <w:sz w:val="24"/>
          <w:szCs w:val="24"/>
        </w:rPr>
      </w:pPr>
      <w:r>
        <w:rPr>
          <w:rFonts w:cstheme="minorHAnsi"/>
          <w:sz w:val="24"/>
          <w:szCs w:val="24"/>
        </w:rPr>
        <w:t>16.1.5</w:t>
      </w:r>
      <w:r w:rsidR="00A90423" w:rsidRPr="003465E2">
        <w:rPr>
          <w:rFonts w:cstheme="minorHAnsi"/>
          <w:sz w:val="24"/>
          <w:szCs w:val="24"/>
        </w:rPr>
        <w:tab/>
        <w:t>Unforeseen circumstances, such as a fire or flood</w:t>
      </w:r>
    </w:p>
    <w:p w14:paraId="7F43241F" w14:textId="6DB13D24" w:rsidR="00A90423" w:rsidRPr="003465E2" w:rsidRDefault="000F5285" w:rsidP="002A7B79">
      <w:pPr>
        <w:spacing w:after="0"/>
        <w:ind w:left="1440" w:hanging="720"/>
        <w:jc w:val="both"/>
        <w:rPr>
          <w:rFonts w:cstheme="minorHAnsi"/>
          <w:sz w:val="24"/>
          <w:szCs w:val="24"/>
        </w:rPr>
      </w:pPr>
      <w:r>
        <w:rPr>
          <w:rFonts w:cstheme="minorHAnsi"/>
          <w:sz w:val="24"/>
          <w:szCs w:val="24"/>
        </w:rPr>
        <w:t>16.1.6</w:t>
      </w:r>
      <w:r w:rsidR="00A90423" w:rsidRPr="003465E2">
        <w:rPr>
          <w:rFonts w:cstheme="minorHAnsi"/>
          <w:sz w:val="24"/>
          <w:szCs w:val="24"/>
        </w:rPr>
        <w:tab/>
        <w:t>Deliberate attacks on IT systems, such as hacking, viruses or phishing scams</w:t>
      </w:r>
    </w:p>
    <w:p w14:paraId="4DCDC347" w14:textId="446FD1AB" w:rsidR="00A90423" w:rsidRDefault="000F5285" w:rsidP="002A7B79">
      <w:pPr>
        <w:spacing w:after="0"/>
        <w:ind w:left="1440" w:hanging="720"/>
        <w:jc w:val="both"/>
        <w:rPr>
          <w:rFonts w:cstheme="minorHAnsi"/>
          <w:sz w:val="24"/>
          <w:szCs w:val="24"/>
        </w:rPr>
      </w:pPr>
      <w:r>
        <w:rPr>
          <w:rFonts w:cstheme="minorHAnsi"/>
          <w:sz w:val="24"/>
          <w:szCs w:val="24"/>
        </w:rPr>
        <w:t>16.1.7</w:t>
      </w:r>
      <w:r w:rsidR="00A90423" w:rsidRPr="003465E2">
        <w:rPr>
          <w:rFonts w:cstheme="minorHAnsi"/>
          <w:sz w:val="24"/>
          <w:szCs w:val="24"/>
        </w:rPr>
        <w:tab/>
        <w:t>Blagging offences where information is obtained by deceiving the organisation which holds it</w:t>
      </w:r>
    </w:p>
    <w:p w14:paraId="10CB60E5" w14:textId="77777777" w:rsidR="002928D4" w:rsidRPr="003465E2" w:rsidRDefault="002928D4" w:rsidP="00265BAE">
      <w:pPr>
        <w:ind w:left="1440" w:hanging="720"/>
        <w:jc w:val="both"/>
        <w:rPr>
          <w:rFonts w:cstheme="minorHAnsi"/>
          <w:sz w:val="24"/>
          <w:szCs w:val="24"/>
        </w:rPr>
      </w:pPr>
    </w:p>
    <w:p w14:paraId="6F1EF5B9" w14:textId="77777777" w:rsidR="00A90423" w:rsidRPr="003465E2" w:rsidRDefault="00A90423" w:rsidP="00265BAE">
      <w:pPr>
        <w:jc w:val="both"/>
        <w:rPr>
          <w:rFonts w:cstheme="minorHAnsi"/>
          <w:sz w:val="24"/>
          <w:szCs w:val="24"/>
        </w:rPr>
      </w:pPr>
      <w:r w:rsidRPr="003465E2">
        <w:rPr>
          <w:rFonts w:cstheme="minorHAnsi"/>
          <w:sz w:val="24"/>
          <w:szCs w:val="24"/>
        </w:rPr>
        <w:t>16.2</w:t>
      </w:r>
      <w:r w:rsidRPr="003465E2">
        <w:rPr>
          <w:rFonts w:cstheme="minorHAnsi"/>
          <w:sz w:val="24"/>
          <w:szCs w:val="24"/>
        </w:rPr>
        <w:tab/>
        <w:t>In the event of the loss, damage or theft of equipment:</w:t>
      </w:r>
    </w:p>
    <w:p w14:paraId="11C5B145" w14:textId="25D22BE8" w:rsidR="00A90423" w:rsidRPr="003465E2" w:rsidRDefault="000F5285" w:rsidP="00265BAE">
      <w:pPr>
        <w:ind w:left="1440" w:hanging="720"/>
        <w:jc w:val="both"/>
        <w:rPr>
          <w:rFonts w:cstheme="minorHAnsi"/>
          <w:sz w:val="24"/>
          <w:szCs w:val="24"/>
        </w:rPr>
      </w:pPr>
      <w:r>
        <w:rPr>
          <w:rFonts w:cstheme="minorHAnsi"/>
          <w:sz w:val="24"/>
          <w:szCs w:val="24"/>
        </w:rPr>
        <w:t>16.2.1</w:t>
      </w:r>
      <w:r w:rsidR="00A90423" w:rsidRPr="003465E2">
        <w:rPr>
          <w:rFonts w:cstheme="minorHAnsi"/>
          <w:sz w:val="24"/>
          <w:szCs w:val="24"/>
        </w:rPr>
        <w:tab/>
        <w:t xml:space="preserve">notification of the loss, damage or theft of any equipment should be sent at the first opportunity to the DPO and nominated Data Protection Lead at the school, with any details of personal data that may have been affected. </w:t>
      </w:r>
    </w:p>
    <w:p w14:paraId="682E6FAB" w14:textId="7D8FC7D9" w:rsidR="00A90423" w:rsidRPr="003465E2" w:rsidRDefault="000F5285" w:rsidP="00265BAE">
      <w:pPr>
        <w:ind w:left="1440" w:hanging="720"/>
        <w:jc w:val="both"/>
        <w:rPr>
          <w:rFonts w:cstheme="minorHAnsi"/>
          <w:sz w:val="24"/>
          <w:szCs w:val="24"/>
        </w:rPr>
      </w:pPr>
      <w:r>
        <w:rPr>
          <w:rFonts w:cstheme="minorHAnsi"/>
          <w:sz w:val="24"/>
          <w:szCs w:val="24"/>
        </w:rPr>
        <w:t>16.2.2</w:t>
      </w:r>
      <w:r w:rsidR="00A90423" w:rsidRPr="003465E2">
        <w:rPr>
          <w:rFonts w:cstheme="minorHAnsi"/>
          <w:sz w:val="24"/>
          <w:szCs w:val="24"/>
        </w:rPr>
        <w:tab/>
        <w:t>a written or e-mail report must be filed within 24 hours to the Head Teacher and nominated Data Protection Lead</w:t>
      </w:r>
      <w:r w:rsidR="00201E63">
        <w:rPr>
          <w:rFonts w:cstheme="minorHAnsi"/>
          <w:sz w:val="24"/>
          <w:szCs w:val="24"/>
        </w:rPr>
        <w:t xml:space="preserve"> and logged within the </w:t>
      </w:r>
      <w:r w:rsidR="00C1283C">
        <w:rPr>
          <w:rFonts w:cstheme="minorHAnsi"/>
          <w:sz w:val="24"/>
          <w:szCs w:val="24"/>
        </w:rPr>
        <w:t>DPE</w:t>
      </w:r>
      <w:r w:rsidR="00201E63">
        <w:rPr>
          <w:rFonts w:cstheme="minorHAnsi"/>
          <w:sz w:val="24"/>
          <w:szCs w:val="24"/>
        </w:rPr>
        <w:t xml:space="preserve"> portal</w:t>
      </w:r>
    </w:p>
    <w:p w14:paraId="587ED786" w14:textId="4432C83D" w:rsidR="00A90423" w:rsidRPr="003465E2" w:rsidRDefault="000F5285" w:rsidP="00265BAE">
      <w:pPr>
        <w:ind w:left="1440" w:hanging="720"/>
        <w:jc w:val="both"/>
        <w:rPr>
          <w:rFonts w:cstheme="minorHAnsi"/>
          <w:sz w:val="24"/>
          <w:szCs w:val="24"/>
        </w:rPr>
      </w:pPr>
      <w:r>
        <w:rPr>
          <w:rFonts w:cstheme="minorHAnsi"/>
          <w:sz w:val="24"/>
          <w:szCs w:val="24"/>
        </w:rPr>
        <w:t>16.2.3</w:t>
      </w:r>
      <w:r w:rsidR="00A90423" w:rsidRPr="003465E2">
        <w:rPr>
          <w:rFonts w:cstheme="minorHAnsi"/>
          <w:sz w:val="24"/>
          <w:szCs w:val="24"/>
        </w:rPr>
        <w:tab/>
        <w:t>the employee responsible for that equipment will describe to their management the circumstances surrounding the loss, damage, or theft.</w:t>
      </w:r>
    </w:p>
    <w:p w14:paraId="151F18CF" w14:textId="1A1C73AD" w:rsidR="00A90423" w:rsidRPr="003465E2" w:rsidRDefault="000F5285" w:rsidP="00265BAE">
      <w:pPr>
        <w:ind w:left="1440" w:hanging="720"/>
        <w:jc w:val="both"/>
        <w:rPr>
          <w:rFonts w:cstheme="minorHAnsi"/>
          <w:sz w:val="24"/>
          <w:szCs w:val="24"/>
        </w:rPr>
      </w:pPr>
      <w:r>
        <w:rPr>
          <w:rFonts w:cstheme="minorHAnsi"/>
          <w:sz w:val="24"/>
          <w:szCs w:val="24"/>
        </w:rPr>
        <w:t>16.2.4</w:t>
      </w:r>
      <w:r w:rsidR="00A90423" w:rsidRPr="003465E2">
        <w:rPr>
          <w:rFonts w:cstheme="minorHAnsi"/>
          <w:sz w:val="24"/>
          <w:szCs w:val="24"/>
        </w:rPr>
        <w:tab/>
        <w:t xml:space="preserve">The Head Teacher will provide guidance as to notice to be provided to the appropriate police authorities. </w:t>
      </w:r>
    </w:p>
    <w:p w14:paraId="65076A9B" w14:textId="477E1988" w:rsidR="00A90423" w:rsidRDefault="00A90423" w:rsidP="00265BAE">
      <w:pPr>
        <w:ind w:left="720" w:hanging="720"/>
        <w:jc w:val="both"/>
        <w:rPr>
          <w:rFonts w:cstheme="minorHAnsi"/>
          <w:sz w:val="24"/>
          <w:szCs w:val="24"/>
        </w:rPr>
      </w:pPr>
      <w:r w:rsidRPr="003465E2">
        <w:rPr>
          <w:rFonts w:cstheme="minorHAnsi"/>
          <w:sz w:val="24"/>
          <w:szCs w:val="24"/>
        </w:rPr>
        <w:t>16.3</w:t>
      </w:r>
      <w:r w:rsidRPr="003465E2">
        <w:rPr>
          <w:rFonts w:cstheme="minorHAnsi"/>
          <w:sz w:val="24"/>
          <w:szCs w:val="24"/>
        </w:rPr>
        <w:tab/>
        <w:t xml:space="preserve">The School will require Staff, in the event of a data breach however caused, and whether or not it occurs on a school working day, in term time or school holiday time, to ensure they </w:t>
      </w:r>
      <w:r w:rsidR="002928D4">
        <w:rPr>
          <w:rFonts w:cstheme="minorHAnsi"/>
          <w:sz w:val="24"/>
          <w:szCs w:val="24"/>
        </w:rPr>
        <w:t>inform the Head Teacher, or in their</w:t>
      </w:r>
      <w:r w:rsidR="00B3201A">
        <w:rPr>
          <w:rFonts w:cstheme="minorHAnsi"/>
          <w:sz w:val="24"/>
          <w:szCs w:val="24"/>
        </w:rPr>
        <w:t xml:space="preserve"> absence, the Senior Leader, </w:t>
      </w:r>
      <w:r w:rsidRPr="003465E2">
        <w:rPr>
          <w:rFonts w:cstheme="minorHAnsi"/>
          <w:sz w:val="24"/>
          <w:szCs w:val="24"/>
        </w:rPr>
        <w:t>immediately that a breach is discovered and make all reasonable efforts to recover the information, following the School’s a</w:t>
      </w:r>
      <w:r w:rsidR="00430FD5">
        <w:rPr>
          <w:rFonts w:cstheme="minorHAnsi"/>
          <w:sz w:val="24"/>
          <w:szCs w:val="24"/>
        </w:rPr>
        <w:t>greed breach reporting process</w:t>
      </w:r>
      <w:r w:rsidRPr="003465E2">
        <w:rPr>
          <w:rFonts w:cstheme="minorHAnsi"/>
          <w:sz w:val="24"/>
          <w:szCs w:val="24"/>
        </w:rPr>
        <w:t>.</w:t>
      </w:r>
    </w:p>
    <w:p w14:paraId="3DA05045" w14:textId="45644E01" w:rsidR="007D2979" w:rsidRDefault="00A90423" w:rsidP="00265BAE">
      <w:pPr>
        <w:ind w:left="720" w:hanging="720"/>
        <w:jc w:val="both"/>
        <w:rPr>
          <w:rFonts w:cstheme="minorHAnsi"/>
          <w:sz w:val="24"/>
          <w:szCs w:val="24"/>
        </w:rPr>
      </w:pPr>
      <w:proofErr w:type="gramStart"/>
      <w:r w:rsidRPr="003465E2">
        <w:rPr>
          <w:rFonts w:cstheme="minorHAnsi"/>
          <w:sz w:val="24"/>
          <w:szCs w:val="24"/>
        </w:rPr>
        <w:t xml:space="preserve">16.4  </w:t>
      </w:r>
      <w:r w:rsidR="000F5285">
        <w:rPr>
          <w:rFonts w:cstheme="minorHAnsi"/>
          <w:sz w:val="24"/>
          <w:szCs w:val="24"/>
        </w:rPr>
        <w:tab/>
      </w:r>
      <w:proofErr w:type="gramEnd"/>
      <w:r w:rsidRPr="003465E2">
        <w:rPr>
          <w:rFonts w:cstheme="minorHAnsi"/>
          <w:sz w:val="24"/>
          <w:szCs w:val="24"/>
        </w:rPr>
        <w:t>In the event of a data breach occurring the School will comply with the requirement t</w:t>
      </w:r>
      <w:r w:rsidR="002A7B79">
        <w:rPr>
          <w:rFonts w:cstheme="minorHAnsi"/>
          <w:sz w:val="24"/>
          <w:szCs w:val="24"/>
        </w:rPr>
        <w:t xml:space="preserve">o report the breach to the DPO </w:t>
      </w:r>
      <w:r w:rsidRPr="003465E2">
        <w:rPr>
          <w:rFonts w:cstheme="minorHAnsi"/>
          <w:sz w:val="24"/>
          <w:szCs w:val="24"/>
        </w:rPr>
        <w:t>without undue delay and the DPO will determine whether there is a requirement to report such breach to the Information Commissioner’s Office, on the basis that it is likely to result in a risk to the rights and freedoms of individuals. The School is required to report such a breach within 72 hours of discovery</w:t>
      </w:r>
      <w:r w:rsidR="00201E63">
        <w:rPr>
          <w:rFonts w:cstheme="minorHAnsi"/>
          <w:sz w:val="24"/>
          <w:szCs w:val="24"/>
        </w:rPr>
        <w:t>.</w:t>
      </w:r>
      <w:r w:rsidRPr="003465E2">
        <w:rPr>
          <w:rFonts w:cstheme="minorHAnsi"/>
          <w:sz w:val="24"/>
          <w:szCs w:val="24"/>
        </w:rPr>
        <w:t xml:space="preserve"> The School will also notify the affected individuals if the breach is likely to result in such a high risk.</w:t>
      </w:r>
    </w:p>
    <w:p w14:paraId="3411681C" w14:textId="77777777" w:rsidR="002A7B79" w:rsidRPr="003465E2" w:rsidRDefault="002A7B79" w:rsidP="00265BAE">
      <w:pPr>
        <w:ind w:left="720" w:hanging="720"/>
        <w:jc w:val="both"/>
        <w:rPr>
          <w:rFonts w:cstheme="minorHAnsi"/>
          <w:sz w:val="24"/>
          <w:szCs w:val="24"/>
        </w:rPr>
      </w:pPr>
    </w:p>
    <w:tbl>
      <w:tblPr>
        <w:tblStyle w:val="GridTable4-Accent3"/>
        <w:tblW w:w="4673" w:type="dxa"/>
        <w:tblLook w:val="04A0" w:firstRow="1" w:lastRow="0" w:firstColumn="1" w:lastColumn="0" w:noHBand="0" w:noVBand="1"/>
      </w:tblPr>
      <w:tblGrid>
        <w:gridCol w:w="4673"/>
      </w:tblGrid>
      <w:tr w:rsidR="007D2979" w:rsidRPr="003465E2" w14:paraId="3AE11A75"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673" w:type="dxa"/>
            <w:tcBorders>
              <w:top w:val="nil"/>
              <w:left w:val="nil"/>
              <w:bottom w:val="nil"/>
              <w:right w:val="nil"/>
            </w:tcBorders>
            <w:shd w:val="clear" w:color="auto" w:fill="auto"/>
            <w:vAlign w:val="center"/>
          </w:tcPr>
          <w:p w14:paraId="6AD9A6CE" w14:textId="46F62DA6" w:rsidR="007D2979" w:rsidRPr="00040813" w:rsidRDefault="047684C2" w:rsidP="00265BAE">
            <w:pPr>
              <w:pStyle w:val="Heading2"/>
              <w:numPr>
                <w:ilvl w:val="0"/>
                <w:numId w:val="30"/>
              </w:numPr>
              <w:ind w:left="604" w:hanging="709"/>
              <w:jc w:val="both"/>
              <w:rPr>
                <w:rFonts w:asciiTheme="minorHAnsi" w:hAnsiTheme="minorHAnsi" w:cstheme="minorHAnsi"/>
                <w:b w:val="0"/>
                <w:bCs w:val="0"/>
                <w:sz w:val="28"/>
                <w:szCs w:val="28"/>
              </w:rPr>
            </w:pPr>
            <w:bookmarkStart w:id="205" w:name="_Toc57810287"/>
            <w:r w:rsidRPr="00040813">
              <w:rPr>
                <w:rFonts w:asciiTheme="minorHAnsi" w:hAnsiTheme="minorHAnsi" w:cstheme="minorHAnsi"/>
                <w:b w:val="0"/>
                <w:bCs w:val="0"/>
                <w:color w:val="1F4E79" w:themeColor="accent5" w:themeShade="80"/>
                <w:sz w:val="28"/>
                <w:szCs w:val="28"/>
              </w:rPr>
              <w:lastRenderedPageBreak/>
              <w:t>Complaints</w:t>
            </w:r>
            <w:bookmarkEnd w:id="205"/>
          </w:p>
        </w:tc>
      </w:tr>
    </w:tbl>
    <w:p w14:paraId="5810C218" w14:textId="5970CA4C" w:rsidR="00430E9A" w:rsidRPr="003465E2" w:rsidRDefault="00430E9A" w:rsidP="00265BAE">
      <w:pPr>
        <w:ind w:left="720" w:hanging="720"/>
        <w:jc w:val="both"/>
        <w:rPr>
          <w:rFonts w:cstheme="minorHAnsi"/>
          <w:sz w:val="24"/>
          <w:szCs w:val="24"/>
        </w:rPr>
      </w:pPr>
      <w:r w:rsidRPr="003465E2">
        <w:rPr>
          <w:rFonts w:cstheme="minorHAnsi"/>
          <w:sz w:val="24"/>
          <w:szCs w:val="24"/>
        </w:rPr>
        <w:t xml:space="preserve">17.1 </w:t>
      </w:r>
      <w:r w:rsidRPr="003465E2">
        <w:rPr>
          <w:rFonts w:cstheme="minorHAnsi"/>
          <w:sz w:val="24"/>
          <w:szCs w:val="24"/>
        </w:rPr>
        <w:tab/>
        <w:t xml:space="preserve">Subject to paragraphs 17.2 and 17.3, complaints relating to the School's compliance with the </w:t>
      </w:r>
      <w:r w:rsidR="00430FD5">
        <w:rPr>
          <w:rFonts w:cstheme="minorHAnsi"/>
          <w:sz w:val="24"/>
          <w:szCs w:val="24"/>
        </w:rPr>
        <w:t xml:space="preserve">UK </w:t>
      </w:r>
      <w:r w:rsidRPr="003465E2">
        <w:rPr>
          <w:rFonts w:cstheme="minorHAnsi"/>
          <w:sz w:val="24"/>
          <w:szCs w:val="24"/>
        </w:rPr>
        <w:t>GDPR will be dealt wi</w:t>
      </w:r>
      <w:r w:rsidR="002928D4">
        <w:rPr>
          <w:rFonts w:cstheme="minorHAnsi"/>
          <w:sz w:val="24"/>
          <w:szCs w:val="24"/>
        </w:rPr>
        <w:t>th in accordance with the EMET</w:t>
      </w:r>
      <w:r w:rsidRPr="003465E2">
        <w:rPr>
          <w:rFonts w:cstheme="minorHAnsi"/>
          <w:sz w:val="24"/>
          <w:szCs w:val="24"/>
        </w:rPr>
        <w:t xml:space="preserve"> Complaints Policy. </w:t>
      </w:r>
    </w:p>
    <w:p w14:paraId="15F2ED4F" w14:textId="72F8E49C" w:rsidR="00430E9A" w:rsidRPr="003465E2" w:rsidRDefault="00430E9A" w:rsidP="00265BAE">
      <w:pPr>
        <w:ind w:left="720" w:hanging="720"/>
        <w:jc w:val="both"/>
        <w:rPr>
          <w:rFonts w:cstheme="minorHAnsi"/>
          <w:sz w:val="24"/>
          <w:szCs w:val="24"/>
        </w:rPr>
      </w:pPr>
      <w:r w:rsidRPr="003465E2">
        <w:rPr>
          <w:rFonts w:cstheme="minorHAnsi"/>
          <w:sz w:val="24"/>
          <w:szCs w:val="24"/>
        </w:rPr>
        <w:t xml:space="preserve">17.2 </w:t>
      </w:r>
      <w:r w:rsidRPr="003465E2">
        <w:rPr>
          <w:rFonts w:cstheme="minorHAnsi"/>
          <w:sz w:val="24"/>
          <w:szCs w:val="24"/>
        </w:rPr>
        <w:tab/>
        <w:t xml:space="preserve">Complaints relating to access to personal information or access to education records should be made to </w:t>
      </w:r>
      <w:r w:rsidR="00201E63">
        <w:rPr>
          <w:rFonts w:cstheme="minorHAnsi"/>
          <w:sz w:val="24"/>
          <w:szCs w:val="24"/>
        </w:rPr>
        <w:t>the Head Teacher</w:t>
      </w:r>
      <w:r w:rsidRPr="003465E2">
        <w:rPr>
          <w:rFonts w:cstheme="minorHAnsi"/>
          <w:sz w:val="24"/>
          <w:szCs w:val="24"/>
        </w:rPr>
        <w:t xml:space="preserve"> (see section 4 of this policy) who will decide whether it is appropriate for the complaint to </w:t>
      </w:r>
      <w:r w:rsidR="002928D4">
        <w:rPr>
          <w:rFonts w:cstheme="minorHAnsi"/>
          <w:sz w:val="24"/>
          <w:szCs w:val="24"/>
        </w:rPr>
        <w:t>be dealt with through the Trust</w:t>
      </w:r>
      <w:r w:rsidRPr="003465E2">
        <w:rPr>
          <w:rFonts w:cstheme="minorHAnsi"/>
          <w:sz w:val="24"/>
          <w:szCs w:val="24"/>
        </w:rPr>
        <w:t xml:space="preserve">'s complaints procedure. Complaints which are not appropriate to </w:t>
      </w:r>
      <w:r w:rsidR="002928D4">
        <w:rPr>
          <w:rFonts w:cstheme="minorHAnsi"/>
          <w:sz w:val="24"/>
          <w:szCs w:val="24"/>
        </w:rPr>
        <w:t>be dealt with through the Trust</w:t>
      </w:r>
      <w:r w:rsidRPr="003465E2">
        <w:rPr>
          <w:rFonts w:cstheme="minorHAnsi"/>
          <w:sz w:val="24"/>
          <w:szCs w:val="24"/>
        </w:rPr>
        <w:t xml:space="preserve">'s complaints procedure can be referred to the Information Commissioner. Details of how to make a complaint to the ICO will be provided with the response letter. </w:t>
      </w:r>
    </w:p>
    <w:p w14:paraId="6433B24C" w14:textId="2386BA54" w:rsidR="007D2979" w:rsidRPr="003465E2" w:rsidRDefault="00430E9A" w:rsidP="00265BAE">
      <w:pPr>
        <w:ind w:left="720" w:hanging="720"/>
        <w:jc w:val="both"/>
        <w:rPr>
          <w:rFonts w:cstheme="minorHAnsi"/>
          <w:sz w:val="24"/>
          <w:szCs w:val="24"/>
        </w:rPr>
      </w:pPr>
      <w:r w:rsidRPr="003465E2">
        <w:rPr>
          <w:rFonts w:cstheme="minorHAnsi"/>
          <w:sz w:val="24"/>
          <w:szCs w:val="24"/>
        </w:rPr>
        <w:t xml:space="preserve">17.3 </w:t>
      </w:r>
      <w:r w:rsidRPr="003465E2">
        <w:rPr>
          <w:rFonts w:cstheme="minorHAnsi"/>
          <w:sz w:val="24"/>
          <w:szCs w:val="24"/>
        </w:rPr>
        <w:tab/>
        <w:t>Complaints relating to information handling may be referred to the Information Commissioner's Office (the statutory regulator). Contact details can be found on their website at www.ico.org.uk or telephone 01625 5457453</w:t>
      </w:r>
    </w:p>
    <w:tbl>
      <w:tblPr>
        <w:tblStyle w:val="GridTable4-Accent3"/>
        <w:tblW w:w="6516" w:type="dxa"/>
        <w:tblLook w:val="04A0" w:firstRow="1" w:lastRow="0" w:firstColumn="1" w:lastColumn="0" w:noHBand="0" w:noVBand="1"/>
      </w:tblPr>
      <w:tblGrid>
        <w:gridCol w:w="6516"/>
      </w:tblGrid>
      <w:tr w:rsidR="00430E9A" w:rsidRPr="003465E2" w14:paraId="796B73CD"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516" w:type="dxa"/>
            <w:tcBorders>
              <w:top w:val="nil"/>
              <w:left w:val="nil"/>
              <w:bottom w:val="nil"/>
              <w:right w:val="nil"/>
            </w:tcBorders>
            <w:shd w:val="clear" w:color="auto" w:fill="auto"/>
            <w:vAlign w:val="center"/>
          </w:tcPr>
          <w:p w14:paraId="5D4D4C0D" w14:textId="2581374A" w:rsidR="00430E9A" w:rsidRPr="00040813" w:rsidRDefault="4C76C9CD" w:rsidP="00265BAE">
            <w:pPr>
              <w:pStyle w:val="Heading2"/>
              <w:numPr>
                <w:ilvl w:val="0"/>
                <w:numId w:val="30"/>
              </w:numPr>
              <w:ind w:left="604" w:hanging="709"/>
              <w:jc w:val="both"/>
              <w:rPr>
                <w:rFonts w:asciiTheme="minorHAnsi" w:hAnsiTheme="minorHAnsi" w:cstheme="minorHAnsi"/>
                <w:b w:val="0"/>
                <w:bCs w:val="0"/>
                <w:sz w:val="28"/>
                <w:szCs w:val="28"/>
              </w:rPr>
            </w:pPr>
            <w:bookmarkStart w:id="206" w:name="_Toc57810288"/>
            <w:r w:rsidRPr="00040813">
              <w:rPr>
                <w:rFonts w:asciiTheme="minorHAnsi" w:hAnsiTheme="minorHAnsi" w:cstheme="minorHAnsi"/>
                <w:b w:val="0"/>
                <w:bCs w:val="0"/>
                <w:color w:val="1F4E79" w:themeColor="accent5" w:themeShade="80"/>
                <w:sz w:val="28"/>
                <w:szCs w:val="28"/>
              </w:rPr>
              <w:t>Consequences of a failure to comply</w:t>
            </w:r>
            <w:bookmarkEnd w:id="206"/>
          </w:p>
        </w:tc>
      </w:tr>
    </w:tbl>
    <w:p w14:paraId="25B15CF9" w14:textId="508E8061" w:rsidR="00313949" w:rsidRPr="003465E2" w:rsidRDefault="002928D4" w:rsidP="00265BAE">
      <w:pPr>
        <w:ind w:left="720" w:hanging="720"/>
        <w:jc w:val="both"/>
        <w:rPr>
          <w:rFonts w:cstheme="minorHAnsi"/>
          <w:sz w:val="24"/>
          <w:szCs w:val="24"/>
        </w:rPr>
      </w:pPr>
      <w:r>
        <w:rPr>
          <w:rFonts w:cstheme="minorHAnsi"/>
          <w:sz w:val="24"/>
          <w:szCs w:val="24"/>
        </w:rPr>
        <w:t>18.1</w:t>
      </w:r>
      <w:r>
        <w:rPr>
          <w:rFonts w:cstheme="minorHAnsi"/>
          <w:sz w:val="24"/>
          <w:szCs w:val="24"/>
        </w:rPr>
        <w:tab/>
        <w:t>The Trust</w:t>
      </w:r>
      <w:r w:rsidR="00313949" w:rsidRPr="003465E2">
        <w:rPr>
          <w:rFonts w:cstheme="minorHAnsi"/>
          <w:sz w:val="24"/>
          <w:szCs w:val="24"/>
        </w:rPr>
        <w:t xml:space="preserve"> takes compliance with this policy very seriously.  Failure to comply puts data subjects whose personal information is being processed at risk and carries the risk of significant civil and criminal sanctions for the </w:t>
      </w:r>
      <w:r>
        <w:rPr>
          <w:rFonts w:cstheme="minorHAnsi"/>
          <w:sz w:val="24"/>
          <w:szCs w:val="24"/>
        </w:rPr>
        <w:t xml:space="preserve">Trust, </w:t>
      </w:r>
      <w:r w:rsidR="00313949" w:rsidRPr="003465E2">
        <w:rPr>
          <w:rFonts w:cstheme="minorHAnsi"/>
          <w:sz w:val="24"/>
          <w:szCs w:val="24"/>
        </w:rPr>
        <w:t>individual and the School and may in some circumstances amount to a criminal offence by the individual.</w:t>
      </w:r>
    </w:p>
    <w:p w14:paraId="0AE6EE46" w14:textId="1813E156" w:rsidR="00561099" w:rsidRDefault="00313949" w:rsidP="00265BAE">
      <w:pPr>
        <w:ind w:left="720" w:hanging="720"/>
        <w:jc w:val="both"/>
        <w:rPr>
          <w:rFonts w:cstheme="minorHAnsi"/>
          <w:sz w:val="24"/>
          <w:szCs w:val="24"/>
        </w:rPr>
      </w:pPr>
      <w:r w:rsidRPr="003465E2">
        <w:rPr>
          <w:rFonts w:cstheme="minorHAnsi"/>
          <w:sz w:val="24"/>
          <w:szCs w:val="24"/>
        </w:rPr>
        <w:t>18.2</w:t>
      </w:r>
      <w:r w:rsidRPr="003465E2">
        <w:rPr>
          <w:rFonts w:cstheme="minorHAnsi"/>
          <w:sz w:val="24"/>
          <w:szCs w:val="24"/>
        </w:rPr>
        <w:tab/>
        <w:t>Any failure to comply with any part of this policy may lead to disc</w:t>
      </w:r>
      <w:r w:rsidR="002928D4">
        <w:rPr>
          <w:rFonts w:cstheme="minorHAnsi"/>
          <w:sz w:val="24"/>
          <w:szCs w:val="24"/>
        </w:rPr>
        <w:t>iplinary action under the Trust</w:t>
      </w:r>
      <w:r w:rsidRPr="003465E2">
        <w:rPr>
          <w:rFonts w:cstheme="minorHAnsi"/>
          <w:sz w:val="24"/>
          <w:szCs w:val="24"/>
        </w:rPr>
        <w:t>’s procedures and this action may result in dismissal for gross misconduct.  If a non-employee breaches this policy, they may have their contract terminated with immediate effect.</w:t>
      </w:r>
    </w:p>
    <w:tbl>
      <w:tblPr>
        <w:tblStyle w:val="GridTable4-Accent3"/>
        <w:tblW w:w="4673" w:type="dxa"/>
        <w:tblLook w:val="04A0" w:firstRow="1" w:lastRow="0" w:firstColumn="1" w:lastColumn="0" w:noHBand="0" w:noVBand="1"/>
      </w:tblPr>
      <w:tblGrid>
        <w:gridCol w:w="4673"/>
      </w:tblGrid>
      <w:tr w:rsidR="00313949" w:rsidRPr="003465E2" w14:paraId="2411B523"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673" w:type="dxa"/>
            <w:tcBorders>
              <w:top w:val="nil"/>
              <w:left w:val="nil"/>
              <w:bottom w:val="nil"/>
              <w:right w:val="nil"/>
            </w:tcBorders>
            <w:shd w:val="clear" w:color="auto" w:fill="auto"/>
            <w:vAlign w:val="center"/>
          </w:tcPr>
          <w:p w14:paraId="106C414C" w14:textId="201F5CE7" w:rsidR="00313949" w:rsidRPr="003465E2" w:rsidRDefault="1B6F52CE" w:rsidP="00265BAE">
            <w:pPr>
              <w:pStyle w:val="Heading2"/>
              <w:numPr>
                <w:ilvl w:val="0"/>
                <w:numId w:val="30"/>
              </w:numPr>
              <w:ind w:left="604" w:hanging="709"/>
              <w:jc w:val="both"/>
              <w:rPr>
                <w:rFonts w:asciiTheme="minorHAnsi" w:hAnsiTheme="minorHAnsi" w:cstheme="minorHAnsi"/>
                <w:b w:val="0"/>
                <w:bCs w:val="0"/>
                <w:sz w:val="24"/>
                <w:szCs w:val="24"/>
              </w:rPr>
            </w:pPr>
            <w:bookmarkStart w:id="207" w:name="_Toc57810289"/>
            <w:bookmarkStart w:id="208" w:name="_Hlk48661806"/>
            <w:r w:rsidRPr="00040813">
              <w:rPr>
                <w:rFonts w:asciiTheme="minorHAnsi" w:hAnsiTheme="minorHAnsi" w:cstheme="minorHAnsi"/>
                <w:b w:val="0"/>
                <w:bCs w:val="0"/>
                <w:color w:val="1F4E79" w:themeColor="accent5" w:themeShade="80"/>
                <w:sz w:val="28"/>
                <w:szCs w:val="24"/>
              </w:rPr>
              <w:t>Links to other policies</w:t>
            </w:r>
            <w:bookmarkEnd w:id="207"/>
          </w:p>
        </w:tc>
      </w:tr>
    </w:tbl>
    <w:bookmarkEnd w:id="208"/>
    <w:p w14:paraId="489B002D" w14:textId="467AEC08" w:rsidR="000F512F" w:rsidRDefault="00B3201A" w:rsidP="00265BAE">
      <w:pPr>
        <w:ind w:left="720" w:hanging="720"/>
        <w:jc w:val="both"/>
        <w:rPr>
          <w:rFonts w:cstheme="minorHAnsi"/>
          <w:sz w:val="24"/>
          <w:szCs w:val="24"/>
        </w:rPr>
      </w:pPr>
      <w:r>
        <w:rPr>
          <w:rFonts w:cstheme="minorHAnsi"/>
          <w:sz w:val="24"/>
          <w:szCs w:val="24"/>
        </w:rPr>
        <w:t>19.1</w:t>
      </w:r>
      <w:r>
        <w:rPr>
          <w:rFonts w:cstheme="minorHAnsi"/>
          <w:sz w:val="24"/>
          <w:szCs w:val="24"/>
        </w:rPr>
        <w:tab/>
      </w:r>
      <w:r w:rsidR="000F512F" w:rsidRPr="003465E2">
        <w:rPr>
          <w:rFonts w:cstheme="minorHAnsi"/>
          <w:sz w:val="24"/>
          <w:szCs w:val="24"/>
        </w:rPr>
        <w:t>This Policy should be read</w:t>
      </w:r>
      <w:r w:rsidR="002649E5" w:rsidRPr="003465E2">
        <w:rPr>
          <w:rFonts w:cstheme="minorHAnsi"/>
          <w:sz w:val="24"/>
          <w:szCs w:val="24"/>
        </w:rPr>
        <w:t xml:space="preserve"> </w:t>
      </w:r>
      <w:r w:rsidR="000F512F" w:rsidRPr="003465E2">
        <w:rPr>
          <w:rFonts w:cstheme="minorHAnsi"/>
          <w:sz w:val="24"/>
          <w:szCs w:val="24"/>
        </w:rPr>
        <w:t>in conjunction with the following policies:</w:t>
      </w:r>
    </w:p>
    <w:p w14:paraId="48424CEC" w14:textId="61935B60" w:rsidR="00006808" w:rsidRDefault="002928D4" w:rsidP="00265BAE">
      <w:pPr>
        <w:spacing w:after="0"/>
        <w:ind w:left="720" w:hanging="720"/>
        <w:jc w:val="both"/>
        <w:rPr>
          <w:rFonts w:cstheme="minorHAnsi"/>
          <w:sz w:val="24"/>
          <w:szCs w:val="24"/>
        </w:rPr>
      </w:pPr>
      <w:r>
        <w:rPr>
          <w:rFonts w:cstheme="minorHAnsi"/>
          <w:sz w:val="24"/>
          <w:szCs w:val="24"/>
        </w:rPr>
        <w:tab/>
      </w:r>
      <w:r w:rsidR="00006808">
        <w:rPr>
          <w:rFonts w:cstheme="minorHAnsi"/>
          <w:sz w:val="24"/>
          <w:szCs w:val="24"/>
        </w:rPr>
        <w:t xml:space="preserve">Biometric Data  </w:t>
      </w:r>
    </w:p>
    <w:p w14:paraId="4EB3F544" w14:textId="464460CC" w:rsidR="002928D4" w:rsidRDefault="002928D4" w:rsidP="002A7B79">
      <w:pPr>
        <w:spacing w:after="0"/>
        <w:ind w:left="720"/>
        <w:jc w:val="both"/>
        <w:rPr>
          <w:rFonts w:cstheme="minorHAnsi"/>
          <w:sz w:val="24"/>
          <w:szCs w:val="24"/>
        </w:rPr>
      </w:pPr>
      <w:r>
        <w:rPr>
          <w:rFonts w:cstheme="minorHAnsi"/>
          <w:sz w:val="24"/>
          <w:szCs w:val="24"/>
        </w:rPr>
        <w:t>CCTV</w:t>
      </w:r>
    </w:p>
    <w:p w14:paraId="42E64E42" w14:textId="7296FD95" w:rsidR="002928D4" w:rsidRDefault="002928D4" w:rsidP="00265BAE">
      <w:pPr>
        <w:spacing w:after="0"/>
        <w:ind w:left="720" w:hanging="720"/>
        <w:jc w:val="both"/>
        <w:rPr>
          <w:rFonts w:cstheme="minorHAnsi"/>
          <w:sz w:val="24"/>
          <w:szCs w:val="24"/>
        </w:rPr>
      </w:pPr>
      <w:r>
        <w:rPr>
          <w:rFonts w:cstheme="minorHAnsi"/>
          <w:sz w:val="24"/>
          <w:szCs w:val="24"/>
        </w:rPr>
        <w:tab/>
        <w:t>Code of Conduct</w:t>
      </w:r>
    </w:p>
    <w:p w14:paraId="258B2787" w14:textId="22AC4557" w:rsidR="002928D4" w:rsidRDefault="002928D4" w:rsidP="00265BAE">
      <w:pPr>
        <w:spacing w:after="0"/>
        <w:ind w:left="720" w:hanging="720"/>
        <w:jc w:val="both"/>
        <w:rPr>
          <w:rFonts w:cstheme="minorHAnsi"/>
          <w:sz w:val="24"/>
          <w:szCs w:val="24"/>
        </w:rPr>
      </w:pPr>
      <w:r>
        <w:rPr>
          <w:rFonts w:cstheme="minorHAnsi"/>
          <w:sz w:val="24"/>
          <w:szCs w:val="24"/>
        </w:rPr>
        <w:tab/>
        <w:t>Complaints</w:t>
      </w:r>
    </w:p>
    <w:p w14:paraId="45ECF1D2" w14:textId="70125DCE" w:rsidR="002C330F" w:rsidRDefault="002C330F" w:rsidP="00265BAE">
      <w:pPr>
        <w:spacing w:after="0"/>
        <w:ind w:left="720" w:hanging="720"/>
        <w:jc w:val="both"/>
        <w:rPr>
          <w:rFonts w:cstheme="minorHAnsi"/>
          <w:sz w:val="24"/>
          <w:szCs w:val="24"/>
        </w:rPr>
      </w:pPr>
      <w:r>
        <w:rPr>
          <w:rFonts w:cstheme="minorHAnsi"/>
          <w:sz w:val="24"/>
          <w:szCs w:val="24"/>
        </w:rPr>
        <w:tab/>
        <w:t>e-Safety</w:t>
      </w:r>
    </w:p>
    <w:p w14:paraId="0BA58B1F" w14:textId="03E24659" w:rsidR="002C330F" w:rsidRDefault="002C330F" w:rsidP="00265BAE">
      <w:pPr>
        <w:spacing w:after="0"/>
        <w:ind w:left="720" w:hanging="720"/>
        <w:jc w:val="both"/>
        <w:rPr>
          <w:rFonts w:cstheme="minorHAnsi"/>
          <w:sz w:val="24"/>
          <w:szCs w:val="24"/>
        </w:rPr>
      </w:pPr>
      <w:r>
        <w:rPr>
          <w:rFonts w:cstheme="minorHAnsi"/>
          <w:sz w:val="24"/>
          <w:szCs w:val="24"/>
        </w:rPr>
        <w:tab/>
        <w:t>Safeguarding - Child Protection</w:t>
      </w:r>
    </w:p>
    <w:p w14:paraId="1AB171D1" w14:textId="48C68EE8" w:rsidR="00A02EFE" w:rsidRPr="00B0737F" w:rsidRDefault="00A02EFE" w:rsidP="00265BAE">
      <w:pPr>
        <w:spacing w:after="0"/>
        <w:ind w:left="720" w:hanging="720"/>
        <w:jc w:val="both"/>
        <w:rPr>
          <w:rFonts w:cstheme="minorHAnsi"/>
          <w:sz w:val="24"/>
          <w:szCs w:val="24"/>
          <w:u w:val="single"/>
        </w:rPr>
      </w:pPr>
      <w:r>
        <w:rPr>
          <w:rFonts w:cstheme="minorHAnsi"/>
          <w:sz w:val="24"/>
          <w:szCs w:val="24"/>
        </w:rPr>
        <w:tab/>
      </w:r>
      <w:r w:rsidRPr="00B0737F">
        <w:rPr>
          <w:rFonts w:cstheme="minorHAnsi"/>
          <w:color w:val="1F3864" w:themeColor="accent1" w:themeShade="80"/>
          <w:sz w:val="24"/>
          <w:szCs w:val="24"/>
          <w:u w:val="single"/>
        </w:rPr>
        <w:t>Other documents</w:t>
      </w:r>
      <w:r>
        <w:rPr>
          <w:rFonts w:cstheme="minorHAnsi"/>
          <w:sz w:val="24"/>
          <w:szCs w:val="24"/>
          <w:u w:val="single"/>
        </w:rPr>
        <w:t>:</w:t>
      </w:r>
    </w:p>
    <w:p w14:paraId="45290ECA" w14:textId="53158400" w:rsidR="00201E63" w:rsidRDefault="00201E63" w:rsidP="00265BAE">
      <w:pPr>
        <w:spacing w:after="0"/>
        <w:ind w:left="720" w:hanging="720"/>
        <w:jc w:val="both"/>
        <w:rPr>
          <w:rFonts w:cstheme="minorHAnsi"/>
          <w:sz w:val="24"/>
          <w:szCs w:val="24"/>
        </w:rPr>
      </w:pPr>
      <w:r>
        <w:rPr>
          <w:rFonts w:cstheme="minorHAnsi"/>
          <w:sz w:val="24"/>
          <w:szCs w:val="24"/>
        </w:rPr>
        <w:tab/>
      </w:r>
      <w:r w:rsidR="00430FD5">
        <w:rPr>
          <w:rFonts w:cstheme="minorHAnsi"/>
          <w:sz w:val="24"/>
          <w:szCs w:val="24"/>
        </w:rPr>
        <w:t>EMET retention schedule</w:t>
      </w:r>
    </w:p>
    <w:p w14:paraId="7F781618" w14:textId="56F019AB" w:rsidR="00A02EFE" w:rsidRDefault="00A02EFE" w:rsidP="00265BAE">
      <w:pPr>
        <w:spacing w:after="0"/>
        <w:ind w:left="720" w:hanging="720"/>
        <w:jc w:val="both"/>
        <w:rPr>
          <w:rFonts w:cstheme="minorHAnsi"/>
          <w:sz w:val="24"/>
          <w:szCs w:val="24"/>
        </w:rPr>
      </w:pPr>
      <w:r>
        <w:rPr>
          <w:rFonts w:cstheme="minorHAnsi"/>
          <w:sz w:val="24"/>
          <w:szCs w:val="24"/>
        </w:rPr>
        <w:tab/>
        <w:t>ICO CCTV Code of Practice</w:t>
      </w:r>
    </w:p>
    <w:p w14:paraId="6D42CB99" w14:textId="3C9C78A6" w:rsidR="00A02EFE" w:rsidRDefault="00A02EFE" w:rsidP="00265BAE">
      <w:pPr>
        <w:spacing w:after="0"/>
        <w:ind w:left="720" w:hanging="720"/>
        <w:jc w:val="both"/>
        <w:rPr>
          <w:rFonts w:cstheme="minorHAnsi"/>
          <w:sz w:val="24"/>
          <w:szCs w:val="24"/>
        </w:rPr>
      </w:pPr>
      <w:r>
        <w:rPr>
          <w:rFonts w:cstheme="minorHAnsi"/>
          <w:sz w:val="24"/>
          <w:szCs w:val="24"/>
        </w:rPr>
        <w:tab/>
        <w:t>DfE Privacy Notice examples for pupils and staff</w:t>
      </w:r>
    </w:p>
    <w:p w14:paraId="59CD5570" w14:textId="077E6D6F" w:rsidR="00771AF8" w:rsidRDefault="00771AF8" w:rsidP="00265BAE">
      <w:pPr>
        <w:spacing w:after="0"/>
        <w:ind w:left="720" w:hanging="720"/>
        <w:jc w:val="both"/>
        <w:rPr>
          <w:rFonts w:cstheme="minorHAnsi"/>
          <w:sz w:val="24"/>
          <w:szCs w:val="24"/>
        </w:rPr>
      </w:pPr>
      <w:r>
        <w:rPr>
          <w:rFonts w:cstheme="minorHAnsi"/>
          <w:sz w:val="24"/>
          <w:szCs w:val="24"/>
        </w:rPr>
        <w:tab/>
        <w:t>EMET COVID-19 testing privacy notice</w:t>
      </w:r>
    </w:p>
    <w:p w14:paraId="441AB803" w14:textId="77777777" w:rsidR="002A7B79" w:rsidRDefault="002A7B79" w:rsidP="00265BAE">
      <w:pPr>
        <w:spacing w:after="0"/>
        <w:ind w:left="720" w:hanging="720"/>
        <w:jc w:val="both"/>
        <w:rPr>
          <w:rFonts w:cstheme="minorHAnsi"/>
          <w:sz w:val="24"/>
          <w:szCs w:val="24"/>
        </w:rPr>
      </w:pPr>
    </w:p>
    <w:p w14:paraId="1750CB7E" w14:textId="77777777" w:rsidR="002A7B79" w:rsidRDefault="002A7B79" w:rsidP="00265BAE">
      <w:pPr>
        <w:spacing w:after="0"/>
        <w:ind w:left="720" w:hanging="720"/>
        <w:jc w:val="both"/>
        <w:rPr>
          <w:rFonts w:cstheme="minorHAnsi"/>
          <w:sz w:val="24"/>
          <w:szCs w:val="24"/>
        </w:rPr>
      </w:pPr>
    </w:p>
    <w:p w14:paraId="3BC40883" w14:textId="62635215" w:rsidR="002928D4" w:rsidRPr="003465E2" w:rsidRDefault="002928D4" w:rsidP="00265BAE">
      <w:pPr>
        <w:spacing w:after="0"/>
        <w:ind w:left="720" w:hanging="720"/>
        <w:jc w:val="both"/>
        <w:rPr>
          <w:rFonts w:cstheme="minorHAnsi"/>
          <w:sz w:val="24"/>
          <w:szCs w:val="24"/>
        </w:rPr>
      </w:pPr>
      <w:r>
        <w:rPr>
          <w:rFonts w:cstheme="minorHAnsi"/>
          <w:sz w:val="24"/>
          <w:szCs w:val="24"/>
        </w:rPr>
        <w:tab/>
      </w:r>
    </w:p>
    <w:tbl>
      <w:tblPr>
        <w:tblStyle w:val="GridTable4-Accent3"/>
        <w:tblW w:w="4673" w:type="dxa"/>
        <w:tblLook w:val="04A0" w:firstRow="1" w:lastRow="0" w:firstColumn="1" w:lastColumn="0" w:noHBand="0" w:noVBand="1"/>
      </w:tblPr>
      <w:tblGrid>
        <w:gridCol w:w="4673"/>
      </w:tblGrid>
      <w:tr w:rsidR="004943E9" w:rsidRPr="003465E2" w14:paraId="012EC009"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673" w:type="dxa"/>
            <w:tcBorders>
              <w:top w:val="nil"/>
              <w:left w:val="nil"/>
              <w:bottom w:val="nil"/>
              <w:right w:val="nil"/>
            </w:tcBorders>
            <w:shd w:val="clear" w:color="auto" w:fill="auto"/>
            <w:vAlign w:val="center"/>
          </w:tcPr>
          <w:p w14:paraId="116F9834" w14:textId="06EBFE4F" w:rsidR="004943E9" w:rsidRPr="003465E2" w:rsidRDefault="7229C2A3" w:rsidP="00265BAE">
            <w:pPr>
              <w:pStyle w:val="Heading2"/>
              <w:numPr>
                <w:ilvl w:val="0"/>
                <w:numId w:val="30"/>
              </w:numPr>
              <w:ind w:left="604" w:hanging="709"/>
              <w:jc w:val="both"/>
              <w:rPr>
                <w:rFonts w:asciiTheme="minorHAnsi" w:hAnsiTheme="minorHAnsi" w:cstheme="minorHAnsi"/>
                <w:b w:val="0"/>
                <w:bCs w:val="0"/>
                <w:sz w:val="24"/>
                <w:szCs w:val="24"/>
              </w:rPr>
            </w:pPr>
            <w:bookmarkStart w:id="209" w:name="_Toc57810291"/>
            <w:r w:rsidRPr="00040813">
              <w:rPr>
                <w:rFonts w:asciiTheme="minorHAnsi" w:hAnsiTheme="minorHAnsi" w:cstheme="minorHAnsi"/>
                <w:b w:val="0"/>
                <w:bCs w:val="0"/>
                <w:color w:val="1F4E79" w:themeColor="accent5" w:themeShade="80"/>
                <w:sz w:val="28"/>
                <w:szCs w:val="24"/>
              </w:rPr>
              <w:lastRenderedPageBreak/>
              <w:t>Contacts</w:t>
            </w:r>
            <w:bookmarkEnd w:id="209"/>
          </w:p>
        </w:tc>
      </w:tr>
    </w:tbl>
    <w:p w14:paraId="0FFBFCF4" w14:textId="77D35E6B" w:rsidR="00AF54C9" w:rsidRPr="003465E2" w:rsidRDefault="00040813" w:rsidP="00265BAE">
      <w:pPr>
        <w:ind w:left="720" w:hanging="720"/>
        <w:jc w:val="both"/>
        <w:rPr>
          <w:rFonts w:cstheme="minorHAnsi"/>
          <w:sz w:val="24"/>
          <w:szCs w:val="24"/>
        </w:rPr>
      </w:pPr>
      <w:r>
        <w:rPr>
          <w:rFonts w:cstheme="minorHAnsi"/>
          <w:sz w:val="24"/>
          <w:szCs w:val="24"/>
        </w:rPr>
        <w:t>20</w:t>
      </w:r>
      <w:r w:rsidR="00B3201A">
        <w:rPr>
          <w:rFonts w:cstheme="minorHAnsi"/>
          <w:sz w:val="24"/>
          <w:szCs w:val="24"/>
        </w:rPr>
        <w:t>.1</w:t>
      </w:r>
      <w:r w:rsidR="00B3201A">
        <w:rPr>
          <w:rFonts w:cstheme="minorHAnsi"/>
          <w:sz w:val="24"/>
          <w:szCs w:val="24"/>
        </w:rPr>
        <w:tab/>
      </w:r>
      <w:r w:rsidR="00AF54C9" w:rsidRPr="003465E2">
        <w:rPr>
          <w:rFonts w:cstheme="minorHAnsi"/>
          <w:sz w:val="24"/>
          <w:szCs w:val="24"/>
        </w:rPr>
        <w:t xml:space="preserve">Any enquiries in relation to this policy, should </w:t>
      </w:r>
      <w:r w:rsidR="000F5285">
        <w:rPr>
          <w:rFonts w:cstheme="minorHAnsi"/>
          <w:sz w:val="24"/>
          <w:szCs w:val="24"/>
        </w:rPr>
        <w:t xml:space="preserve">initially </w:t>
      </w:r>
      <w:r w:rsidR="00AF54C9" w:rsidRPr="003465E2">
        <w:rPr>
          <w:rFonts w:cstheme="minorHAnsi"/>
          <w:sz w:val="24"/>
          <w:szCs w:val="24"/>
        </w:rPr>
        <w:t>be directed to the</w:t>
      </w:r>
      <w:r w:rsidR="00B3201A">
        <w:rPr>
          <w:rFonts w:cstheme="minorHAnsi"/>
          <w:sz w:val="24"/>
          <w:szCs w:val="24"/>
        </w:rPr>
        <w:t xml:space="preserve"> school’s DP Lead.</w:t>
      </w:r>
    </w:p>
    <w:p w14:paraId="37C27E93" w14:textId="6F33B884" w:rsidR="004943E9" w:rsidRDefault="00040813" w:rsidP="00265BAE">
      <w:pPr>
        <w:ind w:left="720" w:hanging="720"/>
        <w:jc w:val="both"/>
        <w:rPr>
          <w:rFonts w:cstheme="minorHAnsi"/>
          <w:sz w:val="24"/>
          <w:szCs w:val="24"/>
        </w:rPr>
      </w:pPr>
      <w:r>
        <w:rPr>
          <w:rFonts w:cstheme="minorHAnsi"/>
          <w:sz w:val="24"/>
          <w:szCs w:val="24"/>
        </w:rPr>
        <w:t>20</w:t>
      </w:r>
      <w:r w:rsidR="00B3201A">
        <w:rPr>
          <w:rFonts w:cstheme="minorHAnsi"/>
          <w:sz w:val="24"/>
          <w:szCs w:val="24"/>
        </w:rPr>
        <w:t>.2</w:t>
      </w:r>
      <w:r w:rsidR="00B3201A">
        <w:rPr>
          <w:rFonts w:cstheme="minorHAnsi"/>
          <w:sz w:val="24"/>
          <w:szCs w:val="24"/>
        </w:rPr>
        <w:tab/>
      </w:r>
      <w:r w:rsidR="00AF54C9" w:rsidRPr="003465E2">
        <w:rPr>
          <w:rFonts w:cstheme="minorHAnsi"/>
          <w:sz w:val="24"/>
          <w:szCs w:val="24"/>
        </w:rPr>
        <w:t>Further advice and information is available from the Information Commissioner's Office at www.ico.org.uk or telephone 01625 5457453</w:t>
      </w:r>
    </w:p>
    <w:tbl>
      <w:tblPr>
        <w:tblStyle w:val="GridTable4-Accent3"/>
        <w:tblW w:w="4673" w:type="dxa"/>
        <w:tblLook w:val="04A0" w:firstRow="1" w:lastRow="0" w:firstColumn="1" w:lastColumn="0" w:noHBand="0" w:noVBand="1"/>
      </w:tblPr>
      <w:tblGrid>
        <w:gridCol w:w="4673"/>
      </w:tblGrid>
      <w:tr w:rsidR="00EA681A" w:rsidRPr="003465E2" w14:paraId="6621A215" w14:textId="77777777" w:rsidTr="000408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673" w:type="dxa"/>
            <w:tcBorders>
              <w:top w:val="nil"/>
              <w:left w:val="nil"/>
              <w:bottom w:val="nil"/>
              <w:right w:val="nil"/>
            </w:tcBorders>
            <w:shd w:val="clear" w:color="auto" w:fill="auto"/>
            <w:vAlign w:val="center"/>
          </w:tcPr>
          <w:p w14:paraId="28DA9F65" w14:textId="242F0915" w:rsidR="00EA681A" w:rsidRPr="003465E2" w:rsidRDefault="1F5B2759" w:rsidP="00265BAE">
            <w:pPr>
              <w:pStyle w:val="Heading2"/>
              <w:numPr>
                <w:ilvl w:val="0"/>
                <w:numId w:val="30"/>
              </w:numPr>
              <w:ind w:left="604" w:hanging="709"/>
              <w:jc w:val="both"/>
              <w:rPr>
                <w:rFonts w:asciiTheme="minorHAnsi" w:hAnsiTheme="minorHAnsi" w:cstheme="minorHAnsi"/>
                <w:b w:val="0"/>
                <w:bCs w:val="0"/>
                <w:sz w:val="24"/>
                <w:szCs w:val="24"/>
              </w:rPr>
            </w:pPr>
            <w:bookmarkStart w:id="210" w:name="_Toc57810292"/>
            <w:r w:rsidRPr="00040813">
              <w:rPr>
                <w:rFonts w:asciiTheme="minorHAnsi" w:hAnsiTheme="minorHAnsi" w:cstheme="minorHAnsi"/>
                <w:b w:val="0"/>
                <w:bCs w:val="0"/>
                <w:color w:val="1F4E79" w:themeColor="accent5" w:themeShade="80"/>
                <w:sz w:val="28"/>
                <w:szCs w:val="24"/>
              </w:rPr>
              <w:t>Glossary</w:t>
            </w:r>
            <w:bookmarkEnd w:id="210"/>
          </w:p>
        </w:tc>
      </w:tr>
    </w:tbl>
    <w:p w14:paraId="4DEC3F14" w14:textId="4F8A2D69" w:rsidR="00FD0883" w:rsidRPr="003465E2" w:rsidRDefault="00B3201A" w:rsidP="00265BAE">
      <w:pPr>
        <w:ind w:left="720" w:hanging="720"/>
        <w:jc w:val="both"/>
        <w:rPr>
          <w:rFonts w:cstheme="minorHAnsi"/>
          <w:sz w:val="24"/>
          <w:szCs w:val="24"/>
        </w:rPr>
      </w:pPr>
      <w:r w:rsidRPr="008D1512">
        <w:rPr>
          <w:rFonts w:cstheme="minorHAnsi"/>
          <w:bCs/>
          <w:sz w:val="24"/>
          <w:szCs w:val="24"/>
        </w:rPr>
        <w:t>2</w:t>
      </w:r>
      <w:r w:rsidR="00040813" w:rsidRPr="008D1512">
        <w:rPr>
          <w:rFonts w:cstheme="minorHAnsi"/>
          <w:bCs/>
          <w:sz w:val="24"/>
          <w:szCs w:val="24"/>
        </w:rPr>
        <w:t>1</w:t>
      </w:r>
      <w:r w:rsidRPr="008D1512">
        <w:rPr>
          <w:rFonts w:cstheme="minorHAnsi"/>
          <w:bCs/>
          <w:sz w:val="24"/>
          <w:szCs w:val="24"/>
        </w:rPr>
        <w:t>.1</w:t>
      </w:r>
      <w:r>
        <w:rPr>
          <w:rFonts w:cstheme="minorHAnsi"/>
          <w:b/>
          <w:bCs/>
          <w:sz w:val="24"/>
          <w:szCs w:val="24"/>
        </w:rPr>
        <w:tab/>
      </w:r>
      <w:r w:rsidR="00FD0883" w:rsidRPr="003465E2">
        <w:rPr>
          <w:rFonts w:cstheme="minorHAnsi"/>
          <w:b/>
          <w:bCs/>
          <w:sz w:val="24"/>
          <w:szCs w:val="24"/>
        </w:rPr>
        <w:t>Automated Decision-Making (ADM)</w:t>
      </w:r>
      <w:r w:rsidR="00FD0883" w:rsidRPr="003465E2">
        <w:rPr>
          <w:rFonts w:cstheme="minorHAnsi"/>
          <w:sz w:val="24"/>
          <w:szCs w:val="24"/>
        </w:rPr>
        <w:t xml:space="preserve">:  when a decision is made which is based solely on automated processing (including profiling) which produces legal effects or significantly affects an individual. The </w:t>
      </w:r>
      <w:r w:rsidR="00430FD5">
        <w:rPr>
          <w:rFonts w:cstheme="minorHAnsi"/>
          <w:sz w:val="24"/>
          <w:szCs w:val="24"/>
        </w:rPr>
        <w:t xml:space="preserve">UK </w:t>
      </w:r>
      <w:r w:rsidR="00FD0883" w:rsidRPr="003465E2">
        <w:rPr>
          <w:rFonts w:cstheme="minorHAnsi"/>
          <w:sz w:val="24"/>
          <w:szCs w:val="24"/>
        </w:rPr>
        <w:t>GDPR prohibits automated decision-making (unless certain conditions are met) but not automated processing.</w:t>
      </w:r>
    </w:p>
    <w:p w14:paraId="7B3CB8CE" w14:textId="6C5CAD23" w:rsidR="00FD0883" w:rsidRPr="003465E2" w:rsidRDefault="00040813" w:rsidP="00265BAE">
      <w:pPr>
        <w:ind w:left="720" w:hanging="720"/>
        <w:jc w:val="both"/>
        <w:rPr>
          <w:rFonts w:cstheme="minorHAnsi"/>
          <w:sz w:val="24"/>
          <w:szCs w:val="24"/>
        </w:rPr>
      </w:pPr>
      <w:r w:rsidRPr="008D1512">
        <w:rPr>
          <w:rFonts w:cstheme="minorHAnsi"/>
          <w:bCs/>
          <w:sz w:val="24"/>
          <w:szCs w:val="24"/>
        </w:rPr>
        <w:t>21</w:t>
      </w:r>
      <w:r w:rsidR="00B3201A" w:rsidRPr="008D1512">
        <w:rPr>
          <w:rFonts w:cstheme="minorHAnsi"/>
          <w:bCs/>
          <w:sz w:val="24"/>
          <w:szCs w:val="24"/>
        </w:rPr>
        <w:t>.2</w:t>
      </w:r>
      <w:r w:rsidR="00B3201A">
        <w:rPr>
          <w:rFonts w:cstheme="minorHAnsi"/>
          <w:b/>
          <w:bCs/>
          <w:sz w:val="24"/>
          <w:szCs w:val="24"/>
        </w:rPr>
        <w:tab/>
      </w:r>
      <w:r w:rsidR="00FD0883" w:rsidRPr="003465E2">
        <w:rPr>
          <w:rFonts w:cstheme="minorHAnsi"/>
          <w:b/>
          <w:bCs/>
          <w:sz w:val="24"/>
          <w:szCs w:val="24"/>
        </w:rPr>
        <w:t>Automated Processing</w:t>
      </w:r>
      <w:r w:rsidR="00FD0883" w:rsidRPr="003465E2">
        <w:rPr>
          <w:rFonts w:cstheme="minorHAnsi"/>
          <w:sz w:val="24"/>
          <w:szCs w:val="24"/>
        </w:rPr>
        <w:t>:  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profiling is an example of automated processing.</w:t>
      </w:r>
    </w:p>
    <w:p w14:paraId="5A6EFA08" w14:textId="6AD32108" w:rsidR="00FD0883" w:rsidRPr="003465E2" w:rsidRDefault="00B3201A" w:rsidP="00265BAE">
      <w:pPr>
        <w:ind w:left="720" w:hanging="720"/>
        <w:jc w:val="both"/>
        <w:rPr>
          <w:rFonts w:cstheme="minorHAnsi"/>
          <w:sz w:val="24"/>
          <w:szCs w:val="24"/>
        </w:rPr>
      </w:pPr>
      <w:r w:rsidRPr="008D1512">
        <w:rPr>
          <w:rFonts w:cstheme="minorHAnsi"/>
          <w:bCs/>
          <w:sz w:val="24"/>
          <w:szCs w:val="24"/>
        </w:rPr>
        <w:t>2</w:t>
      </w:r>
      <w:r w:rsidR="00040813" w:rsidRPr="008D1512">
        <w:rPr>
          <w:rFonts w:cstheme="minorHAnsi"/>
          <w:bCs/>
          <w:sz w:val="24"/>
          <w:szCs w:val="24"/>
        </w:rPr>
        <w:t>1</w:t>
      </w:r>
      <w:r w:rsidRPr="008D1512">
        <w:rPr>
          <w:rFonts w:cstheme="minorHAnsi"/>
          <w:bCs/>
          <w:sz w:val="24"/>
          <w:szCs w:val="24"/>
        </w:rPr>
        <w:t>.3</w:t>
      </w:r>
      <w:r>
        <w:rPr>
          <w:rFonts w:cstheme="minorHAnsi"/>
          <w:b/>
          <w:bCs/>
          <w:sz w:val="24"/>
          <w:szCs w:val="24"/>
        </w:rPr>
        <w:tab/>
      </w:r>
      <w:r w:rsidR="00FD0883" w:rsidRPr="003465E2">
        <w:rPr>
          <w:rFonts w:cstheme="minorHAnsi"/>
          <w:b/>
          <w:bCs/>
          <w:sz w:val="24"/>
          <w:szCs w:val="24"/>
        </w:rPr>
        <w:t>Consent</w:t>
      </w:r>
      <w:r w:rsidR="00FD0883" w:rsidRPr="003465E2">
        <w:rPr>
          <w:rFonts w:cstheme="minorHAnsi"/>
          <w:sz w:val="24"/>
          <w:szCs w:val="24"/>
        </w:rPr>
        <w:t>:  agreement which must be freely given, specific, informed and be an unambiguous indication of the data subject's wishes by which they, by a statement or by a clear positive action, which signifies agreement to the processing of personal data relating to them.</w:t>
      </w:r>
    </w:p>
    <w:p w14:paraId="7E608D48" w14:textId="3BA5C2EF" w:rsidR="00FD0883" w:rsidRPr="003465E2" w:rsidRDefault="00B3201A" w:rsidP="00265BAE">
      <w:pPr>
        <w:ind w:left="720" w:hanging="720"/>
        <w:jc w:val="both"/>
        <w:rPr>
          <w:rFonts w:cstheme="minorHAnsi"/>
          <w:sz w:val="24"/>
          <w:szCs w:val="24"/>
        </w:rPr>
      </w:pPr>
      <w:r w:rsidRPr="008D1512">
        <w:rPr>
          <w:rFonts w:cstheme="minorHAnsi"/>
          <w:bCs/>
          <w:sz w:val="24"/>
          <w:szCs w:val="24"/>
        </w:rPr>
        <w:t>2</w:t>
      </w:r>
      <w:r w:rsidR="00040813" w:rsidRPr="008D1512">
        <w:rPr>
          <w:rFonts w:cstheme="minorHAnsi"/>
          <w:bCs/>
          <w:sz w:val="24"/>
          <w:szCs w:val="24"/>
        </w:rPr>
        <w:t>1</w:t>
      </w:r>
      <w:r w:rsidRPr="008D1512">
        <w:rPr>
          <w:rFonts w:cstheme="minorHAnsi"/>
          <w:bCs/>
          <w:sz w:val="24"/>
          <w:szCs w:val="24"/>
        </w:rPr>
        <w:t>.4</w:t>
      </w:r>
      <w:r>
        <w:rPr>
          <w:rFonts w:cstheme="minorHAnsi"/>
          <w:b/>
          <w:bCs/>
          <w:sz w:val="24"/>
          <w:szCs w:val="24"/>
        </w:rPr>
        <w:tab/>
      </w:r>
      <w:r w:rsidR="00FD0883" w:rsidRPr="003465E2">
        <w:rPr>
          <w:rFonts w:cstheme="minorHAnsi"/>
          <w:b/>
          <w:bCs/>
          <w:sz w:val="24"/>
          <w:szCs w:val="24"/>
        </w:rPr>
        <w:t>Data Controller</w:t>
      </w:r>
      <w:r w:rsidR="00E27AD5" w:rsidRPr="003465E2">
        <w:rPr>
          <w:rFonts w:cstheme="minorHAnsi"/>
          <w:sz w:val="24"/>
          <w:szCs w:val="24"/>
        </w:rPr>
        <w:t>: T</w:t>
      </w:r>
      <w:r w:rsidR="00FD0883" w:rsidRPr="003465E2">
        <w:rPr>
          <w:rFonts w:cstheme="minorHAnsi"/>
          <w:sz w:val="24"/>
          <w:szCs w:val="24"/>
        </w:rPr>
        <w:t xml:space="preserve">he natural or legal person, public authority, agency or other body which, alone or jointly with others, determines the purposes and means of the processing of personal data.  It is responsible for establishing practices and policies in line with the </w:t>
      </w:r>
      <w:r w:rsidR="00430FD5">
        <w:rPr>
          <w:rFonts w:cstheme="minorHAnsi"/>
          <w:sz w:val="24"/>
          <w:szCs w:val="24"/>
        </w:rPr>
        <w:t xml:space="preserve">UK </w:t>
      </w:r>
      <w:r w:rsidR="00FD0883" w:rsidRPr="003465E2">
        <w:rPr>
          <w:rFonts w:cstheme="minorHAnsi"/>
          <w:sz w:val="24"/>
          <w:szCs w:val="24"/>
        </w:rPr>
        <w:t>GDPR. The school is the Data Controller of all personal data relating to its pupils, parents and staff.</w:t>
      </w:r>
    </w:p>
    <w:p w14:paraId="59190E99" w14:textId="206FF712" w:rsidR="00FD0883" w:rsidRPr="003465E2" w:rsidRDefault="00B3201A" w:rsidP="00265BAE">
      <w:pPr>
        <w:ind w:left="720" w:hanging="720"/>
        <w:jc w:val="both"/>
        <w:rPr>
          <w:rFonts w:cstheme="minorHAnsi"/>
          <w:sz w:val="24"/>
          <w:szCs w:val="24"/>
        </w:rPr>
      </w:pPr>
      <w:r w:rsidRPr="008D1512">
        <w:rPr>
          <w:rFonts w:cstheme="minorHAnsi"/>
          <w:bCs/>
          <w:sz w:val="24"/>
          <w:szCs w:val="24"/>
        </w:rPr>
        <w:t>2</w:t>
      </w:r>
      <w:r w:rsidR="008D1512" w:rsidRPr="008D1512">
        <w:rPr>
          <w:rFonts w:cstheme="minorHAnsi"/>
          <w:bCs/>
          <w:sz w:val="24"/>
          <w:szCs w:val="24"/>
        </w:rPr>
        <w:t>1</w:t>
      </w:r>
      <w:r w:rsidRPr="008D1512">
        <w:rPr>
          <w:rFonts w:cstheme="minorHAnsi"/>
          <w:bCs/>
          <w:sz w:val="24"/>
          <w:szCs w:val="24"/>
        </w:rPr>
        <w:t>.5</w:t>
      </w:r>
      <w:r>
        <w:rPr>
          <w:rFonts w:cstheme="minorHAnsi"/>
          <w:b/>
          <w:bCs/>
          <w:sz w:val="24"/>
          <w:szCs w:val="24"/>
        </w:rPr>
        <w:tab/>
      </w:r>
      <w:r w:rsidR="00FD0883" w:rsidRPr="003465E2">
        <w:rPr>
          <w:rFonts w:cstheme="minorHAnsi"/>
          <w:b/>
          <w:bCs/>
          <w:sz w:val="24"/>
          <w:szCs w:val="24"/>
        </w:rPr>
        <w:t>Data Subject</w:t>
      </w:r>
      <w:r w:rsidR="00FD0883" w:rsidRPr="003465E2">
        <w:rPr>
          <w:rFonts w:cstheme="minorHAnsi"/>
          <w:sz w:val="24"/>
          <w:szCs w:val="24"/>
        </w:rPr>
        <w:t>:  a living, identified or identifiable individual about whom we hold personal data. Data Subjects may be nationals or residents of any country and may have legal rights regarding their personal data.</w:t>
      </w:r>
    </w:p>
    <w:p w14:paraId="3151DEC5" w14:textId="708A27BD" w:rsidR="00FD0883" w:rsidRPr="003465E2" w:rsidRDefault="00B3201A" w:rsidP="00265BAE">
      <w:pPr>
        <w:ind w:left="720" w:hanging="720"/>
        <w:jc w:val="both"/>
        <w:rPr>
          <w:rFonts w:cstheme="minorHAnsi"/>
          <w:sz w:val="24"/>
          <w:szCs w:val="24"/>
        </w:rPr>
      </w:pPr>
      <w:r w:rsidRPr="008D1512">
        <w:rPr>
          <w:rFonts w:cstheme="minorHAnsi"/>
          <w:bCs/>
          <w:sz w:val="24"/>
          <w:szCs w:val="24"/>
        </w:rPr>
        <w:t>2</w:t>
      </w:r>
      <w:r w:rsidR="008D1512" w:rsidRPr="008D1512">
        <w:rPr>
          <w:rFonts w:cstheme="minorHAnsi"/>
          <w:bCs/>
          <w:sz w:val="24"/>
          <w:szCs w:val="24"/>
        </w:rPr>
        <w:t>1</w:t>
      </w:r>
      <w:r w:rsidRPr="008D1512">
        <w:rPr>
          <w:rFonts w:cstheme="minorHAnsi"/>
          <w:bCs/>
          <w:sz w:val="24"/>
          <w:szCs w:val="24"/>
        </w:rPr>
        <w:t>.6</w:t>
      </w:r>
      <w:r>
        <w:rPr>
          <w:rFonts w:cstheme="minorHAnsi"/>
          <w:b/>
          <w:bCs/>
          <w:sz w:val="24"/>
          <w:szCs w:val="24"/>
        </w:rPr>
        <w:tab/>
      </w:r>
      <w:r w:rsidR="00FD0883" w:rsidRPr="003465E2">
        <w:rPr>
          <w:rFonts w:cstheme="minorHAnsi"/>
          <w:b/>
          <w:bCs/>
          <w:sz w:val="24"/>
          <w:szCs w:val="24"/>
        </w:rPr>
        <w:t>Data Privacy Impact Assessment (DPIA)</w:t>
      </w:r>
      <w:r w:rsidR="00FD0883" w:rsidRPr="003465E2">
        <w:rPr>
          <w:rFonts w:cstheme="minorHAnsi"/>
          <w:sz w:val="24"/>
          <w:szCs w:val="24"/>
        </w:rPr>
        <w:t>:  tools and assessments used to identify and reduce risks of a data processing activity. DPIA can be carried out as part of Privacy by Design and should be conducted for all major systems or business change programs involving the processing of personal data.</w:t>
      </w:r>
    </w:p>
    <w:p w14:paraId="2CDC0794" w14:textId="669508F8" w:rsidR="00FD0883" w:rsidRPr="003465E2" w:rsidRDefault="00B3201A" w:rsidP="00265BAE">
      <w:pPr>
        <w:ind w:left="720" w:hanging="720"/>
        <w:jc w:val="both"/>
        <w:rPr>
          <w:rFonts w:cstheme="minorHAnsi"/>
          <w:sz w:val="24"/>
          <w:szCs w:val="24"/>
        </w:rPr>
      </w:pPr>
      <w:r w:rsidRPr="008D1512">
        <w:rPr>
          <w:rFonts w:cstheme="minorHAnsi"/>
          <w:bCs/>
          <w:sz w:val="24"/>
          <w:szCs w:val="24"/>
        </w:rPr>
        <w:t>2</w:t>
      </w:r>
      <w:r w:rsidR="008D1512" w:rsidRPr="008D1512">
        <w:rPr>
          <w:rFonts w:cstheme="minorHAnsi"/>
          <w:bCs/>
          <w:sz w:val="24"/>
          <w:szCs w:val="24"/>
        </w:rPr>
        <w:t>1</w:t>
      </w:r>
      <w:r w:rsidRPr="008D1512">
        <w:rPr>
          <w:rFonts w:cstheme="minorHAnsi"/>
          <w:bCs/>
          <w:sz w:val="24"/>
          <w:szCs w:val="24"/>
        </w:rPr>
        <w:t>.7</w:t>
      </w:r>
      <w:r>
        <w:rPr>
          <w:rFonts w:cstheme="minorHAnsi"/>
          <w:b/>
          <w:bCs/>
          <w:sz w:val="24"/>
          <w:szCs w:val="24"/>
        </w:rPr>
        <w:tab/>
      </w:r>
      <w:r w:rsidR="00FD0883" w:rsidRPr="003465E2">
        <w:rPr>
          <w:rFonts w:cstheme="minorHAnsi"/>
          <w:b/>
          <w:bCs/>
          <w:sz w:val="24"/>
          <w:szCs w:val="24"/>
        </w:rPr>
        <w:t>Data Protection Officer (DPO)</w:t>
      </w:r>
      <w:r w:rsidR="00FD0883" w:rsidRPr="003465E2">
        <w:rPr>
          <w:rFonts w:cstheme="minorHAnsi"/>
          <w:sz w:val="24"/>
          <w:szCs w:val="24"/>
        </w:rPr>
        <w:t xml:space="preserve">:  the person required to be appointed in public authorities under the </w:t>
      </w:r>
      <w:r w:rsidR="00430FD5">
        <w:rPr>
          <w:rFonts w:cstheme="minorHAnsi"/>
          <w:sz w:val="24"/>
          <w:szCs w:val="24"/>
        </w:rPr>
        <w:t xml:space="preserve">UK </w:t>
      </w:r>
      <w:r w:rsidR="00FD0883" w:rsidRPr="003465E2">
        <w:rPr>
          <w:rFonts w:cstheme="minorHAnsi"/>
          <w:sz w:val="24"/>
          <w:szCs w:val="24"/>
        </w:rPr>
        <w:t xml:space="preserve">GDPR. </w:t>
      </w:r>
    </w:p>
    <w:p w14:paraId="101B94B5" w14:textId="1B18903E" w:rsidR="00FD0883" w:rsidRPr="003465E2" w:rsidRDefault="00B3201A" w:rsidP="00265BAE">
      <w:pPr>
        <w:jc w:val="both"/>
        <w:rPr>
          <w:rFonts w:cstheme="minorHAnsi"/>
          <w:sz w:val="24"/>
          <w:szCs w:val="24"/>
        </w:rPr>
      </w:pPr>
      <w:r w:rsidRPr="008D1512">
        <w:rPr>
          <w:rFonts w:cstheme="minorHAnsi"/>
          <w:bCs/>
          <w:sz w:val="24"/>
          <w:szCs w:val="24"/>
        </w:rPr>
        <w:t>2</w:t>
      </w:r>
      <w:r w:rsidR="008D1512" w:rsidRPr="008D1512">
        <w:rPr>
          <w:rFonts w:cstheme="minorHAnsi"/>
          <w:bCs/>
          <w:sz w:val="24"/>
          <w:szCs w:val="24"/>
        </w:rPr>
        <w:t>1</w:t>
      </w:r>
      <w:r w:rsidRPr="008D1512">
        <w:rPr>
          <w:rFonts w:cstheme="minorHAnsi"/>
          <w:bCs/>
          <w:sz w:val="24"/>
          <w:szCs w:val="24"/>
        </w:rPr>
        <w:t>.8</w:t>
      </w:r>
      <w:r>
        <w:rPr>
          <w:rFonts w:cstheme="minorHAnsi"/>
          <w:b/>
          <w:bCs/>
          <w:sz w:val="24"/>
          <w:szCs w:val="24"/>
        </w:rPr>
        <w:tab/>
      </w:r>
      <w:r w:rsidR="00FD0883" w:rsidRPr="003465E2">
        <w:rPr>
          <w:rFonts w:cstheme="minorHAnsi"/>
          <w:b/>
          <w:bCs/>
          <w:sz w:val="24"/>
          <w:szCs w:val="24"/>
        </w:rPr>
        <w:t>EEA</w:t>
      </w:r>
      <w:r w:rsidR="00FD0883" w:rsidRPr="003465E2">
        <w:rPr>
          <w:rFonts w:cstheme="minorHAnsi"/>
          <w:sz w:val="24"/>
          <w:szCs w:val="24"/>
        </w:rPr>
        <w:t>:  the 28 countries in the EU, and Iceland, Liechtenstein and Norway.</w:t>
      </w:r>
    </w:p>
    <w:p w14:paraId="0D24925D" w14:textId="298C9D45" w:rsidR="00FD0883" w:rsidRPr="003465E2" w:rsidRDefault="00B3201A" w:rsidP="00265BAE">
      <w:pPr>
        <w:jc w:val="both"/>
        <w:rPr>
          <w:rFonts w:cstheme="minorHAnsi"/>
          <w:sz w:val="24"/>
          <w:szCs w:val="24"/>
        </w:rPr>
      </w:pPr>
      <w:r w:rsidRPr="008D1512">
        <w:rPr>
          <w:rFonts w:cstheme="minorHAnsi"/>
          <w:bCs/>
          <w:sz w:val="24"/>
          <w:szCs w:val="24"/>
        </w:rPr>
        <w:t>2</w:t>
      </w:r>
      <w:r w:rsidR="008D1512" w:rsidRPr="008D1512">
        <w:rPr>
          <w:rFonts w:cstheme="minorHAnsi"/>
          <w:bCs/>
          <w:sz w:val="24"/>
          <w:szCs w:val="24"/>
        </w:rPr>
        <w:t>1</w:t>
      </w:r>
      <w:r w:rsidRPr="008D1512">
        <w:rPr>
          <w:rFonts w:cstheme="minorHAnsi"/>
          <w:bCs/>
          <w:sz w:val="24"/>
          <w:szCs w:val="24"/>
        </w:rPr>
        <w:t>.9</w:t>
      </w:r>
      <w:r>
        <w:rPr>
          <w:rFonts w:cstheme="minorHAnsi"/>
          <w:b/>
          <w:bCs/>
          <w:sz w:val="24"/>
          <w:szCs w:val="24"/>
        </w:rPr>
        <w:tab/>
      </w:r>
      <w:r w:rsidR="00FD0883" w:rsidRPr="003465E2">
        <w:rPr>
          <w:rFonts w:cstheme="minorHAnsi"/>
          <w:b/>
          <w:bCs/>
          <w:sz w:val="24"/>
          <w:szCs w:val="24"/>
        </w:rPr>
        <w:t>Explicit Consent</w:t>
      </w:r>
      <w:r w:rsidR="00FD0883" w:rsidRPr="003465E2">
        <w:rPr>
          <w:rFonts w:cstheme="minorHAnsi"/>
          <w:sz w:val="24"/>
          <w:szCs w:val="24"/>
        </w:rPr>
        <w:t>:  consent which requires a very clear and specific statement (not just action).</w:t>
      </w:r>
    </w:p>
    <w:p w14:paraId="4F0FAC83" w14:textId="609B9CFE" w:rsidR="00FD0883" w:rsidRDefault="00B3201A" w:rsidP="00265BAE">
      <w:pPr>
        <w:ind w:left="720" w:hanging="720"/>
        <w:jc w:val="both"/>
        <w:rPr>
          <w:rFonts w:cstheme="minorHAnsi"/>
          <w:sz w:val="24"/>
          <w:szCs w:val="24"/>
        </w:rPr>
      </w:pPr>
      <w:r w:rsidRPr="008D1512">
        <w:rPr>
          <w:rFonts w:cstheme="minorHAnsi"/>
          <w:bCs/>
          <w:sz w:val="24"/>
          <w:szCs w:val="24"/>
        </w:rPr>
        <w:t>2</w:t>
      </w:r>
      <w:r w:rsidR="008D1512" w:rsidRPr="008D1512">
        <w:rPr>
          <w:rFonts w:cstheme="minorHAnsi"/>
          <w:bCs/>
          <w:sz w:val="24"/>
          <w:szCs w:val="24"/>
        </w:rPr>
        <w:t>1</w:t>
      </w:r>
      <w:r w:rsidRPr="008D1512">
        <w:rPr>
          <w:rFonts w:cstheme="minorHAnsi"/>
          <w:bCs/>
          <w:sz w:val="24"/>
          <w:szCs w:val="24"/>
        </w:rPr>
        <w:t>.10</w:t>
      </w:r>
      <w:r>
        <w:rPr>
          <w:rFonts w:cstheme="minorHAnsi"/>
          <w:b/>
          <w:bCs/>
          <w:sz w:val="24"/>
          <w:szCs w:val="24"/>
        </w:rPr>
        <w:tab/>
      </w:r>
      <w:r w:rsidR="00430FD5">
        <w:rPr>
          <w:rFonts w:cstheme="minorHAnsi"/>
          <w:b/>
          <w:bCs/>
          <w:sz w:val="24"/>
          <w:szCs w:val="24"/>
        </w:rPr>
        <w:t xml:space="preserve">UK </w:t>
      </w:r>
      <w:r w:rsidR="00FD0883" w:rsidRPr="003465E2">
        <w:rPr>
          <w:rFonts w:cstheme="minorHAnsi"/>
          <w:b/>
          <w:bCs/>
          <w:sz w:val="24"/>
          <w:szCs w:val="24"/>
        </w:rPr>
        <w:t>General Data Protection Regulation (</w:t>
      </w:r>
      <w:r w:rsidR="00B95C7B">
        <w:rPr>
          <w:rFonts w:cstheme="minorHAnsi"/>
          <w:b/>
          <w:bCs/>
          <w:sz w:val="24"/>
          <w:szCs w:val="24"/>
        </w:rPr>
        <w:t xml:space="preserve">UK </w:t>
      </w:r>
      <w:r w:rsidR="00FD0883" w:rsidRPr="003465E2">
        <w:rPr>
          <w:rFonts w:cstheme="minorHAnsi"/>
          <w:b/>
          <w:bCs/>
          <w:sz w:val="24"/>
          <w:szCs w:val="24"/>
        </w:rPr>
        <w:t>GDPR)</w:t>
      </w:r>
      <w:r w:rsidR="00FD0883" w:rsidRPr="003465E2">
        <w:rPr>
          <w:rFonts w:cstheme="minorHAnsi"/>
          <w:sz w:val="24"/>
          <w:szCs w:val="24"/>
        </w:rPr>
        <w:t xml:space="preserve">:  </w:t>
      </w:r>
      <w:r w:rsidR="00430FD5">
        <w:rPr>
          <w:rFonts w:cstheme="minorHAnsi"/>
          <w:sz w:val="24"/>
          <w:szCs w:val="24"/>
        </w:rPr>
        <w:t xml:space="preserve">UK </w:t>
      </w:r>
      <w:r w:rsidR="00FD0883" w:rsidRPr="003465E2">
        <w:rPr>
          <w:rFonts w:cstheme="minorHAnsi"/>
          <w:sz w:val="24"/>
          <w:szCs w:val="24"/>
        </w:rPr>
        <w:t>Gener</w:t>
      </w:r>
      <w:r w:rsidR="00430FD5">
        <w:rPr>
          <w:rFonts w:cstheme="minorHAnsi"/>
          <w:sz w:val="24"/>
          <w:szCs w:val="24"/>
        </w:rPr>
        <w:t>al Data Protection Regulation</w:t>
      </w:r>
      <w:r w:rsidR="00FD0883" w:rsidRPr="003465E2">
        <w:rPr>
          <w:rFonts w:cstheme="minorHAnsi"/>
          <w:sz w:val="24"/>
          <w:szCs w:val="24"/>
        </w:rPr>
        <w:t xml:space="preserve">. Personal data is subject to the legal safeguards specified in the </w:t>
      </w:r>
      <w:r w:rsidR="00430FD5">
        <w:rPr>
          <w:rFonts w:cstheme="minorHAnsi"/>
          <w:sz w:val="24"/>
          <w:szCs w:val="24"/>
        </w:rPr>
        <w:t xml:space="preserve">UK </w:t>
      </w:r>
      <w:r w:rsidR="00FD0883" w:rsidRPr="003465E2">
        <w:rPr>
          <w:rFonts w:cstheme="minorHAnsi"/>
          <w:sz w:val="24"/>
          <w:szCs w:val="24"/>
        </w:rPr>
        <w:t>GDPR.</w:t>
      </w:r>
    </w:p>
    <w:p w14:paraId="414AEA93" w14:textId="6DE43554" w:rsidR="00FD0883" w:rsidRPr="003465E2" w:rsidRDefault="008D1512" w:rsidP="00265BAE">
      <w:pPr>
        <w:ind w:left="720" w:hanging="720"/>
        <w:jc w:val="both"/>
        <w:rPr>
          <w:rFonts w:cstheme="minorHAnsi"/>
          <w:sz w:val="24"/>
          <w:szCs w:val="24"/>
        </w:rPr>
      </w:pPr>
      <w:r w:rsidRPr="008D1512">
        <w:rPr>
          <w:rFonts w:cstheme="minorHAnsi"/>
          <w:bCs/>
          <w:sz w:val="24"/>
          <w:szCs w:val="24"/>
        </w:rPr>
        <w:lastRenderedPageBreak/>
        <w:t>21.</w:t>
      </w:r>
      <w:r w:rsidR="00B3201A" w:rsidRPr="008D1512">
        <w:rPr>
          <w:rFonts w:cstheme="minorHAnsi"/>
          <w:bCs/>
          <w:sz w:val="24"/>
          <w:szCs w:val="24"/>
        </w:rPr>
        <w:t>11</w:t>
      </w:r>
      <w:r w:rsidR="00B3201A">
        <w:rPr>
          <w:rFonts w:cstheme="minorHAnsi"/>
          <w:b/>
          <w:bCs/>
          <w:sz w:val="24"/>
          <w:szCs w:val="24"/>
        </w:rPr>
        <w:tab/>
      </w:r>
      <w:r w:rsidR="00FD0883" w:rsidRPr="003465E2">
        <w:rPr>
          <w:rFonts w:cstheme="minorHAnsi"/>
          <w:b/>
          <w:bCs/>
          <w:sz w:val="24"/>
          <w:szCs w:val="24"/>
        </w:rPr>
        <w:t>Personal data</w:t>
      </w:r>
      <w:r w:rsidR="00011D0C" w:rsidRPr="003465E2">
        <w:rPr>
          <w:rFonts w:cstheme="minorHAnsi"/>
          <w:sz w:val="24"/>
          <w:szCs w:val="24"/>
        </w:rPr>
        <w:t>: A</w:t>
      </w:r>
      <w:r w:rsidR="00FD0883" w:rsidRPr="003465E2">
        <w:rPr>
          <w:rFonts w:cstheme="minorHAnsi"/>
          <w:sz w:val="24"/>
          <w:szCs w:val="24"/>
        </w:rPr>
        <w:t xml:space="preserve">ny information relating to an identified or identifiable natural person (data subject) who can be identified, directly or indirectly by reference to an identifier such as a name, identification number, location data, an online identifier or to one or more factors specific to the physical, physiological, genetic, mental, economic, cultural or social identity of that natural person.  Personal data includes sensitive personal data and pseudonymised personal data but excludes anonymous data or data that has had the identity of an individual permanently removed. Personal data can be factual (for example, a name, email address, location or date of birth) or an opinion about that person's actions or behaviour. </w:t>
      </w:r>
    </w:p>
    <w:p w14:paraId="4A6E4DB5" w14:textId="1E60AB51" w:rsidR="00FD0883" w:rsidRPr="003465E2" w:rsidRDefault="008D1512" w:rsidP="00265BAE">
      <w:pPr>
        <w:ind w:left="720" w:hanging="720"/>
        <w:jc w:val="both"/>
        <w:rPr>
          <w:rFonts w:cstheme="minorHAnsi"/>
          <w:sz w:val="24"/>
          <w:szCs w:val="24"/>
        </w:rPr>
      </w:pPr>
      <w:r w:rsidRPr="008D1512">
        <w:rPr>
          <w:rFonts w:cstheme="minorHAnsi"/>
          <w:bCs/>
          <w:sz w:val="24"/>
          <w:szCs w:val="24"/>
        </w:rPr>
        <w:t>21</w:t>
      </w:r>
      <w:r w:rsidR="00B3201A" w:rsidRPr="008D1512">
        <w:rPr>
          <w:rFonts w:cstheme="minorHAnsi"/>
          <w:bCs/>
          <w:sz w:val="24"/>
          <w:szCs w:val="24"/>
        </w:rPr>
        <w:t>.12</w:t>
      </w:r>
      <w:r w:rsidR="00B3201A">
        <w:rPr>
          <w:rFonts w:cstheme="minorHAnsi"/>
          <w:b/>
          <w:bCs/>
          <w:sz w:val="24"/>
          <w:szCs w:val="24"/>
        </w:rPr>
        <w:tab/>
      </w:r>
      <w:r w:rsidR="00FD0883" w:rsidRPr="003465E2">
        <w:rPr>
          <w:rFonts w:cstheme="minorHAnsi"/>
          <w:b/>
          <w:bCs/>
          <w:sz w:val="24"/>
          <w:szCs w:val="24"/>
        </w:rPr>
        <w:t>Personal data breach</w:t>
      </w:r>
      <w:r w:rsidR="00011D0C" w:rsidRPr="003465E2">
        <w:rPr>
          <w:rFonts w:cstheme="minorHAnsi"/>
          <w:sz w:val="24"/>
          <w:szCs w:val="24"/>
        </w:rPr>
        <w:t>: A</w:t>
      </w:r>
      <w:r w:rsidR="00FD0883" w:rsidRPr="003465E2">
        <w:rPr>
          <w:rFonts w:cstheme="minorHAnsi"/>
          <w:sz w:val="24"/>
          <w:szCs w:val="24"/>
        </w:rPr>
        <w:t xml:space="preserve"> breach of security leading to the accidental or unlawful destruction, loss, alteration, unauthorised disclosure of, or access to, personal data transmitted, stored or otherwise processed.</w:t>
      </w:r>
    </w:p>
    <w:p w14:paraId="3A23C21E" w14:textId="47DBF1D8" w:rsidR="00FD0883" w:rsidRPr="003465E2" w:rsidRDefault="008D1512" w:rsidP="00265BAE">
      <w:pPr>
        <w:ind w:left="720" w:hanging="720"/>
        <w:jc w:val="both"/>
        <w:rPr>
          <w:rFonts w:cstheme="minorHAnsi"/>
          <w:sz w:val="24"/>
          <w:szCs w:val="24"/>
        </w:rPr>
      </w:pPr>
      <w:r w:rsidRPr="008D1512">
        <w:rPr>
          <w:rFonts w:cstheme="minorHAnsi"/>
          <w:bCs/>
          <w:sz w:val="24"/>
          <w:szCs w:val="24"/>
        </w:rPr>
        <w:t>21</w:t>
      </w:r>
      <w:r w:rsidR="00B3201A" w:rsidRPr="008D1512">
        <w:rPr>
          <w:rFonts w:cstheme="minorHAnsi"/>
          <w:bCs/>
          <w:sz w:val="24"/>
          <w:szCs w:val="24"/>
        </w:rPr>
        <w:t>.13</w:t>
      </w:r>
      <w:r w:rsidR="00B3201A">
        <w:rPr>
          <w:rFonts w:cstheme="minorHAnsi"/>
          <w:b/>
          <w:bCs/>
          <w:sz w:val="24"/>
          <w:szCs w:val="24"/>
        </w:rPr>
        <w:tab/>
      </w:r>
      <w:r w:rsidR="00FD0883" w:rsidRPr="003465E2">
        <w:rPr>
          <w:rFonts w:cstheme="minorHAnsi"/>
          <w:b/>
          <w:bCs/>
          <w:sz w:val="24"/>
          <w:szCs w:val="24"/>
        </w:rPr>
        <w:t>Privacy by Design</w:t>
      </w:r>
      <w:r w:rsidR="00FD0883" w:rsidRPr="003465E2">
        <w:rPr>
          <w:rFonts w:cstheme="minorHAnsi"/>
          <w:sz w:val="24"/>
          <w:szCs w:val="24"/>
        </w:rPr>
        <w:t xml:space="preserve">:  implementing appropriate technical and organisational measures in an effective manner to ensure compliance with the </w:t>
      </w:r>
      <w:r w:rsidR="00430FD5">
        <w:rPr>
          <w:rFonts w:cstheme="minorHAnsi"/>
          <w:sz w:val="24"/>
          <w:szCs w:val="24"/>
        </w:rPr>
        <w:t xml:space="preserve">UK </w:t>
      </w:r>
      <w:r w:rsidR="00FD0883" w:rsidRPr="003465E2">
        <w:rPr>
          <w:rFonts w:cstheme="minorHAnsi"/>
          <w:sz w:val="24"/>
          <w:szCs w:val="24"/>
        </w:rPr>
        <w:t>GDPR.</w:t>
      </w:r>
    </w:p>
    <w:p w14:paraId="4A0D99C9" w14:textId="65C64972" w:rsidR="00FD0883" w:rsidRPr="003465E2" w:rsidRDefault="008D1512" w:rsidP="00265BAE">
      <w:pPr>
        <w:ind w:left="720" w:hanging="720"/>
        <w:jc w:val="both"/>
        <w:rPr>
          <w:rFonts w:cstheme="minorHAnsi"/>
          <w:sz w:val="24"/>
          <w:szCs w:val="24"/>
        </w:rPr>
      </w:pPr>
      <w:r w:rsidRPr="008D1512">
        <w:rPr>
          <w:rFonts w:cstheme="minorHAnsi"/>
          <w:bCs/>
          <w:sz w:val="24"/>
          <w:szCs w:val="24"/>
        </w:rPr>
        <w:t>21</w:t>
      </w:r>
      <w:r w:rsidR="00B3201A" w:rsidRPr="008D1512">
        <w:rPr>
          <w:rFonts w:cstheme="minorHAnsi"/>
          <w:bCs/>
          <w:sz w:val="24"/>
          <w:szCs w:val="24"/>
        </w:rPr>
        <w:t>.14</w:t>
      </w:r>
      <w:r w:rsidR="00B3201A">
        <w:rPr>
          <w:rFonts w:cstheme="minorHAnsi"/>
          <w:b/>
          <w:bCs/>
          <w:sz w:val="24"/>
          <w:szCs w:val="24"/>
        </w:rPr>
        <w:tab/>
      </w:r>
      <w:r w:rsidR="00FD0883" w:rsidRPr="003465E2">
        <w:rPr>
          <w:rFonts w:cstheme="minorHAnsi"/>
          <w:b/>
          <w:bCs/>
          <w:sz w:val="24"/>
          <w:szCs w:val="24"/>
        </w:rPr>
        <w:t>Privacy Notices</w:t>
      </w:r>
      <w:r w:rsidR="00FD0883" w:rsidRPr="003465E2">
        <w:rPr>
          <w:rFonts w:cstheme="minorHAnsi"/>
          <w:sz w:val="24"/>
          <w:szCs w:val="24"/>
        </w:rPr>
        <w:t>: separate notices setting out information that may be provided to Data Subjects when the school collects information about them. These notices may take the form of general privacy statements applicable to a specific group of individuals (for example, school workforce privacy policy) or they may be stand-alone privacy statements covering processing related to a specific purpose.</w:t>
      </w:r>
    </w:p>
    <w:p w14:paraId="30B4BD2A" w14:textId="3B480C60" w:rsidR="00FD0883" w:rsidRPr="003465E2" w:rsidRDefault="008D1512" w:rsidP="00265BAE">
      <w:pPr>
        <w:ind w:left="720" w:hanging="720"/>
        <w:jc w:val="both"/>
        <w:rPr>
          <w:rFonts w:cstheme="minorHAnsi"/>
          <w:sz w:val="24"/>
          <w:szCs w:val="24"/>
        </w:rPr>
      </w:pPr>
      <w:r w:rsidRPr="008D1512">
        <w:rPr>
          <w:rFonts w:cstheme="minorHAnsi"/>
          <w:bCs/>
          <w:sz w:val="24"/>
          <w:szCs w:val="24"/>
        </w:rPr>
        <w:t>21</w:t>
      </w:r>
      <w:r w:rsidR="00B3201A" w:rsidRPr="008D1512">
        <w:rPr>
          <w:rFonts w:cstheme="minorHAnsi"/>
          <w:bCs/>
          <w:sz w:val="24"/>
          <w:szCs w:val="24"/>
        </w:rPr>
        <w:t>.15</w:t>
      </w:r>
      <w:r w:rsidR="00B3201A">
        <w:rPr>
          <w:rFonts w:cstheme="minorHAnsi"/>
          <w:b/>
          <w:bCs/>
          <w:sz w:val="24"/>
          <w:szCs w:val="24"/>
        </w:rPr>
        <w:tab/>
      </w:r>
      <w:r w:rsidR="00FD0883" w:rsidRPr="003465E2">
        <w:rPr>
          <w:rFonts w:cstheme="minorHAnsi"/>
          <w:b/>
          <w:bCs/>
          <w:sz w:val="24"/>
          <w:szCs w:val="24"/>
        </w:rPr>
        <w:t>Processing</w:t>
      </w:r>
      <w:r w:rsidR="00011D0C" w:rsidRPr="003465E2">
        <w:rPr>
          <w:rFonts w:cstheme="minorHAnsi"/>
          <w:sz w:val="24"/>
          <w:szCs w:val="24"/>
        </w:rPr>
        <w:t>: A</w:t>
      </w:r>
      <w:r w:rsidR="00FD0883" w:rsidRPr="003465E2">
        <w:rPr>
          <w:rFonts w:cstheme="minorHAnsi"/>
          <w:sz w:val="24"/>
          <w:szCs w:val="24"/>
        </w:rPr>
        <w:t>nything done with personal data, such as collection, recording, structuring, storage, adaptation or alteration, retrieval, use, disclosure, dissemination or otherwise making available, restriction, erasure or destruction.</w:t>
      </w:r>
    </w:p>
    <w:p w14:paraId="75F20969" w14:textId="1E518633" w:rsidR="00FD0883" w:rsidRPr="003465E2" w:rsidRDefault="00B3201A" w:rsidP="00265BAE">
      <w:pPr>
        <w:ind w:left="720" w:hanging="720"/>
        <w:jc w:val="both"/>
        <w:rPr>
          <w:rFonts w:cstheme="minorHAnsi"/>
          <w:sz w:val="24"/>
          <w:szCs w:val="24"/>
        </w:rPr>
      </w:pPr>
      <w:r w:rsidRPr="008D1512">
        <w:rPr>
          <w:rFonts w:cstheme="minorHAnsi"/>
          <w:bCs/>
          <w:sz w:val="24"/>
          <w:szCs w:val="24"/>
        </w:rPr>
        <w:t>2</w:t>
      </w:r>
      <w:r w:rsidR="008D1512" w:rsidRPr="008D1512">
        <w:rPr>
          <w:rFonts w:cstheme="minorHAnsi"/>
          <w:bCs/>
          <w:sz w:val="24"/>
          <w:szCs w:val="24"/>
        </w:rPr>
        <w:t>1</w:t>
      </w:r>
      <w:r w:rsidRPr="008D1512">
        <w:rPr>
          <w:rFonts w:cstheme="minorHAnsi"/>
          <w:bCs/>
          <w:sz w:val="24"/>
          <w:szCs w:val="24"/>
        </w:rPr>
        <w:t>.16</w:t>
      </w:r>
      <w:r>
        <w:rPr>
          <w:rFonts w:cstheme="minorHAnsi"/>
          <w:b/>
          <w:bCs/>
          <w:sz w:val="24"/>
          <w:szCs w:val="24"/>
        </w:rPr>
        <w:tab/>
      </w:r>
      <w:r w:rsidR="00FD0883" w:rsidRPr="003465E2">
        <w:rPr>
          <w:rFonts w:cstheme="minorHAnsi"/>
          <w:b/>
          <w:bCs/>
          <w:sz w:val="24"/>
          <w:szCs w:val="24"/>
        </w:rPr>
        <w:t>Processor</w:t>
      </w:r>
      <w:r w:rsidR="00011D0C" w:rsidRPr="003465E2">
        <w:rPr>
          <w:rFonts w:cstheme="minorHAnsi"/>
          <w:sz w:val="24"/>
          <w:szCs w:val="24"/>
        </w:rPr>
        <w:t>: A</w:t>
      </w:r>
      <w:r w:rsidR="00FD0883" w:rsidRPr="003465E2">
        <w:rPr>
          <w:rFonts w:cstheme="minorHAnsi"/>
          <w:sz w:val="24"/>
          <w:szCs w:val="24"/>
        </w:rPr>
        <w:t xml:space="preserve"> natural or legal person, public authority, agency or other body which processes personal data on behalf of the data controller.</w:t>
      </w:r>
    </w:p>
    <w:p w14:paraId="39D8D3D3" w14:textId="4483EBD1" w:rsidR="00FD0883" w:rsidRPr="003465E2" w:rsidRDefault="008D1512" w:rsidP="00265BAE">
      <w:pPr>
        <w:ind w:left="720" w:hanging="720"/>
        <w:jc w:val="both"/>
        <w:rPr>
          <w:rFonts w:cstheme="minorHAnsi"/>
          <w:sz w:val="24"/>
          <w:szCs w:val="24"/>
        </w:rPr>
      </w:pPr>
      <w:r w:rsidRPr="008D1512">
        <w:rPr>
          <w:rFonts w:cstheme="minorHAnsi"/>
          <w:bCs/>
          <w:sz w:val="24"/>
          <w:szCs w:val="24"/>
        </w:rPr>
        <w:t>21</w:t>
      </w:r>
      <w:r w:rsidR="00B3201A" w:rsidRPr="008D1512">
        <w:rPr>
          <w:rFonts w:cstheme="minorHAnsi"/>
          <w:bCs/>
          <w:sz w:val="24"/>
          <w:szCs w:val="24"/>
        </w:rPr>
        <w:t>.17</w:t>
      </w:r>
      <w:r w:rsidR="00B3201A">
        <w:rPr>
          <w:rFonts w:cstheme="minorHAnsi"/>
          <w:b/>
          <w:bCs/>
          <w:sz w:val="24"/>
          <w:szCs w:val="24"/>
        </w:rPr>
        <w:tab/>
      </w:r>
      <w:r w:rsidR="00FD0883" w:rsidRPr="003465E2">
        <w:rPr>
          <w:rFonts w:cstheme="minorHAnsi"/>
          <w:b/>
          <w:bCs/>
          <w:sz w:val="24"/>
          <w:szCs w:val="24"/>
        </w:rPr>
        <w:t>Pseudonymisation or Pseudonymised</w:t>
      </w:r>
      <w:r w:rsidR="00FD0883" w:rsidRPr="003465E2">
        <w:rPr>
          <w:rFonts w:cstheme="minorHAnsi"/>
          <w:sz w:val="24"/>
          <w:szCs w:val="24"/>
        </w:rPr>
        <w:t>:  replacing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7CC07D1C" w14:textId="7D986239" w:rsidR="00FD0883" w:rsidRPr="003465E2" w:rsidRDefault="008D1512" w:rsidP="00265BAE">
      <w:pPr>
        <w:jc w:val="both"/>
        <w:rPr>
          <w:rFonts w:cstheme="minorHAnsi"/>
          <w:sz w:val="24"/>
          <w:szCs w:val="24"/>
        </w:rPr>
      </w:pPr>
      <w:r w:rsidRPr="008D1512">
        <w:rPr>
          <w:rFonts w:cstheme="minorHAnsi"/>
          <w:bCs/>
          <w:sz w:val="24"/>
          <w:szCs w:val="24"/>
        </w:rPr>
        <w:t>21</w:t>
      </w:r>
      <w:r w:rsidR="00B3201A" w:rsidRPr="008D1512">
        <w:rPr>
          <w:rFonts w:cstheme="minorHAnsi"/>
          <w:bCs/>
          <w:sz w:val="24"/>
          <w:szCs w:val="24"/>
        </w:rPr>
        <w:t>.18</w:t>
      </w:r>
      <w:r w:rsidR="00B3201A">
        <w:rPr>
          <w:rFonts w:cstheme="minorHAnsi"/>
          <w:b/>
          <w:bCs/>
          <w:sz w:val="24"/>
          <w:szCs w:val="24"/>
        </w:rPr>
        <w:tab/>
      </w:r>
      <w:r w:rsidR="00FD0883" w:rsidRPr="003465E2">
        <w:rPr>
          <w:rFonts w:cstheme="minorHAnsi"/>
          <w:b/>
          <w:bCs/>
          <w:sz w:val="24"/>
          <w:szCs w:val="24"/>
        </w:rPr>
        <w:t>School Day</w:t>
      </w:r>
      <w:r w:rsidR="00011D0C" w:rsidRPr="003465E2">
        <w:rPr>
          <w:rFonts w:cstheme="minorHAnsi"/>
          <w:sz w:val="24"/>
          <w:szCs w:val="24"/>
        </w:rPr>
        <w:t>:</w:t>
      </w:r>
      <w:r w:rsidR="00477D5A" w:rsidRPr="003465E2">
        <w:rPr>
          <w:rFonts w:cstheme="minorHAnsi"/>
          <w:sz w:val="24"/>
          <w:szCs w:val="24"/>
        </w:rPr>
        <w:t xml:space="preserve"> A</w:t>
      </w:r>
      <w:r w:rsidR="00FD0883" w:rsidRPr="003465E2">
        <w:rPr>
          <w:rFonts w:cstheme="minorHAnsi"/>
          <w:sz w:val="24"/>
          <w:szCs w:val="24"/>
        </w:rPr>
        <w:t xml:space="preserve">ny day in which there is a session and pupils are in attendance. </w:t>
      </w:r>
    </w:p>
    <w:p w14:paraId="50CF9C95" w14:textId="7C25E525" w:rsidR="00FD0883" w:rsidRPr="003465E2" w:rsidRDefault="008D1512" w:rsidP="00265BAE">
      <w:pPr>
        <w:ind w:left="720" w:hanging="720"/>
        <w:jc w:val="both"/>
        <w:rPr>
          <w:rFonts w:cstheme="minorHAnsi"/>
          <w:sz w:val="24"/>
          <w:szCs w:val="24"/>
        </w:rPr>
      </w:pPr>
      <w:r w:rsidRPr="008D1512">
        <w:rPr>
          <w:rFonts w:cstheme="minorHAnsi"/>
          <w:bCs/>
          <w:sz w:val="24"/>
          <w:szCs w:val="24"/>
        </w:rPr>
        <w:t>21</w:t>
      </w:r>
      <w:r w:rsidR="00B3201A" w:rsidRPr="008D1512">
        <w:rPr>
          <w:rFonts w:cstheme="minorHAnsi"/>
          <w:bCs/>
          <w:sz w:val="24"/>
          <w:szCs w:val="24"/>
        </w:rPr>
        <w:t>.19</w:t>
      </w:r>
      <w:r w:rsidR="00B3201A">
        <w:rPr>
          <w:rFonts w:cstheme="minorHAnsi"/>
          <w:b/>
          <w:bCs/>
          <w:sz w:val="24"/>
          <w:szCs w:val="24"/>
        </w:rPr>
        <w:tab/>
      </w:r>
      <w:r w:rsidR="00FD0883" w:rsidRPr="003465E2">
        <w:rPr>
          <w:rFonts w:cstheme="minorHAnsi"/>
          <w:b/>
          <w:bCs/>
          <w:sz w:val="24"/>
          <w:szCs w:val="24"/>
        </w:rPr>
        <w:t>Sensitive Personal Data</w:t>
      </w:r>
      <w:r w:rsidR="00FD0883" w:rsidRPr="003465E2">
        <w:rPr>
          <w:rFonts w:cstheme="minorHAnsi"/>
          <w:sz w:val="24"/>
          <w:szCs w:val="24"/>
        </w:rPr>
        <w:t xml:space="preserve">:  information revealing racial or ethnic origin, political opinions, religious or similar beliefs, trade union membership, physical or mental health conditions, sexual life, sexual orientation, biometric or genetic data, and Personal data relating to criminal offences and convictions. </w:t>
      </w:r>
    </w:p>
    <w:p w14:paraId="545D826C" w14:textId="3827FCBA" w:rsidR="00EA681A" w:rsidRPr="003465E2" w:rsidRDefault="008D1512" w:rsidP="00265BAE">
      <w:pPr>
        <w:jc w:val="both"/>
        <w:rPr>
          <w:rFonts w:cstheme="minorHAnsi"/>
          <w:sz w:val="24"/>
          <w:szCs w:val="24"/>
        </w:rPr>
      </w:pPr>
      <w:r w:rsidRPr="008D1512">
        <w:rPr>
          <w:rFonts w:cstheme="minorHAnsi"/>
          <w:bCs/>
          <w:sz w:val="24"/>
          <w:szCs w:val="24"/>
        </w:rPr>
        <w:t>21</w:t>
      </w:r>
      <w:r w:rsidR="00B3201A" w:rsidRPr="008D1512">
        <w:rPr>
          <w:rFonts w:cstheme="minorHAnsi"/>
          <w:bCs/>
          <w:sz w:val="24"/>
          <w:szCs w:val="24"/>
        </w:rPr>
        <w:t>.20</w:t>
      </w:r>
      <w:r w:rsidR="00B3201A">
        <w:rPr>
          <w:rFonts w:cstheme="minorHAnsi"/>
          <w:b/>
          <w:bCs/>
          <w:sz w:val="24"/>
          <w:szCs w:val="24"/>
        </w:rPr>
        <w:tab/>
      </w:r>
      <w:r w:rsidR="00FD0883" w:rsidRPr="003465E2">
        <w:rPr>
          <w:rFonts w:cstheme="minorHAnsi"/>
          <w:b/>
          <w:bCs/>
          <w:sz w:val="24"/>
          <w:szCs w:val="24"/>
        </w:rPr>
        <w:t>Working Days</w:t>
      </w:r>
      <w:r w:rsidR="00477D5A" w:rsidRPr="003465E2">
        <w:rPr>
          <w:rFonts w:cstheme="minorHAnsi"/>
          <w:b/>
          <w:bCs/>
          <w:sz w:val="24"/>
          <w:szCs w:val="24"/>
        </w:rPr>
        <w:t>:</w:t>
      </w:r>
      <w:r w:rsidR="00FD0883" w:rsidRPr="003465E2">
        <w:rPr>
          <w:rFonts w:cstheme="minorHAnsi"/>
          <w:sz w:val="24"/>
          <w:szCs w:val="24"/>
        </w:rPr>
        <w:t xml:space="preserve"> </w:t>
      </w:r>
      <w:r w:rsidR="00477D5A" w:rsidRPr="003465E2">
        <w:rPr>
          <w:rFonts w:cstheme="minorHAnsi"/>
          <w:sz w:val="24"/>
          <w:szCs w:val="24"/>
        </w:rPr>
        <w:t>E</w:t>
      </w:r>
      <w:r w:rsidR="00FD0883" w:rsidRPr="003465E2">
        <w:rPr>
          <w:rFonts w:cstheme="minorHAnsi"/>
          <w:sz w:val="24"/>
          <w:szCs w:val="24"/>
        </w:rPr>
        <w:t>xclude school holidays and “inset” or training days where the pupils are not present.</w:t>
      </w:r>
    </w:p>
    <w:sectPr w:rsidR="00EA681A" w:rsidRPr="003465E2" w:rsidSect="00EB5EC4">
      <w:footerReference w:type="defaul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E874E" w14:textId="77777777" w:rsidR="00CB2FB9" w:rsidRDefault="00CB2FB9" w:rsidP="00D64D4F">
      <w:pPr>
        <w:spacing w:after="0" w:line="240" w:lineRule="auto"/>
      </w:pPr>
      <w:r>
        <w:separator/>
      </w:r>
    </w:p>
  </w:endnote>
  <w:endnote w:type="continuationSeparator" w:id="0">
    <w:p w14:paraId="68E0BB4F" w14:textId="77777777" w:rsidR="00CB2FB9" w:rsidRDefault="00CB2FB9" w:rsidP="00D64D4F">
      <w:pPr>
        <w:spacing w:after="0" w:line="240" w:lineRule="auto"/>
      </w:pPr>
      <w:r>
        <w:continuationSeparator/>
      </w:r>
    </w:p>
  </w:endnote>
  <w:endnote w:type="continuationNotice" w:id="1">
    <w:p w14:paraId="6564DB2C" w14:textId="77777777" w:rsidR="00CB2FB9" w:rsidRDefault="00CB2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Headings C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3D078" w14:textId="3CEC7A7E" w:rsidR="006A32AD" w:rsidRDefault="006A32AD">
    <w:pPr>
      <w:pStyle w:val="Footer"/>
      <w:jc w:val="center"/>
      <w:rPr>
        <w:color w:val="4472C4" w:themeColor="accent1"/>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6488"/>
    </w:tblGrid>
    <w:tr w:rsidR="006A32AD" w14:paraId="7C8FDDC1" w14:textId="77777777" w:rsidTr="004C77B3">
      <w:tc>
        <w:tcPr>
          <w:tcW w:w="3005" w:type="dxa"/>
        </w:tcPr>
        <w:p w14:paraId="6886D7B3" w14:textId="0061AE52" w:rsidR="006A32AD" w:rsidRPr="004C77B3" w:rsidRDefault="006A32AD">
          <w:pPr>
            <w:pStyle w:val="Footer"/>
            <w:rPr>
              <w:rFonts w:ascii="Verdana" w:hAnsi="Verdana"/>
              <w:sz w:val="18"/>
              <w:szCs w:val="18"/>
            </w:rPr>
          </w:pPr>
          <w:r w:rsidRPr="004C77B3">
            <w:rPr>
              <w:rFonts w:ascii="Verdana" w:hAnsi="Verdana"/>
              <w:color w:val="4472C4" w:themeColor="accent1"/>
              <w:sz w:val="18"/>
              <w:szCs w:val="18"/>
            </w:rPr>
            <w:t xml:space="preserve">Page </w:t>
          </w:r>
          <w:r w:rsidRPr="004C77B3">
            <w:rPr>
              <w:rFonts w:ascii="Verdana" w:hAnsi="Verdana"/>
              <w:color w:val="4472C4" w:themeColor="accent1"/>
              <w:sz w:val="18"/>
              <w:szCs w:val="18"/>
            </w:rPr>
            <w:fldChar w:fldCharType="begin"/>
          </w:r>
          <w:r w:rsidRPr="004C77B3">
            <w:rPr>
              <w:rFonts w:ascii="Verdana" w:hAnsi="Verdana"/>
              <w:color w:val="4472C4" w:themeColor="accent1"/>
              <w:sz w:val="18"/>
              <w:szCs w:val="18"/>
            </w:rPr>
            <w:instrText xml:space="preserve"> PAGE  \* Arabic  \* MERGEFORMAT </w:instrText>
          </w:r>
          <w:r w:rsidRPr="004C77B3">
            <w:rPr>
              <w:rFonts w:ascii="Verdana" w:hAnsi="Verdana"/>
              <w:color w:val="4472C4" w:themeColor="accent1"/>
              <w:sz w:val="18"/>
              <w:szCs w:val="18"/>
            </w:rPr>
            <w:fldChar w:fldCharType="separate"/>
          </w:r>
          <w:r>
            <w:rPr>
              <w:rFonts w:ascii="Verdana" w:hAnsi="Verdana"/>
              <w:noProof/>
              <w:color w:val="4472C4" w:themeColor="accent1"/>
              <w:sz w:val="18"/>
              <w:szCs w:val="18"/>
            </w:rPr>
            <w:t>20</w:t>
          </w:r>
          <w:r w:rsidRPr="004C77B3">
            <w:rPr>
              <w:rFonts w:ascii="Verdana" w:hAnsi="Verdana"/>
              <w:color w:val="4472C4" w:themeColor="accent1"/>
              <w:sz w:val="18"/>
              <w:szCs w:val="18"/>
            </w:rPr>
            <w:fldChar w:fldCharType="end"/>
          </w:r>
          <w:r w:rsidRPr="004C77B3">
            <w:rPr>
              <w:rFonts w:ascii="Verdana" w:hAnsi="Verdana"/>
              <w:color w:val="4472C4" w:themeColor="accent1"/>
              <w:sz w:val="18"/>
              <w:szCs w:val="18"/>
            </w:rPr>
            <w:t xml:space="preserve"> of </w:t>
          </w:r>
          <w:r w:rsidRPr="004C77B3">
            <w:rPr>
              <w:rFonts w:ascii="Verdana" w:hAnsi="Verdana"/>
              <w:color w:val="4472C4" w:themeColor="accent1"/>
              <w:sz w:val="18"/>
              <w:szCs w:val="18"/>
            </w:rPr>
            <w:fldChar w:fldCharType="begin"/>
          </w:r>
          <w:r w:rsidRPr="004C77B3">
            <w:rPr>
              <w:rFonts w:ascii="Verdana" w:hAnsi="Verdana"/>
              <w:color w:val="4472C4" w:themeColor="accent1"/>
              <w:sz w:val="18"/>
              <w:szCs w:val="18"/>
            </w:rPr>
            <w:instrText xml:space="preserve"> NUMPAGES  \* Arabic  \* MERGEFORMAT </w:instrText>
          </w:r>
          <w:r w:rsidRPr="004C77B3">
            <w:rPr>
              <w:rFonts w:ascii="Verdana" w:hAnsi="Verdana"/>
              <w:color w:val="4472C4" w:themeColor="accent1"/>
              <w:sz w:val="18"/>
              <w:szCs w:val="18"/>
            </w:rPr>
            <w:fldChar w:fldCharType="separate"/>
          </w:r>
          <w:r>
            <w:rPr>
              <w:rFonts w:ascii="Verdana" w:hAnsi="Verdana"/>
              <w:noProof/>
              <w:color w:val="4472C4" w:themeColor="accent1"/>
              <w:sz w:val="18"/>
              <w:szCs w:val="18"/>
            </w:rPr>
            <w:t>20</w:t>
          </w:r>
          <w:r w:rsidRPr="004C77B3">
            <w:rPr>
              <w:rFonts w:ascii="Verdana" w:hAnsi="Verdana"/>
              <w:color w:val="4472C4" w:themeColor="accent1"/>
              <w:sz w:val="18"/>
              <w:szCs w:val="18"/>
            </w:rPr>
            <w:fldChar w:fldCharType="end"/>
          </w:r>
        </w:p>
      </w:tc>
      <w:tc>
        <w:tcPr>
          <w:tcW w:w="6488" w:type="dxa"/>
        </w:tcPr>
        <w:p w14:paraId="6814AF24" w14:textId="784BD0BB" w:rsidR="006A32AD" w:rsidRPr="004C77B3" w:rsidRDefault="006A32AD" w:rsidP="004C77B3">
          <w:pPr>
            <w:pStyle w:val="Footer"/>
            <w:jc w:val="right"/>
            <w:rPr>
              <w:rFonts w:ascii="Verdana" w:hAnsi="Verdana"/>
              <w:sz w:val="18"/>
              <w:szCs w:val="18"/>
            </w:rPr>
          </w:pPr>
          <w:r>
            <w:rPr>
              <w:rFonts w:ascii="Verdana" w:hAnsi="Verdana"/>
              <w:sz w:val="18"/>
              <w:szCs w:val="18"/>
            </w:rPr>
            <w:t>Data Protection Policy POL-OPS-002</w:t>
          </w:r>
        </w:p>
      </w:tc>
    </w:tr>
  </w:tbl>
  <w:p w14:paraId="2779D282" w14:textId="77777777" w:rsidR="006A32AD" w:rsidRDefault="006A3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F8F5C" w14:textId="77777777" w:rsidR="00CB2FB9" w:rsidRDefault="00CB2FB9" w:rsidP="00D64D4F">
      <w:pPr>
        <w:spacing w:after="0" w:line="240" w:lineRule="auto"/>
      </w:pPr>
      <w:r>
        <w:separator/>
      </w:r>
    </w:p>
  </w:footnote>
  <w:footnote w:type="continuationSeparator" w:id="0">
    <w:p w14:paraId="4528D444" w14:textId="77777777" w:rsidR="00CB2FB9" w:rsidRDefault="00CB2FB9" w:rsidP="00D64D4F">
      <w:pPr>
        <w:spacing w:after="0" w:line="240" w:lineRule="auto"/>
      </w:pPr>
      <w:r>
        <w:continuationSeparator/>
      </w:r>
    </w:p>
  </w:footnote>
  <w:footnote w:type="continuationNotice" w:id="1">
    <w:p w14:paraId="7A63C99D" w14:textId="77777777" w:rsidR="00CB2FB9" w:rsidRDefault="00CB2F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9E5"/>
    <w:multiLevelType w:val="hybridMultilevel"/>
    <w:tmpl w:val="909E9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AA06B9"/>
    <w:multiLevelType w:val="hybridMultilevel"/>
    <w:tmpl w:val="304A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51496"/>
    <w:multiLevelType w:val="hybridMultilevel"/>
    <w:tmpl w:val="A14A0A40"/>
    <w:lvl w:ilvl="0" w:tplc="085AA6DA">
      <w:start w:val="175"/>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95C16"/>
    <w:multiLevelType w:val="hybridMultilevel"/>
    <w:tmpl w:val="3B081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043B3"/>
    <w:multiLevelType w:val="multilevel"/>
    <w:tmpl w:val="86946F04"/>
    <w:lvl w:ilvl="0">
      <w:start w:val="1"/>
      <w:numFmt w:val="decimal"/>
      <w:lvlText w:val="%1."/>
      <w:lvlJc w:val="left"/>
      <w:pPr>
        <w:ind w:left="720" w:hanging="360"/>
      </w:pPr>
      <w:rPr>
        <w:rFonts w:hint="default"/>
        <w:color w:val="FFFFFF" w:themeColor="background1"/>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F614C"/>
    <w:multiLevelType w:val="hybridMultilevel"/>
    <w:tmpl w:val="E81AD87E"/>
    <w:lvl w:ilvl="0" w:tplc="8F2E4B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76A6E"/>
    <w:multiLevelType w:val="hybridMultilevel"/>
    <w:tmpl w:val="7602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86DC4"/>
    <w:multiLevelType w:val="multilevel"/>
    <w:tmpl w:val="8B98CF60"/>
    <w:lvl w:ilvl="0">
      <w:start w:val="1"/>
      <w:numFmt w:val="decimal"/>
      <w:lvlText w:val="%1."/>
      <w:lvlJc w:val="left"/>
      <w:pPr>
        <w:ind w:left="720" w:hanging="360"/>
      </w:pPr>
      <w:rPr>
        <w:rFonts w:hint="default"/>
        <w:color w:val="FFFFFF" w:themeColor="background1"/>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CE0398"/>
    <w:multiLevelType w:val="hybridMultilevel"/>
    <w:tmpl w:val="06B8136A"/>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9" w15:restartNumberingAfterBreak="0">
    <w:nsid w:val="24AC1ECF"/>
    <w:multiLevelType w:val="hybridMultilevel"/>
    <w:tmpl w:val="4BD4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508E7"/>
    <w:multiLevelType w:val="multilevel"/>
    <w:tmpl w:val="5CE88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751832"/>
    <w:multiLevelType w:val="hybridMultilevel"/>
    <w:tmpl w:val="B5CCD5D6"/>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E2046"/>
    <w:multiLevelType w:val="hybridMultilevel"/>
    <w:tmpl w:val="0A54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818AF"/>
    <w:multiLevelType w:val="hybridMultilevel"/>
    <w:tmpl w:val="6E60F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603FB2"/>
    <w:multiLevelType w:val="hybridMultilevel"/>
    <w:tmpl w:val="0B6C7792"/>
    <w:lvl w:ilvl="0" w:tplc="86584D9E">
      <w:start w:val="2"/>
      <w:numFmt w:val="bullet"/>
      <w:lvlText w:val="•"/>
      <w:lvlJc w:val="left"/>
      <w:pPr>
        <w:ind w:left="720" w:hanging="360"/>
      </w:pPr>
      <w:rPr>
        <w:rFonts w:ascii="Verdana" w:eastAsia="Times New Roman" w:hAnsi="Verdana"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3388C"/>
    <w:multiLevelType w:val="multilevel"/>
    <w:tmpl w:val="5142E1DA"/>
    <w:lvl w:ilvl="0">
      <w:start w:val="1"/>
      <w:numFmt w:val="decimal"/>
      <w:lvlText w:val="%1."/>
      <w:lvlJc w:val="left"/>
      <w:pPr>
        <w:ind w:left="720" w:hanging="360"/>
      </w:pPr>
      <w:rPr>
        <w:rFonts w:hint="default"/>
        <w:color w:val="FFFFFF" w:themeColor="background1"/>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380390"/>
    <w:multiLevelType w:val="hybridMultilevel"/>
    <w:tmpl w:val="B7C21556"/>
    <w:lvl w:ilvl="0" w:tplc="7526CA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67148"/>
    <w:multiLevelType w:val="multilevel"/>
    <w:tmpl w:val="B8D8CF1C"/>
    <w:lvl w:ilvl="0">
      <w:start w:val="1"/>
      <w:numFmt w:val="decimal"/>
      <w:lvlText w:val="%1."/>
      <w:lvlJc w:val="left"/>
      <w:pPr>
        <w:ind w:left="785" w:hanging="360"/>
      </w:pPr>
      <w:rPr>
        <w:rFonts w:ascii="Verdana" w:hAnsi="Verdana" w:cs="Times New Roman (Headings CS)" w:hint="default"/>
        <w:b w:val="0"/>
        <w:bCs w:val="0"/>
        <w:color w:val="1F4E79" w:themeColor="accent5" w:themeShade="80"/>
      </w:rPr>
    </w:lvl>
    <w:lvl w:ilvl="1">
      <w:start w:val="5"/>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D07E00"/>
    <w:multiLevelType w:val="hybridMultilevel"/>
    <w:tmpl w:val="319E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D4E81"/>
    <w:multiLevelType w:val="hybridMultilevel"/>
    <w:tmpl w:val="A5D8B930"/>
    <w:lvl w:ilvl="0" w:tplc="BF6E991E">
      <w:start w:val="10"/>
      <w:numFmt w:val="decimal"/>
      <w:lvlText w:val="%1"/>
      <w:lvlJc w:val="left"/>
      <w:pPr>
        <w:ind w:left="720" w:hanging="360"/>
      </w:pPr>
      <w:rPr>
        <w:rFonts w:hint="default"/>
        <w:color w:val="FFFFFF" w:themeColor="background1"/>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51A42"/>
    <w:multiLevelType w:val="hybridMultilevel"/>
    <w:tmpl w:val="21CAC9AE"/>
    <w:lvl w:ilvl="0" w:tplc="7A72DF94">
      <w:start w:val="1"/>
      <w:numFmt w:val="decimal"/>
      <w:lvlText w:val="%1."/>
      <w:lvlJc w:val="left"/>
      <w:pPr>
        <w:tabs>
          <w:tab w:val="num" w:pos="720"/>
        </w:tabs>
        <w:ind w:left="720" w:hanging="360"/>
      </w:pPr>
    </w:lvl>
    <w:lvl w:ilvl="1" w:tplc="EAE865F4" w:tentative="1">
      <w:start w:val="1"/>
      <w:numFmt w:val="decimal"/>
      <w:lvlText w:val="%2."/>
      <w:lvlJc w:val="left"/>
      <w:pPr>
        <w:tabs>
          <w:tab w:val="num" w:pos="1440"/>
        </w:tabs>
        <w:ind w:left="1440" w:hanging="360"/>
      </w:pPr>
    </w:lvl>
    <w:lvl w:ilvl="2" w:tplc="A32C3F80" w:tentative="1">
      <w:start w:val="1"/>
      <w:numFmt w:val="decimal"/>
      <w:lvlText w:val="%3."/>
      <w:lvlJc w:val="left"/>
      <w:pPr>
        <w:tabs>
          <w:tab w:val="num" w:pos="2160"/>
        </w:tabs>
        <w:ind w:left="2160" w:hanging="360"/>
      </w:pPr>
    </w:lvl>
    <w:lvl w:ilvl="3" w:tplc="6D40BC92" w:tentative="1">
      <w:start w:val="1"/>
      <w:numFmt w:val="decimal"/>
      <w:lvlText w:val="%4."/>
      <w:lvlJc w:val="left"/>
      <w:pPr>
        <w:tabs>
          <w:tab w:val="num" w:pos="2880"/>
        </w:tabs>
        <w:ind w:left="2880" w:hanging="360"/>
      </w:pPr>
    </w:lvl>
    <w:lvl w:ilvl="4" w:tplc="A47CCD1E" w:tentative="1">
      <w:start w:val="1"/>
      <w:numFmt w:val="decimal"/>
      <w:lvlText w:val="%5."/>
      <w:lvlJc w:val="left"/>
      <w:pPr>
        <w:tabs>
          <w:tab w:val="num" w:pos="3600"/>
        </w:tabs>
        <w:ind w:left="3600" w:hanging="360"/>
      </w:pPr>
    </w:lvl>
    <w:lvl w:ilvl="5" w:tplc="9A7C183C" w:tentative="1">
      <w:start w:val="1"/>
      <w:numFmt w:val="decimal"/>
      <w:lvlText w:val="%6."/>
      <w:lvlJc w:val="left"/>
      <w:pPr>
        <w:tabs>
          <w:tab w:val="num" w:pos="4320"/>
        </w:tabs>
        <w:ind w:left="4320" w:hanging="360"/>
      </w:pPr>
    </w:lvl>
    <w:lvl w:ilvl="6" w:tplc="1D36235E" w:tentative="1">
      <w:start w:val="1"/>
      <w:numFmt w:val="decimal"/>
      <w:lvlText w:val="%7."/>
      <w:lvlJc w:val="left"/>
      <w:pPr>
        <w:tabs>
          <w:tab w:val="num" w:pos="5040"/>
        </w:tabs>
        <w:ind w:left="5040" w:hanging="360"/>
      </w:pPr>
    </w:lvl>
    <w:lvl w:ilvl="7" w:tplc="22686304" w:tentative="1">
      <w:start w:val="1"/>
      <w:numFmt w:val="decimal"/>
      <w:lvlText w:val="%8."/>
      <w:lvlJc w:val="left"/>
      <w:pPr>
        <w:tabs>
          <w:tab w:val="num" w:pos="5760"/>
        </w:tabs>
        <w:ind w:left="5760" w:hanging="360"/>
      </w:pPr>
    </w:lvl>
    <w:lvl w:ilvl="8" w:tplc="FDA68C2E" w:tentative="1">
      <w:start w:val="1"/>
      <w:numFmt w:val="decimal"/>
      <w:lvlText w:val="%9."/>
      <w:lvlJc w:val="left"/>
      <w:pPr>
        <w:tabs>
          <w:tab w:val="num" w:pos="6480"/>
        </w:tabs>
        <w:ind w:left="6480" w:hanging="360"/>
      </w:pPr>
    </w:lvl>
  </w:abstractNum>
  <w:abstractNum w:abstractNumId="21" w15:restartNumberingAfterBreak="0">
    <w:nsid w:val="4FAA70DB"/>
    <w:multiLevelType w:val="hybridMultilevel"/>
    <w:tmpl w:val="85C0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75F45"/>
    <w:multiLevelType w:val="hybridMultilevel"/>
    <w:tmpl w:val="3F08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5969D1"/>
    <w:multiLevelType w:val="hybridMultilevel"/>
    <w:tmpl w:val="7754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1516E"/>
    <w:multiLevelType w:val="hybridMultilevel"/>
    <w:tmpl w:val="45F8C884"/>
    <w:lvl w:ilvl="0" w:tplc="C36225B8">
      <w:start w:val="175"/>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50523B"/>
    <w:multiLevelType w:val="hybridMultilevel"/>
    <w:tmpl w:val="FFFFFFFF"/>
    <w:lvl w:ilvl="0" w:tplc="DA161546">
      <w:start w:val="1"/>
      <w:numFmt w:val="decimal"/>
      <w:lvlText w:val="%1."/>
      <w:lvlJc w:val="left"/>
      <w:pPr>
        <w:ind w:left="720" w:hanging="360"/>
      </w:pPr>
    </w:lvl>
    <w:lvl w:ilvl="1" w:tplc="A74CA25C">
      <w:start w:val="1"/>
      <w:numFmt w:val="lowerLetter"/>
      <w:lvlText w:val="%2."/>
      <w:lvlJc w:val="left"/>
      <w:pPr>
        <w:ind w:left="1440" w:hanging="360"/>
      </w:pPr>
    </w:lvl>
    <w:lvl w:ilvl="2" w:tplc="3E28DE8C">
      <w:start w:val="1"/>
      <w:numFmt w:val="lowerRoman"/>
      <w:lvlText w:val="%3."/>
      <w:lvlJc w:val="right"/>
      <w:pPr>
        <w:ind w:left="2160" w:hanging="180"/>
      </w:pPr>
    </w:lvl>
    <w:lvl w:ilvl="3" w:tplc="24623A94">
      <w:start w:val="1"/>
      <w:numFmt w:val="decimal"/>
      <w:lvlText w:val="%4."/>
      <w:lvlJc w:val="left"/>
      <w:pPr>
        <w:ind w:left="2880" w:hanging="360"/>
      </w:pPr>
    </w:lvl>
    <w:lvl w:ilvl="4" w:tplc="C5A84C92">
      <w:start w:val="1"/>
      <w:numFmt w:val="lowerLetter"/>
      <w:lvlText w:val="%5."/>
      <w:lvlJc w:val="left"/>
      <w:pPr>
        <w:ind w:left="3600" w:hanging="360"/>
      </w:pPr>
    </w:lvl>
    <w:lvl w:ilvl="5" w:tplc="E5A2F798">
      <w:start w:val="1"/>
      <w:numFmt w:val="lowerRoman"/>
      <w:lvlText w:val="%6."/>
      <w:lvlJc w:val="right"/>
      <w:pPr>
        <w:ind w:left="4320" w:hanging="180"/>
      </w:pPr>
    </w:lvl>
    <w:lvl w:ilvl="6" w:tplc="162E53DE">
      <w:start w:val="1"/>
      <w:numFmt w:val="decimal"/>
      <w:lvlText w:val="%7."/>
      <w:lvlJc w:val="left"/>
      <w:pPr>
        <w:ind w:left="5040" w:hanging="360"/>
      </w:pPr>
    </w:lvl>
    <w:lvl w:ilvl="7" w:tplc="FC085774">
      <w:start w:val="1"/>
      <w:numFmt w:val="lowerLetter"/>
      <w:lvlText w:val="%8."/>
      <w:lvlJc w:val="left"/>
      <w:pPr>
        <w:ind w:left="5760" w:hanging="360"/>
      </w:pPr>
    </w:lvl>
    <w:lvl w:ilvl="8" w:tplc="79ECD604">
      <w:start w:val="1"/>
      <w:numFmt w:val="lowerRoman"/>
      <w:lvlText w:val="%9."/>
      <w:lvlJc w:val="right"/>
      <w:pPr>
        <w:ind w:left="6480" w:hanging="180"/>
      </w:pPr>
    </w:lvl>
  </w:abstractNum>
  <w:abstractNum w:abstractNumId="26" w15:restartNumberingAfterBreak="0">
    <w:nsid w:val="5E360B4F"/>
    <w:multiLevelType w:val="hybridMultilevel"/>
    <w:tmpl w:val="56B0FB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9A074FD"/>
    <w:multiLevelType w:val="hybridMultilevel"/>
    <w:tmpl w:val="DC7E5348"/>
    <w:lvl w:ilvl="0" w:tplc="08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91731E"/>
    <w:multiLevelType w:val="hybridMultilevel"/>
    <w:tmpl w:val="3E802D9A"/>
    <w:lvl w:ilvl="0" w:tplc="8F2E4B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837339"/>
    <w:multiLevelType w:val="hybridMultilevel"/>
    <w:tmpl w:val="260C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5E2F4C"/>
    <w:multiLevelType w:val="hybridMultilevel"/>
    <w:tmpl w:val="5BE60D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F13FA7"/>
    <w:multiLevelType w:val="hybridMultilevel"/>
    <w:tmpl w:val="0DAAA528"/>
    <w:lvl w:ilvl="0" w:tplc="D3366BE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15:restartNumberingAfterBreak="0">
    <w:nsid w:val="77DB510B"/>
    <w:multiLevelType w:val="hybridMultilevel"/>
    <w:tmpl w:val="90A6DD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191B95"/>
    <w:multiLevelType w:val="hybridMultilevel"/>
    <w:tmpl w:val="D20EF154"/>
    <w:lvl w:ilvl="0" w:tplc="103AFD66">
      <w:start w:val="1"/>
      <w:numFmt w:val="bullet"/>
      <w:lvlText w:val="è"/>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595228">
    <w:abstractNumId w:val="25"/>
  </w:num>
  <w:num w:numId="2" w16cid:durableId="649022890">
    <w:abstractNumId w:val="30"/>
  </w:num>
  <w:num w:numId="3" w16cid:durableId="1419522758">
    <w:abstractNumId w:val="32"/>
  </w:num>
  <w:num w:numId="4" w16cid:durableId="1103770674">
    <w:abstractNumId w:val="33"/>
  </w:num>
  <w:num w:numId="5" w16cid:durableId="533464334">
    <w:abstractNumId w:val="16"/>
  </w:num>
  <w:num w:numId="6" w16cid:durableId="265307166">
    <w:abstractNumId w:val="5"/>
  </w:num>
  <w:num w:numId="7" w16cid:durableId="820386323">
    <w:abstractNumId w:val="28"/>
  </w:num>
  <w:num w:numId="8" w16cid:durableId="1946424119">
    <w:abstractNumId w:val="27"/>
  </w:num>
  <w:num w:numId="9" w16cid:durableId="955450411">
    <w:abstractNumId w:val="8"/>
  </w:num>
  <w:num w:numId="10" w16cid:durableId="360670691">
    <w:abstractNumId w:val="6"/>
  </w:num>
  <w:num w:numId="11" w16cid:durableId="2037384030">
    <w:abstractNumId w:val="22"/>
  </w:num>
  <w:num w:numId="12" w16cid:durableId="772164183">
    <w:abstractNumId w:val="20"/>
  </w:num>
  <w:num w:numId="13" w16cid:durableId="15849500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0962246">
    <w:abstractNumId w:val="21"/>
  </w:num>
  <w:num w:numId="15" w16cid:durableId="748847058">
    <w:abstractNumId w:val="26"/>
  </w:num>
  <w:num w:numId="16" w16cid:durableId="1338388368">
    <w:abstractNumId w:val="11"/>
  </w:num>
  <w:num w:numId="17" w16cid:durableId="809176616">
    <w:abstractNumId w:val="0"/>
  </w:num>
  <w:num w:numId="18" w16cid:durableId="447628036">
    <w:abstractNumId w:val="2"/>
  </w:num>
  <w:num w:numId="19" w16cid:durableId="357242941">
    <w:abstractNumId w:val="24"/>
  </w:num>
  <w:num w:numId="20" w16cid:durableId="1598128007">
    <w:abstractNumId w:val="18"/>
  </w:num>
  <w:num w:numId="21" w16cid:durableId="1678534422">
    <w:abstractNumId w:val="12"/>
  </w:num>
  <w:num w:numId="22" w16cid:durableId="2136025696">
    <w:abstractNumId w:val="13"/>
  </w:num>
  <w:num w:numId="23" w16cid:durableId="1902787295">
    <w:abstractNumId w:val="29"/>
  </w:num>
  <w:num w:numId="24" w16cid:durableId="1370380720">
    <w:abstractNumId w:val="1"/>
  </w:num>
  <w:num w:numId="25" w16cid:durableId="1552498629">
    <w:abstractNumId w:val="23"/>
  </w:num>
  <w:num w:numId="26" w16cid:durableId="1976982609">
    <w:abstractNumId w:val="9"/>
  </w:num>
  <w:num w:numId="27" w16cid:durableId="291324098">
    <w:abstractNumId w:val="14"/>
  </w:num>
  <w:num w:numId="28" w16cid:durableId="1461729170">
    <w:abstractNumId w:val="3"/>
  </w:num>
  <w:num w:numId="29" w16cid:durableId="14116963">
    <w:abstractNumId w:val="31"/>
  </w:num>
  <w:num w:numId="30" w16cid:durableId="1935047231">
    <w:abstractNumId w:val="17"/>
  </w:num>
  <w:num w:numId="31" w16cid:durableId="1252155769">
    <w:abstractNumId w:val="19"/>
  </w:num>
  <w:num w:numId="32" w16cid:durableId="65536968">
    <w:abstractNumId w:val="7"/>
  </w:num>
  <w:num w:numId="33" w16cid:durableId="1803619090">
    <w:abstractNumId w:val="4"/>
  </w:num>
  <w:num w:numId="34" w16cid:durableId="1070805319">
    <w:abstractNumId w:val="15"/>
  </w:num>
  <w:num w:numId="35" w16cid:durableId="1308583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szA2NzcztzC3NDNS0lEKTi0uzszPAykwrAUAxpJgbSwAAAA="/>
  </w:docVars>
  <w:rsids>
    <w:rsidRoot w:val="00D64D4F"/>
    <w:rsid w:val="00000AC8"/>
    <w:rsid w:val="000016A0"/>
    <w:rsid w:val="00002702"/>
    <w:rsid w:val="0000534E"/>
    <w:rsid w:val="00005E47"/>
    <w:rsid w:val="0000632E"/>
    <w:rsid w:val="00006808"/>
    <w:rsid w:val="00006B05"/>
    <w:rsid w:val="00010BB1"/>
    <w:rsid w:val="00011D0C"/>
    <w:rsid w:val="00013E63"/>
    <w:rsid w:val="00013FED"/>
    <w:rsid w:val="00017F6E"/>
    <w:rsid w:val="00020A50"/>
    <w:rsid w:val="0002196F"/>
    <w:rsid w:val="00021B39"/>
    <w:rsid w:val="0002275D"/>
    <w:rsid w:val="00024AB7"/>
    <w:rsid w:val="00025829"/>
    <w:rsid w:val="00026A31"/>
    <w:rsid w:val="00027149"/>
    <w:rsid w:val="0003037D"/>
    <w:rsid w:val="00030CDF"/>
    <w:rsid w:val="00032064"/>
    <w:rsid w:val="00033B97"/>
    <w:rsid w:val="00033E89"/>
    <w:rsid w:val="00036F45"/>
    <w:rsid w:val="000407CA"/>
    <w:rsid w:val="00040813"/>
    <w:rsid w:val="000411E5"/>
    <w:rsid w:val="00041C01"/>
    <w:rsid w:val="00043C53"/>
    <w:rsid w:val="000449DC"/>
    <w:rsid w:val="00044B92"/>
    <w:rsid w:val="00044B93"/>
    <w:rsid w:val="000452B6"/>
    <w:rsid w:val="00054B47"/>
    <w:rsid w:val="00056302"/>
    <w:rsid w:val="00056C09"/>
    <w:rsid w:val="000572AE"/>
    <w:rsid w:val="00061F0C"/>
    <w:rsid w:val="00062613"/>
    <w:rsid w:val="00065492"/>
    <w:rsid w:val="000657DF"/>
    <w:rsid w:val="00065F06"/>
    <w:rsid w:val="00066CE2"/>
    <w:rsid w:val="000745EE"/>
    <w:rsid w:val="00075CE1"/>
    <w:rsid w:val="000768F5"/>
    <w:rsid w:val="00082CE8"/>
    <w:rsid w:val="00083C79"/>
    <w:rsid w:val="00085359"/>
    <w:rsid w:val="00085B88"/>
    <w:rsid w:val="000874AD"/>
    <w:rsid w:val="00090076"/>
    <w:rsid w:val="00092F4C"/>
    <w:rsid w:val="000A05D3"/>
    <w:rsid w:val="000A2771"/>
    <w:rsid w:val="000A281B"/>
    <w:rsid w:val="000A4F79"/>
    <w:rsid w:val="000A531F"/>
    <w:rsid w:val="000A6494"/>
    <w:rsid w:val="000A705B"/>
    <w:rsid w:val="000A7102"/>
    <w:rsid w:val="000B181E"/>
    <w:rsid w:val="000B21F8"/>
    <w:rsid w:val="000B2361"/>
    <w:rsid w:val="000B564A"/>
    <w:rsid w:val="000B6A78"/>
    <w:rsid w:val="000C1266"/>
    <w:rsid w:val="000C1564"/>
    <w:rsid w:val="000C31FF"/>
    <w:rsid w:val="000C4718"/>
    <w:rsid w:val="000C4BE4"/>
    <w:rsid w:val="000C6B5F"/>
    <w:rsid w:val="000C7D97"/>
    <w:rsid w:val="000D6A34"/>
    <w:rsid w:val="000E1970"/>
    <w:rsid w:val="000E1E0A"/>
    <w:rsid w:val="000E2DEA"/>
    <w:rsid w:val="000F10FD"/>
    <w:rsid w:val="000F439D"/>
    <w:rsid w:val="000F44DA"/>
    <w:rsid w:val="000F4B38"/>
    <w:rsid w:val="000F512F"/>
    <w:rsid w:val="000F5285"/>
    <w:rsid w:val="000F7A88"/>
    <w:rsid w:val="00102F8B"/>
    <w:rsid w:val="00105A4B"/>
    <w:rsid w:val="0010673C"/>
    <w:rsid w:val="001107AF"/>
    <w:rsid w:val="00110CB9"/>
    <w:rsid w:val="001110A2"/>
    <w:rsid w:val="00112ECE"/>
    <w:rsid w:val="00113462"/>
    <w:rsid w:val="001148F6"/>
    <w:rsid w:val="00114929"/>
    <w:rsid w:val="00116DF6"/>
    <w:rsid w:val="00120E79"/>
    <w:rsid w:val="00121EED"/>
    <w:rsid w:val="00122435"/>
    <w:rsid w:val="00123238"/>
    <w:rsid w:val="0012419D"/>
    <w:rsid w:val="001252A6"/>
    <w:rsid w:val="00125959"/>
    <w:rsid w:val="00125E3C"/>
    <w:rsid w:val="00127270"/>
    <w:rsid w:val="00132153"/>
    <w:rsid w:val="00133CC7"/>
    <w:rsid w:val="00135A1D"/>
    <w:rsid w:val="00136DDC"/>
    <w:rsid w:val="00137592"/>
    <w:rsid w:val="00137E60"/>
    <w:rsid w:val="00137F63"/>
    <w:rsid w:val="0014198C"/>
    <w:rsid w:val="00143AD3"/>
    <w:rsid w:val="00144487"/>
    <w:rsid w:val="00144B32"/>
    <w:rsid w:val="00146AAA"/>
    <w:rsid w:val="001542D8"/>
    <w:rsid w:val="00154945"/>
    <w:rsid w:val="001562B7"/>
    <w:rsid w:val="001566D5"/>
    <w:rsid w:val="00156E07"/>
    <w:rsid w:val="0015709E"/>
    <w:rsid w:val="00157E76"/>
    <w:rsid w:val="00160A13"/>
    <w:rsid w:val="001611F4"/>
    <w:rsid w:val="00163509"/>
    <w:rsid w:val="00164405"/>
    <w:rsid w:val="00164CF5"/>
    <w:rsid w:val="00171D51"/>
    <w:rsid w:val="001735A2"/>
    <w:rsid w:val="00174DD0"/>
    <w:rsid w:val="001762D3"/>
    <w:rsid w:val="00177D8A"/>
    <w:rsid w:val="001800B3"/>
    <w:rsid w:val="001807CE"/>
    <w:rsid w:val="00181B66"/>
    <w:rsid w:val="00185DED"/>
    <w:rsid w:val="00185EF5"/>
    <w:rsid w:val="00186A24"/>
    <w:rsid w:val="00191653"/>
    <w:rsid w:val="00193239"/>
    <w:rsid w:val="001939EB"/>
    <w:rsid w:val="0019436E"/>
    <w:rsid w:val="00194835"/>
    <w:rsid w:val="00194D6D"/>
    <w:rsid w:val="00194D80"/>
    <w:rsid w:val="00196A4D"/>
    <w:rsid w:val="00197D8C"/>
    <w:rsid w:val="001A1893"/>
    <w:rsid w:val="001A396D"/>
    <w:rsid w:val="001A4F68"/>
    <w:rsid w:val="001B002D"/>
    <w:rsid w:val="001B3086"/>
    <w:rsid w:val="001B366C"/>
    <w:rsid w:val="001B6E78"/>
    <w:rsid w:val="001C060C"/>
    <w:rsid w:val="001C0C04"/>
    <w:rsid w:val="001C2E24"/>
    <w:rsid w:val="001C351D"/>
    <w:rsid w:val="001C388B"/>
    <w:rsid w:val="001C4414"/>
    <w:rsid w:val="001C5D7A"/>
    <w:rsid w:val="001C6529"/>
    <w:rsid w:val="001C6D03"/>
    <w:rsid w:val="001C77BF"/>
    <w:rsid w:val="001D1405"/>
    <w:rsid w:val="001D1AE4"/>
    <w:rsid w:val="001D1D44"/>
    <w:rsid w:val="001D507B"/>
    <w:rsid w:val="001D6EF4"/>
    <w:rsid w:val="001E1425"/>
    <w:rsid w:val="001E1EAE"/>
    <w:rsid w:val="001E2C71"/>
    <w:rsid w:val="001E4AFC"/>
    <w:rsid w:val="001E6E3F"/>
    <w:rsid w:val="001F1DF9"/>
    <w:rsid w:val="001F4831"/>
    <w:rsid w:val="001F5AFB"/>
    <w:rsid w:val="00200CFF"/>
    <w:rsid w:val="00201020"/>
    <w:rsid w:val="00201E63"/>
    <w:rsid w:val="002020A0"/>
    <w:rsid w:val="0020226E"/>
    <w:rsid w:val="00203093"/>
    <w:rsid w:val="0020326B"/>
    <w:rsid w:val="0020373F"/>
    <w:rsid w:val="002050AB"/>
    <w:rsid w:val="00210916"/>
    <w:rsid w:val="00212907"/>
    <w:rsid w:val="00212E94"/>
    <w:rsid w:val="00214DEC"/>
    <w:rsid w:val="00215407"/>
    <w:rsid w:val="00217A46"/>
    <w:rsid w:val="002208EC"/>
    <w:rsid w:val="00220A7A"/>
    <w:rsid w:val="00220F5A"/>
    <w:rsid w:val="0022165D"/>
    <w:rsid w:val="0022183A"/>
    <w:rsid w:val="002220C7"/>
    <w:rsid w:val="002222D6"/>
    <w:rsid w:val="0022351C"/>
    <w:rsid w:val="00224F6D"/>
    <w:rsid w:val="00225A72"/>
    <w:rsid w:val="0022658B"/>
    <w:rsid w:val="0022736A"/>
    <w:rsid w:val="00227D3E"/>
    <w:rsid w:val="0023270F"/>
    <w:rsid w:val="002336BB"/>
    <w:rsid w:val="00234211"/>
    <w:rsid w:val="00234F0A"/>
    <w:rsid w:val="00236B0C"/>
    <w:rsid w:val="002378BA"/>
    <w:rsid w:val="00237C14"/>
    <w:rsid w:val="0024029E"/>
    <w:rsid w:val="0024060F"/>
    <w:rsid w:val="00240BC6"/>
    <w:rsid w:val="0024785B"/>
    <w:rsid w:val="00251FD4"/>
    <w:rsid w:val="00254CCF"/>
    <w:rsid w:val="002553A1"/>
    <w:rsid w:val="00255A33"/>
    <w:rsid w:val="002566EA"/>
    <w:rsid w:val="002625B6"/>
    <w:rsid w:val="00263DE0"/>
    <w:rsid w:val="002649E5"/>
    <w:rsid w:val="002654A4"/>
    <w:rsid w:val="00265BAE"/>
    <w:rsid w:val="00266AF9"/>
    <w:rsid w:val="0026705F"/>
    <w:rsid w:val="00270373"/>
    <w:rsid w:val="002708BE"/>
    <w:rsid w:val="00271251"/>
    <w:rsid w:val="00271309"/>
    <w:rsid w:val="00271DA1"/>
    <w:rsid w:val="0027321E"/>
    <w:rsid w:val="00274190"/>
    <w:rsid w:val="00274D2B"/>
    <w:rsid w:val="002763B4"/>
    <w:rsid w:val="0028005C"/>
    <w:rsid w:val="0028237E"/>
    <w:rsid w:val="002829EB"/>
    <w:rsid w:val="002833CB"/>
    <w:rsid w:val="00283522"/>
    <w:rsid w:val="002836C0"/>
    <w:rsid w:val="00284525"/>
    <w:rsid w:val="00286438"/>
    <w:rsid w:val="002868F4"/>
    <w:rsid w:val="00286973"/>
    <w:rsid w:val="00287AF7"/>
    <w:rsid w:val="00287B92"/>
    <w:rsid w:val="002909C6"/>
    <w:rsid w:val="00290CED"/>
    <w:rsid w:val="0029112E"/>
    <w:rsid w:val="00292035"/>
    <w:rsid w:val="002928D4"/>
    <w:rsid w:val="00292BB7"/>
    <w:rsid w:val="00294E4B"/>
    <w:rsid w:val="002A16F5"/>
    <w:rsid w:val="002A3808"/>
    <w:rsid w:val="002A5D77"/>
    <w:rsid w:val="002A67CC"/>
    <w:rsid w:val="002A696A"/>
    <w:rsid w:val="002A73F0"/>
    <w:rsid w:val="002A7B79"/>
    <w:rsid w:val="002B3268"/>
    <w:rsid w:val="002B3EEE"/>
    <w:rsid w:val="002B439C"/>
    <w:rsid w:val="002B44D8"/>
    <w:rsid w:val="002B4679"/>
    <w:rsid w:val="002B56BE"/>
    <w:rsid w:val="002B6807"/>
    <w:rsid w:val="002C229E"/>
    <w:rsid w:val="002C22D6"/>
    <w:rsid w:val="002C330F"/>
    <w:rsid w:val="002C49BE"/>
    <w:rsid w:val="002C4EE2"/>
    <w:rsid w:val="002C5EA5"/>
    <w:rsid w:val="002C6F38"/>
    <w:rsid w:val="002C762C"/>
    <w:rsid w:val="002D594B"/>
    <w:rsid w:val="002E085C"/>
    <w:rsid w:val="002E252B"/>
    <w:rsid w:val="002E292E"/>
    <w:rsid w:val="002E330E"/>
    <w:rsid w:val="002E35C9"/>
    <w:rsid w:val="002F087B"/>
    <w:rsid w:val="002F1053"/>
    <w:rsid w:val="002F13DF"/>
    <w:rsid w:val="002F2376"/>
    <w:rsid w:val="002F2CC7"/>
    <w:rsid w:val="002F3360"/>
    <w:rsid w:val="002F3421"/>
    <w:rsid w:val="002F3A91"/>
    <w:rsid w:val="002F6814"/>
    <w:rsid w:val="002F6890"/>
    <w:rsid w:val="002F7FA9"/>
    <w:rsid w:val="0030001D"/>
    <w:rsid w:val="00300050"/>
    <w:rsid w:val="0030021E"/>
    <w:rsid w:val="00302720"/>
    <w:rsid w:val="00304199"/>
    <w:rsid w:val="003058BE"/>
    <w:rsid w:val="00306706"/>
    <w:rsid w:val="00307EF9"/>
    <w:rsid w:val="003125B3"/>
    <w:rsid w:val="00313037"/>
    <w:rsid w:val="00313949"/>
    <w:rsid w:val="00314B36"/>
    <w:rsid w:val="0031524E"/>
    <w:rsid w:val="00315D96"/>
    <w:rsid w:val="00316584"/>
    <w:rsid w:val="00321DD4"/>
    <w:rsid w:val="003262D2"/>
    <w:rsid w:val="00327015"/>
    <w:rsid w:val="0033384E"/>
    <w:rsid w:val="00334483"/>
    <w:rsid w:val="00334495"/>
    <w:rsid w:val="0033520D"/>
    <w:rsid w:val="00335850"/>
    <w:rsid w:val="00336873"/>
    <w:rsid w:val="00337541"/>
    <w:rsid w:val="003378CB"/>
    <w:rsid w:val="0034055F"/>
    <w:rsid w:val="00340859"/>
    <w:rsid w:val="003414CD"/>
    <w:rsid w:val="003465E2"/>
    <w:rsid w:val="00346D89"/>
    <w:rsid w:val="003501D4"/>
    <w:rsid w:val="00355F3C"/>
    <w:rsid w:val="00356FE1"/>
    <w:rsid w:val="00357CBC"/>
    <w:rsid w:val="00361C9C"/>
    <w:rsid w:val="00362118"/>
    <w:rsid w:val="00363D05"/>
    <w:rsid w:val="00365809"/>
    <w:rsid w:val="00365942"/>
    <w:rsid w:val="00366001"/>
    <w:rsid w:val="0036678F"/>
    <w:rsid w:val="003669F0"/>
    <w:rsid w:val="00367060"/>
    <w:rsid w:val="00371DF0"/>
    <w:rsid w:val="003723DF"/>
    <w:rsid w:val="00372876"/>
    <w:rsid w:val="00380E55"/>
    <w:rsid w:val="0038102D"/>
    <w:rsid w:val="00381332"/>
    <w:rsid w:val="00381E9F"/>
    <w:rsid w:val="00384A0A"/>
    <w:rsid w:val="0038707F"/>
    <w:rsid w:val="00387836"/>
    <w:rsid w:val="0039133D"/>
    <w:rsid w:val="00391E7C"/>
    <w:rsid w:val="0039347B"/>
    <w:rsid w:val="0039747A"/>
    <w:rsid w:val="003A109A"/>
    <w:rsid w:val="003A261E"/>
    <w:rsid w:val="003A2825"/>
    <w:rsid w:val="003A7E6F"/>
    <w:rsid w:val="003B1238"/>
    <w:rsid w:val="003B3042"/>
    <w:rsid w:val="003B32CD"/>
    <w:rsid w:val="003B4217"/>
    <w:rsid w:val="003B60D0"/>
    <w:rsid w:val="003B6244"/>
    <w:rsid w:val="003B6F2B"/>
    <w:rsid w:val="003B7E20"/>
    <w:rsid w:val="003C1A9F"/>
    <w:rsid w:val="003C2930"/>
    <w:rsid w:val="003C5DB7"/>
    <w:rsid w:val="003C6784"/>
    <w:rsid w:val="003D0B70"/>
    <w:rsid w:val="003D0DAF"/>
    <w:rsid w:val="003D1882"/>
    <w:rsid w:val="003D1C4E"/>
    <w:rsid w:val="003D233F"/>
    <w:rsid w:val="003D36FF"/>
    <w:rsid w:val="003D61AB"/>
    <w:rsid w:val="003D6733"/>
    <w:rsid w:val="003E0EB9"/>
    <w:rsid w:val="003E143B"/>
    <w:rsid w:val="003E171D"/>
    <w:rsid w:val="003E4ADF"/>
    <w:rsid w:val="003E4CE6"/>
    <w:rsid w:val="003E7E01"/>
    <w:rsid w:val="003E7EDD"/>
    <w:rsid w:val="003F2BE6"/>
    <w:rsid w:val="003F3630"/>
    <w:rsid w:val="003F3D5D"/>
    <w:rsid w:val="003F42F2"/>
    <w:rsid w:val="003F7065"/>
    <w:rsid w:val="00400B20"/>
    <w:rsid w:val="00401323"/>
    <w:rsid w:val="004015EB"/>
    <w:rsid w:val="004020F1"/>
    <w:rsid w:val="00404D1D"/>
    <w:rsid w:val="0040501E"/>
    <w:rsid w:val="004054A6"/>
    <w:rsid w:val="004061DA"/>
    <w:rsid w:val="0040770B"/>
    <w:rsid w:val="00407A03"/>
    <w:rsid w:val="00407DE3"/>
    <w:rsid w:val="00411BEE"/>
    <w:rsid w:val="004126A3"/>
    <w:rsid w:val="00413432"/>
    <w:rsid w:val="0041461C"/>
    <w:rsid w:val="00416C96"/>
    <w:rsid w:val="0041716E"/>
    <w:rsid w:val="00420118"/>
    <w:rsid w:val="00421CFF"/>
    <w:rsid w:val="004228D8"/>
    <w:rsid w:val="00422DF2"/>
    <w:rsid w:val="0042374C"/>
    <w:rsid w:val="004251A1"/>
    <w:rsid w:val="00425CDA"/>
    <w:rsid w:val="004273B2"/>
    <w:rsid w:val="00427750"/>
    <w:rsid w:val="00427A87"/>
    <w:rsid w:val="00430049"/>
    <w:rsid w:val="004307DB"/>
    <w:rsid w:val="00430E9A"/>
    <w:rsid w:val="00430FD5"/>
    <w:rsid w:val="004310B4"/>
    <w:rsid w:val="00437D8F"/>
    <w:rsid w:val="0044093B"/>
    <w:rsid w:val="0044230E"/>
    <w:rsid w:val="00442694"/>
    <w:rsid w:val="00442F83"/>
    <w:rsid w:val="00451237"/>
    <w:rsid w:val="00451C5F"/>
    <w:rsid w:val="00452CDF"/>
    <w:rsid w:val="00453760"/>
    <w:rsid w:val="00455D55"/>
    <w:rsid w:val="00461C75"/>
    <w:rsid w:val="0046234E"/>
    <w:rsid w:val="00463DEB"/>
    <w:rsid w:val="00467412"/>
    <w:rsid w:val="00471459"/>
    <w:rsid w:val="00471558"/>
    <w:rsid w:val="0047184D"/>
    <w:rsid w:val="00472D17"/>
    <w:rsid w:val="00473812"/>
    <w:rsid w:val="00475A57"/>
    <w:rsid w:val="00475E08"/>
    <w:rsid w:val="0047634E"/>
    <w:rsid w:val="004766F2"/>
    <w:rsid w:val="00477D5A"/>
    <w:rsid w:val="00477EA0"/>
    <w:rsid w:val="00477F86"/>
    <w:rsid w:val="00482EF8"/>
    <w:rsid w:val="004845B9"/>
    <w:rsid w:val="004852BA"/>
    <w:rsid w:val="00485FA8"/>
    <w:rsid w:val="004866AE"/>
    <w:rsid w:val="00490A6F"/>
    <w:rsid w:val="00490C40"/>
    <w:rsid w:val="00490CC9"/>
    <w:rsid w:val="004927DD"/>
    <w:rsid w:val="004943E9"/>
    <w:rsid w:val="004950FF"/>
    <w:rsid w:val="00497ECB"/>
    <w:rsid w:val="004A1EE0"/>
    <w:rsid w:val="004A4910"/>
    <w:rsid w:val="004A539B"/>
    <w:rsid w:val="004A6FBD"/>
    <w:rsid w:val="004B26F5"/>
    <w:rsid w:val="004B3618"/>
    <w:rsid w:val="004B3B44"/>
    <w:rsid w:val="004B69DE"/>
    <w:rsid w:val="004B79D3"/>
    <w:rsid w:val="004C0DB1"/>
    <w:rsid w:val="004C3C35"/>
    <w:rsid w:val="004C45A1"/>
    <w:rsid w:val="004C6B05"/>
    <w:rsid w:val="004C77B3"/>
    <w:rsid w:val="004D0688"/>
    <w:rsid w:val="004D0A2E"/>
    <w:rsid w:val="004D1A6B"/>
    <w:rsid w:val="004D70AC"/>
    <w:rsid w:val="004D7507"/>
    <w:rsid w:val="004E33EB"/>
    <w:rsid w:val="004E510B"/>
    <w:rsid w:val="004E77D9"/>
    <w:rsid w:val="004F1A1E"/>
    <w:rsid w:val="004F212D"/>
    <w:rsid w:val="004F48E5"/>
    <w:rsid w:val="004F59A2"/>
    <w:rsid w:val="004F5B64"/>
    <w:rsid w:val="0050112E"/>
    <w:rsid w:val="005013F5"/>
    <w:rsid w:val="00503E0C"/>
    <w:rsid w:val="00503E51"/>
    <w:rsid w:val="00510197"/>
    <w:rsid w:val="00513E03"/>
    <w:rsid w:val="00513E9B"/>
    <w:rsid w:val="00514070"/>
    <w:rsid w:val="00514A43"/>
    <w:rsid w:val="00517A37"/>
    <w:rsid w:val="00522367"/>
    <w:rsid w:val="0052382D"/>
    <w:rsid w:val="00524140"/>
    <w:rsid w:val="0052495E"/>
    <w:rsid w:val="00525517"/>
    <w:rsid w:val="00530DB8"/>
    <w:rsid w:val="00530E0C"/>
    <w:rsid w:val="0053363E"/>
    <w:rsid w:val="005351BF"/>
    <w:rsid w:val="00540172"/>
    <w:rsid w:val="005417F1"/>
    <w:rsid w:val="005476B3"/>
    <w:rsid w:val="00555EE6"/>
    <w:rsid w:val="00560418"/>
    <w:rsid w:val="00561099"/>
    <w:rsid w:val="00562484"/>
    <w:rsid w:val="005644B4"/>
    <w:rsid w:val="00565367"/>
    <w:rsid w:val="00565B67"/>
    <w:rsid w:val="0056685F"/>
    <w:rsid w:val="00570EE4"/>
    <w:rsid w:val="0057126E"/>
    <w:rsid w:val="00572317"/>
    <w:rsid w:val="0057401E"/>
    <w:rsid w:val="00575660"/>
    <w:rsid w:val="0057762B"/>
    <w:rsid w:val="00580CD4"/>
    <w:rsid w:val="00594328"/>
    <w:rsid w:val="00594FDA"/>
    <w:rsid w:val="005965D4"/>
    <w:rsid w:val="00597EE3"/>
    <w:rsid w:val="005A0A78"/>
    <w:rsid w:val="005A0B8C"/>
    <w:rsid w:val="005A25B1"/>
    <w:rsid w:val="005A281C"/>
    <w:rsid w:val="005A2947"/>
    <w:rsid w:val="005A63FD"/>
    <w:rsid w:val="005A69F9"/>
    <w:rsid w:val="005B161B"/>
    <w:rsid w:val="005B51D1"/>
    <w:rsid w:val="005B6AA6"/>
    <w:rsid w:val="005B7DB3"/>
    <w:rsid w:val="005C262B"/>
    <w:rsid w:val="005C5702"/>
    <w:rsid w:val="005C5DC1"/>
    <w:rsid w:val="005D03D2"/>
    <w:rsid w:val="005D6810"/>
    <w:rsid w:val="005D7EFB"/>
    <w:rsid w:val="005E0440"/>
    <w:rsid w:val="005E079A"/>
    <w:rsid w:val="005E18DC"/>
    <w:rsid w:val="005E446D"/>
    <w:rsid w:val="005E4DB7"/>
    <w:rsid w:val="005E56C7"/>
    <w:rsid w:val="005E6376"/>
    <w:rsid w:val="005E6BC6"/>
    <w:rsid w:val="005E6FC1"/>
    <w:rsid w:val="005E78E6"/>
    <w:rsid w:val="005E7F11"/>
    <w:rsid w:val="005F3204"/>
    <w:rsid w:val="005F3AB7"/>
    <w:rsid w:val="005F3E96"/>
    <w:rsid w:val="005F647A"/>
    <w:rsid w:val="00600265"/>
    <w:rsid w:val="00601220"/>
    <w:rsid w:val="00602522"/>
    <w:rsid w:val="00603C7C"/>
    <w:rsid w:val="00603F9C"/>
    <w:rsid w:val="0060648E"/>
    <w:rsid w:val="00607B6B"/>
    <w:rsid w:val="0061036C"/>
    <w:rsid w:val="006106DA"/>
    <w:rsid w:val="00613FCF"/>
    <w:rsid w:val="00614446"/>
    <w:rsid w:val="00615D96"/>
    <w:rsid w:val="006160BE"/>
    <w:rsid w:val="00616800"/>
    <w:rsid w:val="00617524"/>
    <w:rsid w:val="00620397"/>
    <w:rsid w:val="006220F1"/>
    <w:rsid w:val="00624789"/>
    <w:rsid w:val="00626386"/>
    <w:rsid w:val="00626F75"/>
    <w:rsid w:val="00627199"/>
    <w:rsid w:val="006271D3"/>
    <w:rsid w:val="00627C01"/>
    <w:rsid w:val="00630403"/>
    <w:rsid w:val="006304EA"/>
    <w:rsid w:val="006313D1"/>
    <w:rsid w:val="00632156"/>
    <w:rsid w:val="00632A9B"/>
    <w:rsid w:val="00632CAF"/>
    <w:rsid w:val="00633E1B"/>
    <w:rsid w:val="00636D21"/>
    <w:rsid w:val="00637546"/>
    <w:rsid w:val="0063762D"/>
    <w:rsid w:val="00637ABE"/>
    <w:rsid w:val="00637F60"/>
    <w:rsid w:val="00641AC1"/>
    <w:rsid w:val="00642625"/>
    <w:rsid w:val="00645198"/>
    <w:rsid w:val="00646643"/>
    <w:rsid w:val="006466EF"/>
    <w:rsid w:val="00647118"/>
    <w:rsid w:val="00651B30"/>
    <w:rsid w:val="006530DE"/>
    <w:rsid w:val="006533D5"/>
    <w:rsid w:val="006541F2"/>
    <w:rsid w:val="00654B6B"/>
    <w:rsid w:val="00655024"/>
    <w:rsid w:val="00655243"/>
    <w:rsid w:val="0066130C"/>
    <w:rsid w:val="006629F5"/>
    <w:rsid w:val="00663AB9"/>
    <w:rsid w:val="00663DFA"/>
    <w:rsid w:val="006676BF"/>
    <w:rsid w:val="00667EAC"/>
    <w:rsid w:val="006708BD"/>
    <w:rsid w:val="006721B6"/>
    <w:rsid w:val="00673370"/>
    <w:rsid w:val="00674091"/>
    <w:rsid w:val="006744AE"/>
    <w:rsid w:val="006750EF"/>
    <w:rsid w:val="0067568B"/>
    <w:rsid w:val="0068030B"/>
    <w:rsid w:val="00680709"/>
    <w:rsid w:val="00680E0F"/>
    <w:rsid w:val="00681BB2"/>
    <w:rsid w:val="00682392"/>
    <w:rsid w:val="00682CAB"/>
    <w:rsid w:val="006835C4"/>
    <w:rsid w:val="00683D6B"/>
    <w:rsid w:val="006841D4"/>
    <w:rsid w:val="00684A9E"/>
    <w:rsid w:val="0068576D"/>
    <w:rsid w:val="00685C44"/>
    <w:rsid w:val="00686905"/>
    <w:rsid w:val="00686FA3"/>
    <w:rsid w:val="006872D9"/>
    <w:rsid w:val="0068F22D"/>
    <w:rsid w:val="00694B06"/>
    <w:rsid w:val="00695D70"/>
    <w:rsid w:val="00696491"/>
    <w:rsid w:val="006A0442"/>
    <w:rsid w:val="006A07D6"/>
    <w:rsid w:val="006A08AD"/>
    <w:rsid w:val="006A1724"/>
    <w:rsid w:val="006A31FA"/>
    <w:rsid w:val="006A32AD"/>
    <w:rsid w:val="006A336B"/>
    <w:rsid w:val="006A36BD"/>
    <w:rsid w:val="006A5EF8"/>
    <w:rsid w:val="006A7469"/>
    <w:rsid w:val="006B01F9"/>
    <w:rsid w:val="006B4364"/>
    <w:rsid w:val="006B4746"/>
    <w:rsid w:val="006B4EFE"/>
    <w:rsid w:val="006C0B19"/>
    <w:rsid w:val="006C14E4"/>
    <w:rsid w:val="006C21DF"/>
    <w:rsid w:val="006C4CC1"/>
    <w:rsid w:val="006C5616"/>
    <w:rsid w:val="006C66FC"/>
    <w:rsid w:val="006C6C89"/>
    <w:rsid w:val="006C7FB0"/>
    <w:rsid w:val="006D2ECE"/>
    <w:rsid w:val="006D4B2C"/>
    <w:rsid w:val="006D5C77"/>
    <w:rsid w:val="006D6999"/>
    <w:rsid w:val="006E0B2A"/>
    <w:rsid w:val="006E0E68"/>
    <w:rsid w:val="006F0D05"/>
    <w:rsid w:val="006F1BD8"/>
    <w:rsid w:val="006F2725"/>
    <w:rsid w:val="006F2CD5"/>
    <w:rsid w:val="006F31BD"/>
    <w:rsid w:val="006F3849"/>
    <w:rsid w:val="006F3FAB"/>
    <w:rsid w:val="006F5595"/>
    <w:rsid w:val="006F5C53"/>
    <w:rsid w:val="006F5C6B"/>
    <w:rsid w:val="006F72D2"/>
    <w:rsid w:val="00700450"/>
    <w:rsid w:val="00700C49"/>
    <w:rsid w:val="00700D46"/>
    <w:rsid w:val="00701466"/>
    <w:rsid w:val="00703CEE"/>
    <w:rsid w:val="00704749"/>
    <w:rsid w:val="00704BDA"/>
    <w:rsid w:val="00704F14"/>
    <w:rsid w:val="00705023"/>
    <w:rsid w:val="00705612"/>
    <w:rsid w:val="00706205"/>
    <w:rsid w:val="007112FE"/>
    <w:rsid w:val="00712C67"/>
    <w:rsid w:val="007137EE"/>
    <w:rsid w:val="00713DBC"/>
    <w:rsid w:val="0071462B"/>
    <w:rsid w:val="007156DD"/>
    <w:rsid w:val="00716ACD"/>
    <w:rsid w:val="007205F3"/>
    <w:rsid w:val="00720858"/>
    <w:rsid w:val="0072171E"/>
    <w:rsid w:val="0072197D"/>
    <w:rsid w:val="00730C5D"/>
    <w:rsid w:val="00730C80"/>
    <w:rsid w:val="00731275"/>
    <w:rsid w:val="00731EC9"/>
    <w:rsid w:val="0073554F"/>
    <w:rsid w:val="00736DFC"/>
    <w:rsid w:val="00737827"/>
    <w:rsid w:val="00741F2D"/>
    <w:rsid w:val="00743102"/>
    <w:rsid w:val="0074740A"/>
    <w:rsid w:val="0074743D"/>
    <w:rsid w:val="007504B4"/>
    <w:rsid w:val="00750A64"/>
    <w:rsid w:val="00750BF8"/>
    <w:rsid w:val="00752001"/>
    <w:rsid w:val="0075341F"/>
    <w:rsid w:val="0075696D"/>
    <w:rsid w:val="0076006C"/>
    <w:rsid w:val="0076040D"/>
    <w:rsid w:val="00760490"/>
    <w:rsid w:val="00760B27"/>
    <w:rsid w:val="00766E74"/>
    <w:rsid w:val="0077025E"/>
    <w:rsid w:val="00771AF8"/>
    <w:rsid w:val="00773770"/>
    <w:rsid w:val="007749DB"/>
    <w:rsid w:val="007764BB"/>
    <w:rsid w:val="00776BE4"/>
    <w:rsid w:val="00781BC2"/>
    <w:rsid w:val="007821EE"/>
    <w:rsid w:val="0078316A"/>
    <w:rsid w:val="00785E74"/>
    <w:rsid w:val="00787C2D"/>
    <w:rsid w:val="0079192B"/>
    <w:rsid w:val="00794D14"/>
    <w:rsid w:val="00795C48"/>
    <w:rsid w:val="00796B2D"/>
    <w:rsid w:val="0079742F"/>
    <w:rsid w:val="007A06FE"/>
    <w:rsid w:val="007A0B16"/>
    <w:rsid w:val="007A1078"/>
    <w:rsid w:val="007A15A2"/>
    <w:rsid w:val="007A1B23"/>
    <w:rsid w:val="007A225D"/>
    <w:rsid w:val="007A5256"/>
    <w:rsid w:val="007A680D"/>
    <w:rsid w:val="007A75F8"/>
    <w:rsid w:val="007B25DA"/>
    <w:rsid w:val="007B3CB8"/>
    <w:rsid w:val="007B4C42"/>
    <w:rsid w:val="007B6CF8"/>
    <w:rsid w:val="007B6D92"/>
    <w:rsid w:val="007B7376"/>
    <w:rsid w:val="007C00E4"/>
    <w:rsid w:val="007C39D0"/>
    <w:rsid w:val="007C5655"/>
    <w:rsid w:val="007C6944"/>
    <w:rsid w:val="007D0EE4"/>
    <w:rsid w:val="007D1206"/>
    <w:rsid w:val="007D2979"/>
    <w:rsid w:val="007D3862"/>
    <w:rsid w:val="007D3DDA"/>
    <w:rsid w:val="007D5281"/>
    <w:rsid w:val="007E058A"/>
    <w:rsid w:val="007E2839"/>
    <w:rsid w:val="007E2E99"/>
    <w:rsid w:val="007E35AD"/>
    <w:rsid w:val="007E42F8"/>
    <w:rsid w:val="007E464E"/>
    <w:rsid w:val="007F3AFA"/>
    <w:rsid w:val="007F5AA5"/>
    <w:rsid w:val="007F7C26"/>
    <w:rsid w:val="00801303"/>
    <w:rsid w:val="008022A4"/>
    <w:rsid w:val="008022BC"/>
    <w:rsid w:val="00803843"/>
    <w:rsid w:val="00804799"/>
    <w:rsid w:val="00811670"/>
    <w:rsid w:val="00811C6F"/>
    <w:rsid w:val="0081273F"/>
    <w:rsid w:val="00813909"/>
    <w:rsid w:val="00815490"/>
    <w:rsid w:val="00815967"/>
    <w:rsid w:val="00817BD1"/>
    <w:rsid w:val="0082042E"/>
    <w:rsid w:val="008224EE"/>
    <w:rsid w:val="00822838"/>
    <w:rsid w:val="00824AA8"/>
    <w:rsid w:val="0082645A"/>
    <w:rsid w:val="0083533D"/>
    <w:rsid w:val="00840D26"/>
    <w:rsid w:val="00841068"/>
    <w:rsid w:val="00841C6F"/>
    <w:rsid w:val="00844FC7"/>
    <w:rsid w:val="00852B16"/>
    <w:rsid w:val="00852B1C"/>
    <w:rsid w:val="00857008"/>
    <w:rsid w:val="00857875"/>
    <w:rsid w:val="00857F41"/>
    <w:rsid w:val="00860445"/>
    <w:rsid w:val="00862F24"/>
    <w:rsid w:val="00864747"/>
    <w:rsid w:val="00865173"/>
    <w:rsid w:val="00866883"/>
    <w:rsid w:val="008674BD"/>
    <w:rsid w:val="00867C2A"/>
    <w:rsid w:val="008711F6"/>
    <w:rsid w:val="008712E8"/>
    <w:rsid w:val="00875C23"/>
    <w:rsid w:val="00875F32"/>
    <w:rsid w:val="00877628"/>
    <w:rsid w:val="00881881"/>
    <w:rsid w:val="00882108"/>
    <w:rsid w:val="0088263D"/>
    <w:rsid w:val="008839D2"/>
    <w:rsid w:val="0088434B"/>
    <w:rsid w:val="0088523E"/>
    <w:rsid w:val="00885568"/>
    <w:rsid w:val="008862C7"/>
    <w:rsid w:val="00890C8B"/>
    <w:rsid w:val="0089162F"/>
    <w:rsid w:val="00891822"/>
    <w:rsid w:val="00891D6F"/>
    <w:rsid w:val="008927B0"/>
    <w:rsid w:val="00892CEC"/>
    <w:rsid w:val="00892FA8"/>
    <w:rsid w:val="0089588D"/>
    <w:rsid w:val="008968C4"/>
    <w:rsid w:val="00897206"/>
    <w:rsid w:val="008A011B"/>
    <w:rsid w:val="008A331F"/>
    <w:rsid w:val="008A3AB7"/>
    <w:rsid w:val="008A4E46"/>
    <w:rsid w:val="008A54C1"/>
    <w:rsid w:val="008A60D4"/>
    <w:rsid w:val="008A661B"/>
    <w:rsid w:val="008A7AF5"/>
    <w:rsid w:val="008B1E65"/>
    <w:rsid w:val="008B1F5F"/>
    <w:rsid w:val="008B285E"/>
    <w:rsid w:val="008B524F"/>
    <w:rsid w:val="008B5A08"/>
    <w:rsid w:val="008C15D7"/>
    <w:rsid w:val="008C1E69"/>
    <w:rsid w:val="008C2810"/>
    <w:rsid w:val="008C2B8C"/>
    <w:rsid w:val="008C2E86"/>
    <w:rsid w:val="008C3633"/>
    <w:rsid w:val="008C689D"/>
    <w:rsid w:val="008C737F"/>
    <w:rsid w:val="008D1512"/>
    <w:rsid w:val="008D15E6"/>
    <w:rsid w:val="008D27BF"/>
    <w:rsid w:val="008D389B"/>
    <w:rsid w:val="008D71E2"/>
    <w:rsid w:val="008E1383"/>
    <w:rsid w:val="008E190F"/>
    <w:rsid w:val="008E2086"/>
    <w:rsid w:val="008E2611"/>
    <w:rsid w:val="008E51E7"/>
    <w:rsid w:val="008E76A8"/>
    <w:rsid w:val="008E7ABE"/>
    <w:rsid w:val="008F03B0"/>
    <w:rsid w:val="008F1583"/>
    <w:rsid w:val="008F2497"/>
    <w:rsid w:val="008F2EEA"/>
    <w:rsid w:val="008F349D"/>
    <w:rsid w:val="008F4EF8"/>
    <w:rsid w:val="008F55D0"/>
    <w:rsid w:val="008F6404"/>
    <w:rsid w:val="008F67C1"/>
    <w:rsid w:val="008F7943"/>
    <w:rsid w:val="00902B58"/>
    <w:rsid w:val="00907316"/>
    <w:rsid w:val="0091004D"/>
    <w:rsid w:val="009121FA"/>
    <w:rsid w:val="009123C5"/>
    <w:rsid w:val="009138A6"/>
    <w:rsid w:val="00915271"/>
    <w:rsid w:val="00915EF3"/>
    <w:rsid w:val="009218FA"/>
    <w:rsid w:val="00924170"/>
    <w:rsid w:val="00926547"/>
    <w:rsid w:val="00927584"/>
    <w:rsid w:val="0093055D"/>
    <w:rsid w:val="00930A46"/>
    <w:rsid w:val="0093275C"/>
    <w:rsid w:val="009327F1"/>
    <w:rsid w:val="00933C68"/>
    <w:rsid w:val="00935155"/>
    <w:rsid w:val="00936CB4"/>
    <w:rsid w:val="009408D8"/>
    <w:rsid w:val="00942681"/>
    <w:rsid w:val="009444C9"/>
    <w:rsid w:val="00944FBF"/>
    <w:rsid w:val="0094622D"/>
    <w:rsid w:val="00946299"/>
    <w:rsid w:val="00947603"/>
    <w:rsid w:val="00950C4F"/>
    <w:rsid w:val="00951073"/>
    <w:rsid w:val="00952363"/>
    <w:rsid w:val="00954B70"/>
    <w:rsid w:val="00954B8D"/>
    <w:rsid w:val="0095590A"/>
    <w:rsid w:val="00955A41"/>
    <w:rsid w:val="0095794B"/>
    <w:rsid w:val="00960CAF"/>
    <w:rsid w:val="00961B1B"/>
    <w:rsid w:val="009622E5"/>
    <w:rsid w:val="009632AD"/>
    <w:rsid w:val="009675F8"/>
    <w:rsid w:val="00970DEB"/>
    <w:rsid w:val="0097218E"/>
    <w:rsid w:val="00972A9E"/>
    <w:rsid w:val="00975495"/>
    <w:rsid w:val="00976BDE"/>
    <w:rsid w:val="00976F3F"/>
    <w:rsid w:val="009832C6"/>
    <w:rsid w:val="009851ED"/>
    <w:rsid w:val="0098654D"/>
    <w:rsid w:val="009876C7"/>
    <w:rsid w:val="009902DF"/>
    <w:rsid w:val="0099119E"/>
    <w:rsid w:val="009915E2"/>
    <w:rsid w:val="0099198A"/>
    <w:rsid w:val="00991B92"/>
    <w:rsid w:val="00993923"/>
    <w:rsid w:val="009941E9"/>
    <w:rsid w:val="009952C3"/>
    <w:rsid w:val="009A19D8"/>
    <w:rsid w:val="009A50DF"/>
    <w:rsid w:val="009A5888"/>
    <w:rsid w:val="009A6BB6"/>
    <w:rsid w:val="009A6C1B"/>
    <w:rsid w:val="009A768A"/>
    <w:rsid w:val="009B381E"/>
    <w:rsid w:val="009B4BEB"/>
    <w:rsid w:val="009B5853"/>
    <w:rsid w:val="009B6455"/>
    <w:rsid w:val="009C01C4"/>
    <w:rsid w:val="009C080F"/>
    <w:rsid w:val="009C4FFD"/>
    <w:rsid w:val="009C6A8F"/>
    <w:rsid w:val="009D096D"/>
    <w:rsid w:val="009D1E03"/>
    <w:rsid w:val="009D2D82"/>
    <w:rsid w:val="009D3D1A"/>
    <w:rsid w:val="009D5BB1"/>
    <w:rsid w:val="009D6DC0"/>
    <w:rsid w:val="009D74BD"/>
    <w:rsid w:val="009E3391"/>
    <w:rsid w:val="009E37C9"/>
    <w:rsid w:val="009E3A15"/>
    <w:rsid w:val="009E593B"/>
    <w:rsid w:val="009E7253"/>
    <w:rsid w:val="009F0946"/>
    <w:rsid w:val="009F0950"/>
    <w:rsid w:val="009F70C5"/>
    <w:rsid w:val="00A00646"/>
    <w:rsid w:val="00A00752"/>
    <w:rsid w:val="00A016F4"/>
    <w:rsid w:val="00A02EFE"/>
    <w:rsid w:val="00A030D0"/>
    <w:rsid w:val="00A0334A"/>
    <w:rsid w:val="00A050DD"/>
    <w:rsid w:val="00A054FF"/>
    <w:rsid w:val="00A10D10"/>
    <w:rsid w:val="00A124BD"/>
    <w:rsid w:val="00A126E9"/>
    <w:rsid w:val="00A129E7"/>
    <w:rsid w:val="00A12DDA"/>
    <w:rsid w:val="00A15A2E"/>
    <w:rsid w:val="00A17BC3"/>
    <w:rsid w:val="00A2034A"/>
    <w:rsid w:val="00A203DD"/>
    <w:rsid w:val="00A205D4"/>
    <w:rsid w:val="00A2319F"/>
    <w:rsid w:val="00A24928"/>
    <w:rsid w:val="00A25F07"/>
    <w:rsid w:val="00A26B2F"/>
    <w:rsid w:val="00A271E2"/>
    <w:rsid w:val="00A27C79"/>
    <w:rsid w:val="00A313EB"/>
    <w:rsid w:val="00A320A3"/>
    <w:rsid w:val="00A3261B"/>
    <w:rsid w:val="00A350D7"/>
    <w:rsid w:val="00A352BB"/>
    <w:rsid w:val="00A3623C"/>
    <w:rsid w:val="00A3627D"/>
    <w:rsid w:val="00A40950"/>
    <w:rsid w:val="00A40B08"/>
    <w:rsid w:val="00A414FF"/>
    <w:rsid w:val="00A41592"/>
    <w:rsid w:val="00A41ADA"/>
    <w:rsid w:val="00A425A1"/>
    <w:rsid w:val="00A44D4A"/>
    <w:rsid w:val="00A44E2B"/>
    <w:rsid w:val="00A46A2F"/>
    <w:rsid w:val="00A46E5C"/>
    <w:rsid w:val="00A47D08"/>
    <w:rsid w:val="00A47E01"/>
    <w:rsid w:val="00A50578"/>
    <w:rsid w:val="00A5059D"/>
    <w:rsid w:val="00A52E33"/>
    <w:rsid w:val="00A53848"/>
    <w:rsid w:val="00A540EB"/>
    <w:rsid w:val="00A56015"/>
    <w:rsid w:val="00A5671F"/>
    <w:rsid w:val="00A56CB1"/>
    <w:rsid w:val="00A604EB"/>
    <w:rsid w:val="00A6082F"/>
    <w:rsid w:val="00A61016"/>
    <w:rsid w:val="00A65443"/>
    <w:rsid w:val="00A66DF2"/>
    <w:rsid w:val="00A71D6D"/>
    <w:rsid w:val="00A7329F"/>
    <w:rsid w:val="00A73332"/>
    <w:rsid w:val="00A75686"/>
    <w:rsid w:val="00A76EE6"/>
    <w:rsid w:val="00A77065"/>
    <w:rsid w:val="00A77E8D"/>
    <w:rsid w:val="00A800D7"/>
    <w:rsid w:val="00A81298"/>
    <w:rsid w:val="00A8311A"/>
    <w:rsid w:val="00A84D77"/>
    <w:rsid w:val="00A85F88"/>
    <w:rsid w:val="00A866A9"/>
    <w:rsid w:val="00A87875"/>
    <w:rsid w:val="00A90423"/>
    <w:rsid w:val="00A919AE"/>
    <w:rsid w:val="00A92FC7"/>
    <w:rsid w:val="00A9399F"/>
    <w:rsid w:val="00A948CD"/>
    <w:rsid w:val="00A961C3"/>
    <w:rsid w:val="00A96204"/>
    <w:rsid w:val="00A97B51"/>
    <w:rsid w:val="00AA1950"/>
    <w:rsid w:val="00AA2CEB"/>
    <w:rsid w:val="00AA3069"/>
    <w:rsid w:val="00AA3512"/>
    <w:rsid w:val="00AA3754"/>
    <w:rsid w:val="00AA3EBA"/>
    <w:rsid w:val="00AA4EBB"/>
    <w:rsid w:val="00AA68D5"/>
    <w:rsid w:val="00AA6BA9"/>
    <w:rsid w:val="00AA79C4"/>
    <w:rsid w:val="00AA7FAA"/>
    <w:rsid w:val="00AB0142"/>
    <w:rsid w:val="00AB3264"/>
    <w:rsid w:val="00AB3C57"/>
    <w:rsid w:val="00AB4548"/>
    <w:rsid w:val="00AB5179"/>
    <w:rsid w:val="00AB5B7A"/>
    <w:rsid w:val="00AB7971"/>
    <w:rsid w:val="00AC07A5"/>
    <w:rsid w:val="00AC0903"/>
    <w:rsid w:val="00AC2F1E"/>
    <w:rsid w:val="00AC3E1C"/>
    <w:rsid w:val="00AC6AC2"/>
    <w:rsid w:val="00AC6F7E"/>
    <w:rsid w:val="00AC7D90"/>
    <w:rsid w:val="00AD10FD"/>
    <w:rsid w:val="00AD3F16"/>
    <w:rsid w:val="00AD654D"/>
    <w:rsid w:val="00AE1753"/>
    <w:rsid w:val="00AE2504"/>
    <w:rsid w:val="00AE6669"/>
    <w:rsid w:val="00AE79B9"/>
    <w:rsid w:val="00AF4BA4"/>
    <w:rsid w:val="00AF54C9"/>
    <w:rsid w:val="00B00C65"/>
    <w:rsid w:val="00B01469"/>
    <w:rsid w:val="00B0280B"/>
    <w:rsid w:val="00B0737F"/>
    <w:rsid w:val="00B10655"/>
    <w:rsid w:val="00B10667"/>
    <w:rsid w:val="00B106C9"/>
    <w:rsid w:val="00B10960"/>
    <w:rsid w:val="00B12444"/>
    <w:rsid w:val="00B125D7"/>
    <w:rsid w:val="00B13D2C"/>
    <w:rsid w:val="00B15DDB"/>
    <w:rsid w:val="00B16356"/>
    <w:rsid w:val="00B17DB5"/>
    <w:rsid w:val="00B20E8E"/>
    <w:rsid w:val="00B219A9"/>
    <w:rsid w:val="00B27659"/>
    <w:rsid w:val="00B30B7D"/>
    <w:rsid w:val="00B3201A"/>
    <w:rsid w:val="00B3202A"/>
    <w:rsid w:val="00B32F7D"/>
    <w:rsid w:val="00B34E81"/>
    <w:rsid w:val="00B3563F"/>
    <w:rsid w:val="00B40AB4"/>
    <w:rsid w:val="00B416C9"/>
    <w:rsid w:val="00B446D9"/>
    <w:rsid w:val="00B460ED"/>
    <w:rsid w:val="00B461C1"/>
    <w:rsid w:val="00B50258"/>
    <w:rsid w:val="00B5063B"/>
    <w:rsid w:val="00B50EBD"/>
    <w:rsid w:val="00B521E1"/>
    <w:rsid w:val="00B57288"/>
    <w:rsid w:val="00B57945"/>
    <w:rsid w:val="00B618E7"/>
    <w:rsid w:val="00B61970"/>
    <w:rsid w:val="00B62F06"/>
    <w:rsid w:val="00B63200"/>
    <w:rsid w:val="00B64CC6"/>
    <w:rsid w:val="00B676B8"/>
    <w:rsid w:val="00B71668"/>
    <w:rsid w:val="00B728A4"/>
    <w:rsid w:val="00B76954"/>
    <w:rsid w:val="00B77CB6"/>
    <w:rsid w:val="00B80BF2"/>
    <w:rsid w:val="00B813AD"/>
    <w:rsid w:val="00B816DD"/>
    <w:rsid w:val="00B81F2C"/>
    <w:rsid w:val="00B81F3B"/>
    <w:rsid w:val="00B856B6"/>
    <w:rsid w:val="00B86FC2"/>
    <w:rsid w:val="00B91C73"/>
    <w:rsid w:val="00B9268E"/>
    <w:rsid w:val="00B95432"/>
    <w:rsid w:val="00B955CE"/>
    <w:rsid w:val="00B955DD"/>
    <w:rsid w:val="00B95C7B"/>
    <w:rsid w:val="00B9792F"/>
    <w:rsid w:val="00BA07B5"/>
    <w:rsid w:val="00BA0B1E"/>
    <w:rsid w:val="00BA0F62"/>
    <w:rsid w:val="00BA2F95"/>
    <w:rsid w:val="00BA30EC"/>
    <w:rsid w:val="00BA43CA"/>
    <w:rsid w:val="00BA64C2"/>
    <w:rsid w:val="00BB3BDC"/>
    <w:rsid w:val="00BB5453"/>
    <w:rsid w:val="00BB6B81"/>
    <w:rsid w:val="00BB6BDB"/>
    <w:rsid w:val="00BB7A45"/>
    <w:rsid w:val="00BC1420"/>
    <w:rsid w:val="00BC14A1"/>
    <w:rsid w:val="00BC1F52"/>
    <w:rsid w:val="00BC490C"/>
    <w:rsid w:val="00BC7FFB"/>
    <w:rsid w:val="00BD04AE"/>
    <w:rsid w:val="00BD21CE"/>
    <w:rsid w:val="00BD3047"/>
    <w:rsid w:val="00BD3582"/>
    <w:rsid w:val="00BD475A"/>
    <w:rsid w:val="00BD4F28"/>
    <w:rsid w:val="00BD6E9A"/>
    <w:rsid w:val="00BE0C3D"/>
    <w:rsid w:val="00BE0EF6"/>
    <w:rsid w:val="00BE18E8"/>
    <w:rsid w:val="00BE2C53"/>
    <w:rsid w:val="00BE355C"/>
    <w:rsid w:val="00BE3930"/>
    <w:rsid w:val="00BE4FE1"/>
    <w:rsid w:val="00BE5080"/>
    <w:rsid w:val="00BE6B22"/>
    <w:rsid w:val="00BE7BB3"/>
    <w:rsid w:val="00BF31B1"/>
    <w:rsid w:val="00BF4054"/>
    <w:rsid w:val="00BF45E4"/>
    <w:rsid w:val="00BF4E4A"/>
    <w:rsid w:val="00BF5D95"/>
    <w:rsid w:val="00C00473"/>
    <w:rsid w:val="00C00720"/>
    <w:rsid w:val="00C00E06"/>
    <w:rsid w:val="00C01C8D"/>
    <w:rsid w:val="00C02453"/>
    <w:rsid w:val="00C035AF"/>
    <w:rsid w:val="00C043FC"/>
    <w:rsid w:val="00C046AC"/>
    <w:rsid w:val="00C05132"/>
    <w:rsid w:val="00C073A8"/>
    <w:rsid w:val="00C076B6"/>
    <w:rsid w:val="00C10D70"/>
    <w:rsid w:val="00C10DBC"/>
    <w:rsid w:val="00C1283C"/>
    <w:rsid w:val="00C15F7A"/>
    <w:rsid w:val="00C16E11"/>
    <w:rsid w:val="00C17188"/>
    <w:rsid w:val="00C20091"/>
    <w:rsid w:val="00C20ACB"/>
    <w:rsid w:val="00C20D1C"/>
    <w:rsid w:val="00C21AEB"/>
    <w:rsid w:val="00C24B84"/>
    <w:rsid w:val="00C255E1"/>
    <w:rsid w:val="00C2662F"/>
    <w:rsid w:val="00C26909"/>
    <w:rsid w:val="00C31799"/>
    <w:rsid w:val="00C31B85"/>
    <w:rsid w:val="00C3478C"/>
    <w:rsid w:val="00C35829"/>
    <w:rsid w:val="00C36100"/>
    <w:rsid w:val="00C371A4"/>
    <w:rsid w:val="00C41C17"/>
    <w:rsid w:val="00C42202"/>
    <w:rsid w:val="00C4422B"/>
    <w:rsid w:val="00C44D52"/>
    <w:rsid w:val="00C44F64"/>
    <w:rsid w:val="00C46937"/>
    <w:rsid w:val="00C46959"/>
    <w:rsid w:val="00C477DB"/>
    <w:rsid w:val="00C47DC8"/>
    <w:rsid w:val="00C50217"/>
    <w:rsid w:val="00C53451"/>
    <w:rsid w:val="00C53CCE"/>
    <w:rsid w:val="00C53E3F"/>
    <w:rsid w:val="00C5514B"/>
    <w:rsid w:val="00C551D0"/>
    <w:rsid w:val="00C55AED"/>
    <w:rsid w:val="00C55C1C"/>
    <w:rsid w:val="00C55D92"/>
    <w:rsid w:val="00C563E7"/>
    <w:rsid w:val="00C5776A"/>
    <w:rsid w:val="00C57FDD"/>
    <w:rsid w:val="00C6541D"/>
    <w:rsid w:val="00C66034"/>
    <w:rsid w:val="00C717E3"/>
    <w:rsid w:val="00C74A3A"/>
    <w:rsid w:val="00C75C71"/>
    <w:rsid w:val="00C77768"/>
    <w:rsid w:val="00C806B7"/>
    <w:rsid w:val="00C81536"/>
    <w:rsid w:val="00C83192"/>
    <w:rsid w:val="00C84534"/>
    <w:rsid w:val="00C84D66"/>
    <w:rsid w:val="00C868CA"/>
    <w:rsid w:val="00C8746E"/>
    <w:rsid w:val="00C87BA6"/>
    <w:rsid w:val="00C87DAE"/>
    <w:rsid w:val="00C87F89"/>
    <w:rsid w:val="00C9119C"/>
    <w:rsid w:val="00C93045"/>
    <w:rsid w:val="00C934A7"/>
    <w:rsid w:val="00C9359E"/>
    <w:rsid w:val="00C93962"/>
    <w:rsid w:val="00C93F16"/>
    <w:rsid w:val="00C959B7"/>
    <w:rsid w:val="00C95A76"/>
    <w:rsid w:val="00CA4586"/>
    <w:rsid w:val="00CA4778"/>
    <w:rsid w:val="00CA769C"/>
    <w:rsid w:val="00CB2506"/>
    <w:rsid w:val="00CB2FB9"/>
    <w:rsid w:val="00CB4FC8"/>
    <w:rsid w:val="00CB7924"/>
    <w:rsid w:val="00CC21C8"/>
    <w:rsid w:val="00CC267E"/>
    <w:rsid w:val="00CC2FCC"/>
    <w:rsid w:val="00CC4D0D"/>
    <w:rsid w:val="00CC5208"/>
    <w:rsid w:val="00CC67A2"/>
    <w:rsid w:val="00CC6A61"/>
    <w:rsid w:val="00CC7202"/>
    <w:rsid w:val="00CC7734"/>
    <w:rsid w:val="00CD1A0F"/>
    <w:rsid w:val="00CD2EBE"/>
    <w:rsid w:val="00CD58EB"/>
    <w:rsid w:val="00CD717F"/>
    <w:rsid w:val="00CD7C20"/>
    <w:rsid w:val="00CE0AAD"/>
    <w:rsid w:val="00CE22A8"/>
    <w:rsid w:val="00CE5B57"/>
    <w:rsid w:val="00CF0FEA"/>
    <w:rsid w:val="00CF2852"/>
    <w:rsid w:val="00CF4256"/>
    <w:rsid w:val="00CF505F"/>
    <w:rsid w:val="00CF6A38"/>
    <w:rsid w:val="00D00852"/>
    <w:rsid w:val="00D01F05"/>
    <w:rsid w:val="00D02177"/>
    <w:rsid w:val="00D02DBB"/>
    <w:rsid w:val="00D030F4"/>
    <w:rsid w:val="00D03113"/>
    <w:rsid w:val="00D049A4"/>
    <w:rsid w:val="00D04DDD"/>
    <w:rsid w:val="00D071F4"/>
    <w:rsid w:val="00D079E9"/>
    <w:rsid w:val="00D1266A"/>
    <w:rsid w:val="00D12A25"/>
    <w:rsid w:val="00D14662"/>
    <w:rsid w:val="00D1505E"/>
    <w:rsid w:val="00D155B8"/>
    <w:rsid w:val="00D17DE0"/>
    <w:rsid w:val="00D20624"/>
    <w:rsid w:val="00D2104F"/>
    <w:rsid w:val="00D21CBE"/>
    <w:rsid w:val="00D2246B"/>
    <w:rsid w:val="00D23F15"/>
    <w:rsid w:val="00D240E2"/>
    <w:rsid w:val="00D265AB"/>
    <w:rsid w:val="00D27158"/>
    <w:rsid w:val="00D27FA5"/>
    <w:rsid w:val="00D30806"/>
    <w:rsid w:val="00D31343"/>
    <w:rsid w:val="00D315EB"/>
    <w:rsid w:val="00D33ADD"/>
    <w:rsid w:val="00D347E0"/>
    <w:rsid w:val="00D40F26"/>
    <w:rsid w:val="00D416BE"/>
    <w:rsid w:val="00D42904"/>
    <w:rsid w:val="00D430F4"/>
    <w:rsid w:val="00D43465"/>
    <w:rsid w:val="00D434A0"/>
    <w:rsid w:val="00D43C92"/>
    <w:rsid w:val="00D44A3B"/>
    <w:rsid w:val="00D44F03"/>
    <w:rsid w:val="00D45568"/>
    <w:rsid w:val="00D458C2"/>
    <w:rsid w:val="00D458FB"/>
    <w:rsid w:val="00D50E22"/>
    <w:rsid w:val="00D560D0"/>
    <w:rsid w:val="00D563BF"/>
    <w:rsid w:val="00D56429"/>
    <w:rsid w:val="00D56C1F"/>
    <w:rsid w:val="00D579C5"/>
    <w:rsid w:val="00D60A56"/>
    <w:rsid w:val="00D60D28"/>
    <w:rsid w:val="00D613ED"/>
    <w:rsid w:val="00D64D4F"/>
    <w:rsid w:val="00D66490"/>
    <w:rsid w:val="00D667E3"/>
    <w:rsid w:val="00D6720F"/>
    <w:rsid w:val="00D71D65"/>
    <w:rsid w:val="00D739D9"/>
    <w:rsid w:val="00D742D8"/>
    <w:rsid w:val="00D74B4B"/>
    <w:rsid w:val="00D76B1A"/>
    <w:rsid w:val="00D76C8E"/>
    <w:rsid w:val="00D76F90"/>
    <w:rsid w:val="00D80444"/>
    <w:rsid w:val="00D826F2"/>
    <w:rsid w:val="00D851AD"/>
    <w:rsid w:val="00D85B83"/>
    <w:rsid w:val="00D864E6"/>
    <w:rsid w:val="00D935B0"/>
    <w:rsid w:val="00DA1839"/>
    <w:rsid w:val="00DA2517"/>
    <w:rsid w:val="00DA41A6"/>
    <w:rsid w:val="00DA61E5"/>
    <w:rsid w:val="00DB0965"/>
    <w:rsid w:val="00DB2952"/>
    <w:rsid w:val="00DB42AC"/>
    <w:rsid w:val="00DB5068"/>
    <w:rsid w:val="00DB5F47"/>
    <w:rsid w:val="00DB6B97"/>
    <w:rsid w:val="00DB7B1F"/>
    <w:rsid w:val="00DC15CC"/>
    <w:rsid w:val="00DC171A"/>
    <w:rsid w:val="00DC31CB"/>
    <w:rsid w:val="00DC3307"/>
    <w:rsid w:val="00DC3812"/>
    <w:rsid w:val="00DC3849"/>
    <w:rsid w:val="00DC3FDD"/>
    <w:rsid w:val="00DC4FDB"/>
    <w:rsid w:val="00DC7E93"/>
    <w:rsid w:val="00DD08DB"/>
    <w:rsid w:val="00DD0DEF"/>
    <w:rsid w:val="00DD3789"/>
    <w:rsid w:val="00DD431E"/>
    <w:rsid w:val="00DE0B8D"/>
    <w:rsid w:val="00DE5363"/>
    <w:rsid w:val="00DE5C7D"/>
    <w:rsid w:val="00DE7700"/>
    <w:rsid w:val="00DF0A62"/>
    <w:rsid w:val="00DF0AC3"/>
    <w:rsid w:val="00DF181B"/>
    <w:rsid w:val="00DF43B1"/>
    <w:rsid w:val="00DF6187"/>
    <w:rsid w:val="00E02B95"/>
    <w:rsid w:val="00E02C52"/>
    <w:rsid w:val="00E033F6"/>
    <w:rsid w:val="00E1131A"/>
    <w:rsid w:val="00E11B48"/>
    <w:rsid w:val="00E126EB"/>
    <w:rsid w:val="00E14A44"/>
    <w:rsid w:val="00E15F54"/>
    <w:rsid w:val="00E164F6"/>
    <w:rsid w:val="00E17C2A"/>
    <w:rsid w:val="00E21453"/>
    <w:rsid w:val="00E22120"/>
    <w:rsid w:val="00E22FD1"/>
    <w:rsid w:val="00E249BF"/>
    <w:rsid w:val="00E25121"/>
    <w:rsid w:val="00E257EB"/>
    <w:rsid w:val="00E27AD5"/>
    <w:rsid w:val="00E30E5A"/>
    <w:rsid w:val="00E357A7"/>
    <w:rsid w:val="00E36456"/>
    <w:rsid w:val="00E377CE"/>
    <w:rsid w:val="00E4133A"/>
    <w:rsid w:val="00E41D85"/>
    <w:rsid w:val="00E42A48"/>
    <w:rsid w:val="00E43DB9"/>
    <w:rsid w:val="00E46A35"/>
    <w:rsid w:val="00E50EAE"/>
    <w:rsid w:val="00E52F7D"/>
    <w:rsid w:val="00E561AD"/>
    <w:rsid w:val="00E575C8"/>
    <w:rsid w:val="00E57CD8"/>
    <w:rsid w:val="00E608F8"/>
    <w:rsid w:val="00E60A33"/>
    <w:rsid w:val="00E60C10"/>
    <w:rsid w:val="00E618AC"/>
    <w:rsid w:val="00E626B7"/>
    <w:rsid w:val="00E64DFA"/>
    <w:rsid w:val="00E652EB"/>
    <w:rsid w:val="00E668A6"/>
    <w:rsid w:val="00E70A5E"/>
    <w:rsid w:val="00E72B29"/>
    <w:rsid w:val="00E7355B"/>
    <w:rsid w:val="00E76567"/>
    <w:rsid w:val="00E76B2C"/>
    <w:rsid w:val="00E806AB"/>
    <w:rsid w:val="00E811C6"/>
    <w:rsid w:val="00E8256D"/>
    <w:rsid w:val="00E83DA5"/>
    <w:rsid w:val="00E843B1"/>
    <w:rsid w:val="00E84F32"/>
    <w:rsid w:val="00E84FD3"/>
    <w:rsid w:val="00E85F76"/>
    <w:rsid w:val="00E872F9"/>
    <w:rsid w:val="00E93425"/>
    <w:rsid w:val="00E9389F"/>
    <w:rsid w:val="00E93D49"/>
    <w:rsid w:val="00E94EAE"/>
    <w:rsid w:val="00E95B25"/>
    <w:rsid w:val="00E96507"/>
    <w:rsid w:val="00E9685A"/>
    <w:rsid w:val="00E96F48"/>
    <w:rsid w:val="00EA00E6"/>
    <w:rsid w:val="00EA0AF8"/>
    <w:rsid w:val="00EA0D71"/>
    <w:rsid w:val="00EA1BC5"/>
    <w:rsid w:val="00EA20AD"/>
    <w:rsid w:val="00EA2FCB"/>
    <w:rsid w:val="00EA390D"/>
    <w:rsid w:val="00EA3A12"/>
    <w:rsid w:val="00EA4A25"/>
    <w:rsid w:val="00EA605A"/>
    <w:rsid w:val="00EA6244"/>
    <w:rsid w:val="00EA681A"/>
    <w:rsid w:val="00EA7531"/>
    <w:rsid w:val="00EB39B4"/>
    <w:rsid w:val="00EB5EC4"/>
    <w:rsid w:val="00EB6710"/>
    <w:rsid w:val="00EC029F"/>
    <w:rsid w:val="00EC1488"/>
    <w:rsid w:val="00EC2A49"/>
    <w:rsid w:val="00EC322B"/>
    <w:rsid w:val="00EC4301"/>
    <w:rsid w:val="00EC516F"/>
    <w:rsid w:val="00EC6AD1"/>
    <w:rsid w:val="00EC781C"/>
    <w:rsid w:val="00EC7B42"/>
    <w:rsid w:val="00ED0FED"/>
    <w:rsid w:val="00ED354D"/>
    <w:rsid w:val="00ED5CFE"/>
    <w:rsid w:val="00ED669D"/>
    <w:rsid w:val="00ED74C7"/>
    <w:rsid w:val="00ED79FA"/>
    <w:rsid w:val="00EE00F2"/>
    <w:rsid w:val="00EE0555"/>
    <w:rsid w:val="00EE06C3"/>
    <w:rsid w:val="00EE264B"/>
    <w:rsid w:val="00EE2676"/>
    <w:rsid w:val="00EE790B"/>
    <w:rsid w:val="00EF03FE"/>
    <w:rsid w:val="00EF059E"/>
    <w:rsid w:val="00EF0840"/>
    <w:rsid w:val="00F01151"/>
    <w:rsid w:val="00F01208"/>
    <w:rsid w:val="00F029A1"/>
    <w:rsid w:val="00F07BB5"/>
    <w:rsid w:val="00F101E1"/>
    <w:rsid w:val="00F1046D"/>
    <w:rsid w:val="00F116F8"/>
    <w:rsid w:val="00F12FF3"/>
    <w:rsid w:val="00F143B4"/>
    <w:rsid w:val="00F163B3"/>
    <w:rsid w:val="00F164F2"/>
    <w:rsid w:val="00F16718"/>
    <w:rsid w:val="00F16A9E"/>
    <w:rsid w:val="00F175E4"/>
    <w:rsid w:val="00F2474D"/>
    <w:rsid w:val="00F27EA1"/>
    <w:rsid w:val="00F320EA"/>
    <w:rsid w:val="00F33429"/>
    <w:rsid w:val="00F34996"/>
    <w:rsid w:val="00F3519C"/>
    <w:rsid w:val="00F3683C"/>
    <w:rsid w:val="00F36E7D"/>
    <w:rsid w:val="00F36FA7"/>
    <w:rsid w:val="00F4252F"/>
    <w:rsid w:val="00F43455"/>
    <w:rsid w:val="00F5106F"/>
    <w:rsid w:val="00F5129C"/>
    <w:rsid w:val="00F52320"/>
    <w:rsid w:val="00F529E9"/>
    <w:rsid w:val="00F55B23"/>
    <w:rsid w:val="00F56D8B"/>
    <w:rsid w:val="00F60037"/>
    <w:rsid w:val="00F60551"/>
    <w:rsid w:val="00F61211"/>
    <w:rsid w:val="00F61DA8"/>
    <w:rsid w:val="00F64EEB"/>
    <w:rsid w:val="00F6633F"/>
    <w:rsid w:val="00F66CA2"/>
    <w:rsid w:val="00F67DE7"/>
    <w:rsid w:val="00F67EAA"/>
    <w:rsid w:val="00F70DE8"/>
    <w:rsid w:val="00F711BE"/>
    <w:rsid w:val="00F73262"/>
    <w:rsid w:val="00F73A3F"/>
    <w:rsid w:val="00F7461A"/>
    <w:rsid w:val="00F7489F"/>
    <w:rsid w:val="00F75190"/>
    <w:rsid w:val="00F80F1C"/>
    <w:rsid w:val="00F83DC3"/>
    <w:rsid w:val="00F84564"/>
    <w:rsid w:val="00F9183E"/>
    <w:rsid w:val="00F9493A"/>
    <w:rsid w:val="00F97B93"/>
    <w:rsid w:val="00F97C3F"/>
    <w:rsid w:val="00FA1007"/>
    <w:rsid w:val="00FA3166"/>
    <w:rsid w:val="00FA34CD"/>
    <w:rsid w:val="00FA47E4"/>
    <w:rsid w:val="00FA526D"/>
    <w:rsid w:val="00FA644B"/>
    <w:rsid w:val="00FA7014"/>
    <w:rsid w:val="00FB105E"/>
    <w:rsid w:val="00FB12B2"/>
    <w:rsid w:val="00FB1BAB"/>
    <w:rsid w:val="00FB48F4"/>
    <w:rsid w:val="00FB61CA"/>
    <w:rsid w:val="00FB7654"/>
    <w:rsid w:val="00FC05CB"/>
    <w:rsid w:val="00FC37F9"/>
    <w:rsid w:val="00FC3C26"/>
    <w:rsid w:val="00FC3F77"/>
    <w:rsid w:val="00FC689C"/>
    <w:rsid w:val="00FC6B4F"/>
    <w:rsid w:val="00FD0883"/>
    <w:rsid w:val="00FD0968"/>
    <w:rsid w:val="00FD3E0A"/>
    <w:rsid w:val="00FD4511"/>
    <w:rsid w:val="00FD4681"/>
    <w:rsid w:val="00FE15AC"/>
    <w:rsid w:val="00FE192E"/>
    <w:rsid w:val="00FE2036"/>
    <w:rsid w:val="00FE343C"/>
    <w:rsid w:val="00FE4C1A"/>
    <w:rsid w:val="00FE56DD"/>
    <w:rsid w:val="00FE7F21"/>
    <w:rsid w:val="00FF088B"/>
    <w:rsid w:val="00FF1D7E"/>
    <w:rsid w:val="00FF1F20"/>
    <w:rsid w:val="00FF249E"/>
    <w:rsid w:val="00FF45B4"/>
    <w:rsid w:val="00FF66E8"/>
    <w:rsid w:val="016713E3"/>
    <w:rsid w:val="02BBFC35"/>
    <w:rsid w:val="031FCEA7"/>
    <w:rsid w:val="03277887"/>
    <w:rsid w:val="03FF328D"/>
    <w:rsid w:val="047684C2"/>
    <w:rsid w:val="048B2E78"/>
    <w:rsid w:val="0664BDF4"/>
    <w:rsid w:val="06CCDFD5"/>
    <w:rsid w:val="08B3D67D"/>
    <w:rsid w:val="09177722"/>
    <w:rsid w:val="097F3D61"/>
    <w:rsid w:val="0A20D20F"/>
    <w:rsid w:val="0A3126DD"/>
    <w:rsid w:val="0BA2D7D5"/>
    <w:rsid w:val="0E847D08"/>
    <w:rsid w:val="107A128A"/>
    <w:rsid w:val="12A13A27"/>
    <w:rsid w:val="12C6AB95"/>
    <w:rsid w:val="14DB5B46"/>
    <w:rsid w:val="15B3B9C2"/>
    <w:rsid w:val="16F2DAC1"/>
    <w:rsid w:val="172CCE8C"/>
    <w:rsid w:val="185EEE08"/>
    <w:rsid w:val="18A62802"/>
    <w:rsid w:val="194880D8"/>
    <w:rsid w:val="19DC1AFF"/>
    <w:rsid w:val="1A050D11"/>
    <w:rsid w:val="1B6F52CE"/>
    <w:rsid w:val="1BE68764"/>
    <w:rsid w:val="1EC50203"/>
    <w:rsid w:val="1F243576"/>
    <w:rsid w:val="1F5B2759"/>
    <w:rsid w:val="1FC2836F"/>
    <w:rsid w:val="1FD3E591"/>
    <w:rsid w:val="208D0F15"/>
    <w:rsid w:val="21093EB4"/>
    <w:rsid w:val="21C40B25"/>
    <w:rsid w:val="223D889D"/>
    <w:rsid w:val="22EC9DDD"/>
    <w:rsid w:val="24DFA2FA"/>
    <w:rsid w:val="26C883B1"/>
    <w:rsid w:val="2899EF3E"/>
    <w:rsid w:val="2A2B88F2"/>
    <w:rsid w:val="2C77F21F"/>
    <w:rsid w:val="2D2BB1B0"/>
    <w:rsid w:val="2DD58F13"/>
    <w:rsid w:val="2E4129AA"/>
    <w:rsid w:val="2E746F50"/>
    <w:rsid w:val="2EB490EF"/>
    <w:rsid w:val="2EC0C900"/>
    <w:rsid w:val="2F063AC1"/>
    <w:rsid w:val="2F87D3B8"/>
    <w:rsid w:val="32019213"/>
    <w:rsid w:val="328D5E63"/>
    <w:rsid w:val="32D47097"/>
    <w:rsid w:val="3410B75E"/>
    <w:rsid w:val="3415112A"/>
    <w:rsid w:val="37138914"/>
    <w:rsid w:val="37657EFB"/>
    <w:rsid w:val="37A55178"/>
    <w:rsid w:val="37A70A39"/>
    <w:rsid w:val="38119D4E"/>
    <w:rsid w:val="3B43403D"/>
    <w:rsid w:val="3BA342FF"/>
    <w:rsid w:val="3C12D9B8"/>
    <w:rsid w:val="4000629F"/>
    <w:rsid w:val="40F5BE82"/>
    <w:rsid w:val="44671187"/>
    <w:rsid w:val="47575490"/>
    <w:rsid w:val="4B9509F0"/>
    <w:rsid w:val="4C3CE588"/>
    <w:rsid w:val="4C76C9CD"/>
    <w:rsid w:val="4CAE5274"/>
    <w:rsid w:val="4D0C1878"/>
    <w:rsid w:val="4E95AFA4"/>
    <w:rsid w:val="4EB00630"/>
    <w:rsid w:val="510E94FF"/>
    <w:rsid w:val="52DB273E"/>
    <w:rsid w:val="53A72FE4"/>
    <w:rsid w:val="555DB029"/>
    <w:rsid w:val="558BB197"/>
    <w:rsid w:val="58E77D02"/>
    <w:rsid w:val="594367AC"/>
    <w:rsid w:val="5A0C78AC"/>
    <w:rsid w:val="5A32269B"/>
    <w:rsid w:val="5B43696C"/>
    <w:rsid w:val="5CAD3727"/>
    <w:rsid w:val="5D4EE569"/>
    <w:rsid w:val="5DA9589E"/>
    <w:rsid w:val="5F1ADA7A"/>
    <w:rsid w:val="5FA0FB7E"/>
    <w:rsid w:val="6045DC52"/>
    <w:rsid w:val="61133F24"/>
    <w:rsid w:val="61B7127D"/>
    <w:rsid w:val="61D8B320"/>
    <w:rsid w:val="626586D0"/>
    <w:rsid w:val="62B3D028"/>
    <w:rsid w:val="63666694"/>
    <w:rsid w:val="64CCAA5D"/>
    <w:rsid w:val="65BDF9F9"/>
    <w:rsid w:val="66BCF66F"/>
    <w:rsid w:val="66EA0773"/>
    <w:rsid w:val="671C3AE8"/>
    <w:rsid w:val="68382A43"/>
    <w:rsid w:val="687A3706"/>
    <w:rsid w:val="68D346F4"/>
    <w:rsid w:val="6D53D494"/>
    <w:rsid w:val="6D9736F1"/>
    <w:rsid w:val="6E39CD42"/>
    <w:rsid w:val="6E42F3F4"/>
    <w:rsid w:val="6E5DB8C1"/>
    <w:rsid w:val="6E6DF167"/>
    <w:rsid w:val="6E8681E6"/>
    <w:rsid w:val="7063304F"/>
    <w:rsid w:val="70746961"/>
    <w:rsid w:val="7229C2A3"/>
    <w:rsid w:val="73E2CAFE"/>
    <w:rsid w:val="742AE33F"/>
    <w:rsid w:val="75DE64B0"/>
    <w:rsid w:val="76352059"/>
    <w:rsid w:val="76E40AC2"/>
    <w:rsid w:val="77D65AE1"/>
    <w:rsid w:val="783A5797"/>
    <w:rsid w:val="7A28C7CA"/>
    <w:rsid w:val="7B17666D"/>
    <w:rsid w:val="7C5DC7A7"/>
    <w:rsid w:val="7C64E628"/>
    <w:rsid w:val="7D2A538B"/>
    <w:rsid w:val="7DF6D4EF"/>
    <w:rsid w:val="7E8114D8"/>
    <w:rsid w:val="7F4DECFB"/>
    <w:rsid w:val="7FFCD5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11FB5"/>
  <w15:chartTrackingRefBased/>
  <w15:docId w15:val="{B7F56A64-0329-4575-8A40-9B58E4B5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949"/>
  </w:style>
  <w:style w:type="paragraph" w:styleId="Heading1">
    <w:name w:val="heading 1"/>
    <w:basedOn w:val="Normal"/>
    <w:next w:val="Normal"/>
    <w:link w:val="Heading1Char"/>
    <w:uiPriority w:val="9"/>
    <w:qFormat/>
    <w:rsid w:val="008159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3E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D4F"/>
  </w:style>
  <w:style w:type="paragraph" w:styleId="Footer">
    <w:name w:val="footer"/>
    <w:basedOn w:val="Normal"/>
    <w:link w:val="FooterChar"/>
    <w:uiPriority w:val="99"/>
    <w:unhideWhenUsed/>
    <w:rsid w:val="00D64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D4F"/>
  </w:style>
  <w:style w:type="paragraph" w:styleId="ListParagraph">
    <w:name w:val="List Paragraph"/>
    <w:basedOn w:val="Normal"/>
    <w:uiPriority w:val="34"/>
    <w:qFormat/>
    <w:rsid w:val="00D64D4F"/>
    <w:pPr>
      <w:ind w:left="720"/>
      <w:contextualSpacing/>
    </w:pPr>
  </w:style>
  <w:style w:type="paragraph" w:styleId="BodyText">
    <w:name w:val="Body Text"/>
    <w:basedOn w:val="Normal"/>
    <w:link w:val="BodyTextChar"/>
    <w:uiPriority w:val="1"/>
    <w:qFormat/>
    <w:rsid w:val="00DD0DEF"/>
    <w:pPr>
      <w:widowControl w:val="0"/>
      <w:autoSpaceDE w:val="0"/>
      <w:autoSpaceDN w:val="0"/>
      <w:spacing w:after="0" w:line="240" w:lineRule="auto"/>
    </w:pPr>
    <w:rPr>
      <w:rFonts w:ascii="Verdana" w:eastAsia="Verdana" w:hAnsi="Verdana" w:cs="Verdana"/>
      <w:sz w:val="23"/>
      <w:szCs w:val="23"/>
      <w:lang w:eastAsia="en-GB" w:bidi="en-GB"/>
    </w:rPr>
  </w:style>
  <w:style w:type="character" w:customStyle="1" w:styleId="BodyTextChar">
    <w:name w:val="Body Text Char"/>
    <w:basedOn w:val="DefaultParagraphFont"/>
    <w:link w:val="BodyText"/>
    <w:uiPriority w:val="1"/>
    <w:rsid w:val="00DD0DEF"/>
    <w:rPr>
      <w:rFonts w:ascii="Verdana" w:eastAsia="Verdana" w:hAnsi="Verdana" w:cs="Verdana"/>
      <w:sz w:val="23"/>
      <w:szCs w:val="23"/>
      <w:lang w:eastAsia="en-GB" w:bidi="en-GB"/>
    </w:rPr>
  </w:style>
  <w:style w:type="table" w:styleId="TableGrid">
    <w:name w:val="Table Grid"/>
    <w:basedOn w:val="TableNormal"/>
    <w:uiPriority w:val="39"/>
    <w:rsid w:val="00DD0DE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A44D4A"/>
    <w:pPr>
      <w:spacing w:after="0" w:line="240" w:lineRule="auto"/>
    </w:pPr>
    <w:tblPr/>
  </w:style>
  <w:style w:type="table" w:customStyle="1" w:styleId="Style2">
    <w:name w:val="Style2"/>
    <w:basedOn w:val="TableNormal"/>
    <w:uiPriority w:val="99"/>
    <w:rsid w:val="00A44D4A"/>
    <w:pPr>
      <w:spacing w:after="0" w:line="240" w:lineRule="auto"/>
    </w:pPr>
    <w:rPr>
      <w:rFonts w:ascii="Verdana" w:hAnsi="Verdana"/>
    </w:rPr>
    <w:tblPr/>
    <w:tcPr>
      <w:shd w:val="clear" w:color="auto" w:fill="1BD4C0"/>
    </w:tcPr>
  </w:style>
  <w:style w:type="table" w:styleId="GridTable4-Accent3">
    <w:name w:val="Grid Table 4 Accent 3"/>
    <w:basedOn w:val="TableNormal"/>
    <w:uiPriority w:val="49"/>
    <w:rsid w:val="00A44D4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3">
    <w:name w:val="List Table 2 Accent 3"/>
    <w:basedOn w:val="TableNormal"/>
    <w:uiPriority w:val="47"/>
    <w:rsid w:val="006220F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Normal"/>
    <w:uiPriority w:val="1"/>
    <w:qFormat/>
    <w:rsid w:val="008C1E69"/>
    <w:pPr>
      <w:widowControl w:val="0"/>
      <w:autoSpaceDE w:val="0"/>
      <w:autoSpaceDN w:val="0"/>
      <w:spacing w:before="119" w:after="0" w:line="240" w:lineRule="auto"/>
      <w:ind w:left="107"/>
    </w:pPr>
    <w:rPr>
      <w:rFonts w:ascii="Verdana" w:eastAsia="Verdana" w:hAnsi="Verdana" w:cs="Verdana"/>
      <w:lang w:eastAsia="en-GB" w:bidi="en-GB"/>
    </w:rPr>
  </w:style>
  <w:style w:type="table" w:styleId="GridTable5Dark-Accent3">
    <w:name w:val="Grid Table 5 Dark Accent 3"/>
    <w:basedOn w:val="TableNormal"/>
    <w:uiPriority w:val="50"/>
    <w:rsid w:val="00E251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1Light-Accent6">
    <w:name w:val="List Table 1 Light Accent 6"/>
    <w:basedOn w:val="TableNormal"/>
    <w:uiPriority w:val="46"/>
    <w:rsid w:val="00E2512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2512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EA0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0E6"/>
    <w:rPr>
      <w:rFonts w:ascii="Segoe UI" w:hAnsi="Segoe UI" w:cs="Segoe UI"/>
      <w:sz w:val="18"/>
      <w:szCs w:val="18"/>
    </w:rPr>
  </w:style>
  <w:style w:type="paragraph" w:styleId="NoSpacing">
    <w:name w:val="No Spacing"/>
    <w:link w:val="NoSpacingChar"/>
    <w:uiPriority w:val="1"/>
    <w:qFormat/>
    <w:rsid w:val="00C806B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C806B7"/>
    <w:rPr>
      <w:rFonts w:ascii="Calibri" w:eastAsia="Times New Roman" w:hAnsi="Calibri" w:cs="Times New Roman"/>
      <w:lang w:val="en-US"/>
    </w:rPr>
  </w:style>
  <w:style w:type="character" w:styleId="CommentReference">
    <w:name w:val="annotation reference"/>
    <w:uiPriority w:val="99"/>
    <w:semiHidden/>
    <w:unhideWhenUsed/>
    <w:rsid w:val="00C806B7"/>
    <w:rPr>
      <w:sz w:val="16"/>
      <w:szCs w:val="16"/>
    </w:rPr>
  </w:style>
  <w:style w:type="paragraph" w:styleId="CommentText">
    <w:name w:val="annotation text"/>
    <w:basedOn w:val="Normal"/>
    <w:link w:val="CommentTextChar"/>
    <w:uiPriority w:val="99"/>
    <w:unhideWhenUsed/>
    <w:rsid w:val="00C806B7"/>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rsid w:val="00C806B7"/>
    <w:rPr>
      <w:rFonts w:ascii="Calibri" w:eastAsia="Times New Roman" w:hAnsi="Calibri" w:cs="Times New Roman"/>
      <w:sz w:val="20"/>
      <w:szCs w:val="20"/>
      <w:lang w:eastAsia="en-GB"/>
    </w:rPr>
  </w:style>
  <w:style w:type="paragraph" w:styleId="NormalWeb">
    <w:name w:val="Normal (Web)"/>
    <w:basedOn w:val="Normal"/>
    <w:uiPriority w:val="99"/>
    <w:unhideWhenUsed/>
    <w:rsid w:val="006841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41D4"/>
    <w:rPr>
      <w:b/>
      <w:bCs/>
    </w:rPr>
  </w:style>
  <w:style w:type="character" w:styleId="Hyperlink">
    <w:name w:val="Hyperlink"/>
    <w:basedOn w:val="DefaultParagraphFont"/>
    <w:uiPriority w:val="99"/>
    <w:unhideWhenUsed/>
    <w:rsid w:val="00FD3E0A"/>
    <w:rPr>
      <w:color w:val="0000FF"/>
      <w:u w:val="single"/>
    </w:rPr>
  </w:style>
  <w:style w:type="paragraph" w:styleId="CommentSubject">
    <w:name w:val="annotation subject"/>
    <w:basedOn w:val="CommentText"/>
    <w:next w:val="CommentText"/>
    <w:link w:val="CommentSubjectChar"/>
    <w:uiPriority w:val="99"/>
    <w:semiHidden/>
    <w:unhideWhenUsed/>
    <w:rsid w:val="00F6633F"/>
    <w:pPr>
      <w:spacing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6633F"/>
    <w:rPr>
      <w:rFonts w:ascii="Calibri" w:eastAsia="Times New Roman" w:hAnsi="Calibri" w:cs="Times New Roman"/>
      <w:b/>
      <w:bCs/>
      <w:sz w:val="20"/>
      <w:szCs w:val="20"/>
      <w:lang w:eastAsia="en-GB"/>
    </w:rPr>
  </w:style>
  <w:style w:type="character" w:styleId="PlaceholderText">
    <w:name w:val="Placeholder Text"/>
    <w:basedOn w:val="DefaultParagraphFont"/>
    <w:uiPriority w:val="99"/>
    <w:semiHidden/>
    <w:rsid w:val="00B76954"/>
    <w:rPr>
      <w:color w:val="808080"/>
    </w:rPr>
  </w:style>
  <w:style w:type="character" w:customStyle="1" w:styleId="Heading1Char">
    <w:name w:val="Heading 1 Char"/>
    <w:basedOn w:val="DefaultParagraphFont"/>
    <w:link w:val="Heading1"/>
    <w:uiPriority w:val="9"/>
    <w:rsid w:val="00815967"/>
    <w:rPr>
      <w:rFonts w:asciiTheme="majorHAnsi" w:eastAsiaTheme="majorEastAsia" w:hAnsiTheme="majorHAnsi" w:cstheme="majorBidi"/>
      <w:color w:val="2F5496" w:themeColor="accent1" w:themeShade="BF"/>
      <w:sz w:val="32"/>
      <w:szCs w:val="32"/>
    </w:rPr>
  </w:style>
  <w:style w:type="table" w:styleId="GridTable3-Accent1">
    <w:name w:val="Grid Table 3 Accent 1"/>
    <w:basedOn w:val="TableNormal"/>
    <w:uiPriority w:val="48"/>
    <w:rsid w:val="004A539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3">
    <w:name w:val="Grid Table 3 Accent 3"/>
    <w:basedOn w:val="TableNormal"/>
    <w:uiPriority w:val="48"/>
    <w:rsid w:val="00C57FD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Heading2Char">
    <w:name w:val="Heading 2 Char"/>
    <w:basedOn w:val="DefaultParagraphFont"/>
    <w:link w:val="Heading2"/>
    <w:uiPriority w:val="9"/>
    <w:rsid w:val="00503E0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03E0C"/>
    <w:pPr>
      <w:spacing w:line="259" w:lineRule="auto"/>
      <w:outlineLvl w:val="9"/>
    </w:pPr>
    <w:rPr>
      <w:lang w:val="en-US"/>
    </w:rPr>
  </w:style>
  <w:style w:type="paragraph" w:styleId="TOC2">
    <w:name w:val="toc 2"/>
    <w:basedOn w:val="Normal"/>
    <w:next w:val="Normal"/>
    <w:autoRedefine/>
    <w:uiPriority w:val="39"/>
    <w:unhideWhenUsed/>
    <w:rsid w:val="00503E0C"/>
    <w:pPr>
      <w:spacing w:after="100"/>
      <w:ind w:left="220"/>
    </w:pPr>
  </w:style>
  <w:style w:type="paragraph" w:styleId="TOC3">
    <w:name w:val="toc 3"/>
    <w:basedOn w:val="Normal"/>
    <w:next w:val="Normal"/>
    <w:autoRedefine/>
    <w:uiPriority w:val="39"/>
    <w:unhideWhenUsed/>
    <w:rsid w:val="003465E2"/>
    <w:pPr>
      <w:spacing w:after="100"/>
      <w:ind w:left="440"/>
    </w:pPr>
  </w:style>
  <w:style w:type="paragraph" w:customStyle="1" w:styleId="BodyStyleText">
    <w:name w:val="Body Style Text"/>
    <w:basedOn w:val="Normal"/>
    <w:rsid w:val="00026A31"/>
    <w:pPr>
      <w:spacing w:after="240" w:line="240" w:lineRule="auto"/>
      <w:jc w:val="both"/>
    </w:pPr>
    <w:rPr>
      <w:rFonts w:ascii="Arial" w:eastAsia="Times New Roman" w:hAnsi="Arial" w:cs="Times New Roman"/>
      <w:szCs w:val="24"/>
      <w:lang w:eastAsia="en-GB"/>
    </w:rPr>
  </w:style>
  <w:style w:type="paragraph" w:styleId="TOC1">
    <w:name w:val="toc 1"/>
    <w:basedOn w:val="Normal"/>
    <w:next w:val="Normal"/>
    <w:autoRedefine/>
    <w:uiPriority w:val="39"/>
    <w:unhideWhenUsed/>
    <w:rsid w:val="00E22FD1"/>
    <w:pPr>
      <w:spacing w:after="100"/>
    </w:pPr>
  </w:style>
  <w:style w:type="paragraph" w:styleId="TOC4">
    <w:name w:val="toc 4"/>
    <w:basedOn w:val="Normal"/>
    <w:next w:val="Normal"/>
    <w:autoRedefine/>
    <w:uiPriority w:val="39"/>
    <w:unhideWhenUsed/>
    <w:rsid w:val="00E22FD1"/>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E22FD1"/>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E22FD1"/>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E22FD1"/>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E22FD1"/>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E22FD1"/>
    <w:pPr>
      <w:spacing w:after="100" w:line="259" w:lineRule="auto"/>
      <w:ind w:left="1760"/>
    </w:pPr>
    <w:rPr>
      <w:rFonts w:eastAsiaTheme="minorEastAsia"/>
      <w:lang w:eastAsia="en-GB"/>
    </w:rPr>
  </w:style>
  <w:style w:type="paragraph" w:styleId="Revision">
    <w:name w:val="Revision"/>
    <w:hidden/>
    <w:uiPriority w:val="99"/>
    <w:semiHidden/>
    <w:rsid w:val="00043C53"/>
    <w:pPr>
      <w:spacing w:after="0" w:line="240" w:lineRule="auto"/>
    </w:pPr>
  </w:style>
  <w:style w:type="character" w:styleId="FollowedHyperlink">
    <w:name w:val="FollowedHyperlink"/>
    <w:basedOn w:val="DefaultParagraphFont"/>
    <w:uiPriority w:val="99"/>
    <w:semiHidden/>
    <w:unhideWhenUsed/>
    <w:rsid w:val="00AC09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6595">
      <w:bodyDiv w:val="1"/>
      <w:marLeft w:val="0"/>
      <w:marRight w:val="0"/>
      <w:marTop w:val="0"/>
      <w:marBottom w:val="0"/>
      <w:divBdr>
        <w:top w:val="none" w:sz="0" w:space="0" w:color="auto"/>
        <w:left w:val="none" w:sz="0" w:space="0" w:color="auto"/>
        <w:bottom w:val="none" w:sz="0" w:space="0" w:color="auto"/>
        <w:right w:val="none" w:sz="0" w:space="0" w:color="auto"/>
      </w:divBdr>
    </w:div>
    <w:div w:id="376665017">
      <w:bodyDiv w:val="1"/>
      <w:marLeft w:val="0"/>
      <w:marRight w:val="0"/>
      <w:marTop w:val="0"/>
      <w:marBottom w:val="0"/>
      <w:divBdr>
        <w:top w:val="none" w:sz="0" w:space="0" w:color="auto"/>
        <w:left w:val="none" w:sz="0" w:space="0" w:color="auto"/>
        <w:bottom w:val="none" w:sz="0" w:space="0" w:color="auto"/>
        <w:right w:val="none" w:sz="0" w:space="0" w:color="auto"/>
      </w:divBdr>
    </w:div>
    <w:div w:id="587614419">
      <w:bodyDiv w:val="1"/>
      <w:marLeft w:val="0"/>
      <w:marRight w:val="0"/>
      <w:marTop w:val="0"/>
      <w:marBottom w:val="0"/>
      <w:divBdr>
        <w:top w:val="none" w:sz="0" w:space="0" w:color="auto"/>
        <w:left w:val="none" w:sz="0" w:space="0" w:color="auto"/>
        <w:bottom w:val="none" w:sz="0" w:space="0" w:color="auto"/>
        <w:right w:val="none" w:sz="0" w:space="0" w:color="auto"/>
      </w:divBdr>
    </w:div>
    <w:div w:id="634794696">
      <w:bodyDiv w:val="1"/>
      <w:marLeft w:val="0"/>
      <w:marRight w:val="0"/>
      <w:marTop w:val="0"/>
      <w:marBottom w:val="0"/>
      <w:divBdr>
        <w:top w:val="none" w:sz="0" w:space="0" w:color="auto"/>
        <w:left w:val="none" w:sz="0" w:space="0" w:color="auto"/>
        <w:bottom w:val="none" w:sz="0" w:space="0" w:color="auto"/>
        <w:right w:val="none" w:sz="0" w:space="0" w:color="auto"/>
      </w:divBdr>
    </w:div>
    <w:div w:id="667950809">
      <w:bodyDiv w:val="1"/>
      <w:marLeft w:val="0"/>
      <w:marRight w:val="0"/>
      <w:marTop w:val="0"/>
      <w:marBottom w:val="0"/>
      <w:divBdr>
        <w:top w:val="none" w:sz="0" w:space="0" w:color="auto"/>
        <w:left w:val="none" w:sz="0" w:space="0" w:color="auto"/>
        <w:bottom w:val="none" w:sz="0" w:space="0" w:color="auto"/>
        <w:right w:val="none" w:sz="0" w:space="0" w:color="auto"/>
      </w:divBdr>
    </w:div>
    <w:div w:id="676343387">
      <w:bodyDiv w:val="1"/>
      <w:marLeft w:val="0"/>
      <w:marRight w:val="0"/>
      <w:marTop w:val="0"/>
      <w:marBottom w:val="0"/>
      <w:divBdr>
        <w:top w:val="none" w:sz="0" w:space="0" w:color="auto"/>
        <w:left w:val="none" w:sz="0" w:space="0" w:color="auto"/>
        <w:bottom w:val="none" w:sz="0" w:space="0" w:color="auto"/>
        <w:right w:val="none" w:sz="0" w:space="0" w:color="auto"/>
      </w:divBdr>
    </w:div>
    <w:div w:id="706293662">
      <w:bodyDiv w:val="1"/>
      <w:marLeft w:val="0"/>
      <w:marRight w:val="0"/>
      <w:marTop w:val="0"/>
      <w:marBottom w:val="0"/>
      <w:divBdr>
        <w:top w:val="none" w:sz="0" w:space="0" w:color="auto"/>
        <w:left w:val="none" w:sz="0" w:space="0" w:color="auto"/>
        <w:bottom w:val="none" w:sz="0" w:space="0" w:color="auto"/>
        <w:right w:val="none" w:sz="0" w:space="0" w:color="auto"/>
      </w:divBdr>
    </w:div>
    <w:div w:id="716468976">
      <w:bodyDiv w:val="1"/>
      <w:marLeft w:val="0"/>
      <w:marRight w:val="0"/>
      <w:marTop w:val="0"/>
      <w:marBottom w:val="0"/>
      <w:divBdr>
        <w:top w:val="none" w:sz="0" w:space="0" w:color="auto"/>
        <w:left w:val="none" w:sz="0" w:space="0" w:color="auto"/>
        <w:bottom w:val="none" w:sz="0" w:space="0" w:color="auto"/>
        <w:right w:val="none" w:sz="0" w:space="0" w:color="auto"/>
      </w:divBdr>
    </w:div>
    <w:div w:id="760298847">
      <w:bodyDiv w:val="1"/>
      <w:marLeft w:val="0"/>
      <w:marRight w:val="0"/>
      <w:marTop w:val="0"/>
      <w:marBottom w:val="0"/>
      <w:divBdr>
        <w:top w:val="none" w:sz="0" w:space="0" w:color="auto"/>
        <w:left w:val="none" w:sz="0" w:space="0" w:color="auto"/>
        <w:bottom w:val="none" w:sz="0" w:space="0" w:color="auto"/>
        <w:right w:val="none" w:sz="0" w:space="0" w:color="auto"/>
      </w:divBdr>
    </w:div>
    <w:div w:id="777068339">
      <w:bodyDiv w:val="1"/>
      <w:marLeft w:val="0"/>
      <w:marRight w:val="0"/>
      <w:marTop w:val="0"/>
      <w:marBottom w:val="0"/>
      <w:divBdr>
        <w:top w:val="none" w:sz="0" w:space="0" w:color="auto"/>
        <w:left w:val="none" w:sz="0" w:space="0" w:color="auto"/>
        <w:bottom w:val="none" w:sz="0" w:space="0" w:color="auto"/>
        <w:right w:val="none" w:sz="0" w:space="0" w:color="auto"/>
      </w:divBdr>
    </w:div>
    <w:div w:id="804127373">
      <w:bodyDiv w:val="1"/>
      <w:marLeft w:val="0"/>
      <w:marRight w:val="0"/>
      <w:marTop w:val="0"/>
      <w:marBottom w:val="0"/>
      <w:divBdr>
        <w:top w:val="none" w:sz="0" w:space="0" w:color="auto"/>
        <w:left w:val="none" w:sz="0" w:space="0" w:color="auto"/>
        <w:bottom w:val="none" w:sz="0" w:space="0" w:color="auto"/>
        <w:right w:val="none" w:sz="0" w:space="0" w:color="auto"/>
      </w:divBdr>
    </w:div>
    <w:div w:id="837770309">
      <w:bodyDiv w:val="1"/>
      <w:marLeft w:val="0"/>
      <w:marRight w:val="0"/>
      <w:marTop w:val="0"/>
      <w:marBottom w:val="0"/>
      <w:divBdr>
        <w:top w:val="none" w:sz="0" w:space="0" w:color="auto"/>
        <w:left w:val="none" w:sz="0" w:space="0" w:color="auto"/>
        <w:bottom w:val="none" w:sz="0" w:space="0" w:color="auto"/>
        <w:right w:val="none" w:sz="0" w:space="0" w:color="auto"/>
      </w:divBdr>
    </w:div>
    <w:div w:id="838616157">
      <w:bodyDiv w:val="1"/>
      <w:marLeft w:val="0"/>
      <w:marRight w:val="0"/>
      <w:marTop w:val="0"/>
      <w:marBottom w:val="0"/>
      <w:divBdr>
        <w:top w:val="none" w:sz="0" w:space="0" w:color="auto"/>
        <w:left w:val="none" w:sz="0" w:space="0" w:color="auto"/>
        <w:bottom w:val="none" w:sz="0" w:space="0" w:color="auto"/>
        <w:right w:val="none" w:sz="0" w:space="0" w:color="auto"/>
      </w:divBdr>
    </w:div>
    <w:div w:id="847603705">
      <w:bodyDiv w:val="1"/>
      <w:marLeft w:val="0"/>
      <w:marRight w:val="0"/>
      <w:marTop w:val="0"/>
      <w:marBottom w:val="0"/>
      <w:divBdr>
        <w:top w:val="none" w:sz="0" w:space="0" w:color="auto"/>
        <w:left w:val="none" w:sz="0" w:space="0" w:color="auto"/>
        <w:bottom w:val="none" w:sz="0" w:space="0" w:color="auto"/>
        <w:right w:val="none" w:sz="0" w:space="0" w:color="auto"/>
      </w:divBdr>
    </w:div>
    <w:div w:id="976762533">
      <w:bodyDiv w:val="1"/>
      <w:marLeft w:val="0"/>
      <w:marRight w:val="0"/>
      <w:marTop w:val="0"/>
      <w:marBottom w:val="0"/>
      <w:divBdr>
        <w:top w:val="none" w:sz="0" w:space="0" w:color="auto"/>
        <w:left w:val="none" w:sz="0" w:space="0" w:color="auto"/>
        <w:bottom w:val="none" w:sz="0" w:space="0" w:color="auto"/>
        <w:right w:val="none" w:sz="0" w:space="0" w:color="auto"/>
      </w:divBdr>
    </w:div>
    <w:div w:id="1028726069">
      <w:bodyDiv w:val="1"/>
      <w:marLeft w:val="0"/>
      <w:marRight w:val="0"/>
      <w:marTop w:val="0"/>
      <w:marBottom w:val="0"/>
      <w:divBdr>
        <w:top w:val="none" w:sz="0" w:space="0" w:color="auto"/>
        <w:left w:val="none" w:sz="0" w:space="0" w:color="auto"/>
        <w:bottom w:val="none" w:sz="0" w:space="0" w:color="auto"/>
        <w:right w:val="none" w:sz="0" w:space="0" w:color="auto"/>
      </w:divBdr>
    </w:div>
    <w:div w:id="1031612299">
      <w:bodyDiv w:val="1"/>
      <w:marLeft w:val="0"/>
      <w:marRight w:val="0"/>
      <w:marTop w:val="0"/>
      <w:marBottom w:val="0"/>
      <w:divBdr>
        <w:top w:val="none" w:sz="0" w:space="0" w:color="auto"/>
        <w:left w:val="none" w:sz="0" w:space="0" w:color="auto"/>
        <w:bottom w:val="none" w:sz="0" w:space="0" w:color="auto"/>
        <w:right w:val="none" w:sz="0" w:space="0" w:color="auto"/>
      </w:divBdr>
    </w:div>
    <w:div w:id="1101026144">
      <w:bodyDiv w:val="1"/>
      <w:marLeft w:val="0"/>
      <w:marRight w:val="0"/>
      <w:marTop w:val="0"/>
      <w:marBottom w:val="0"/>
      <w:divBdr>
        <w:top w:val="none" w:sz="0" w:space="0" w:color="auto"/>
        <w:left w:val="none" w:sz="0" w:space="0" w:color="auto"/>
        <w:bottom w:val="none" w:sz="0" w:space="0" w:color="auto"/>
        <w:right w:val="none" w:sz="0" w:space="0" w:color="auto"/>
      </w:divBdr>
    </w:div>
    <w:div w:id="1111321827">
      <w:bodyDiv w:val="1"/>
      <w:marLeft w:val="0"/>
      <w:marRight w:val="0"/>
      <w:marTop w:val="0"/>
      <w:marBottom w:val="0"/>
      <w:divBdr>
        <w:top w:val="none" w:sz="0" w:space="0" w:color="auto"/>
        <w:left w:val="none" w:sz="0" w:space="0" w:color="auto"/>
        <w:bottom w:val="none" w:sz="0" w:space="0" w:color="auto"/>
        <w:right w:val="none" w:sz="0" w:space="0" w:color="auto"/>
      </w:divBdr>
      <w:divsChild>
        <w:div w:id="360865533">
          <w:marLeft w:val="0"/>
          <w:marRight w:val="0"/>
          <w:marTop w:val="0"/>
          <w:marBottom w:val="0"/>
          <w:divBdr>
            <w:top w:val="none" w:sz="0" w:space="0" w:color="auto"/>
            <w:left w:val="none" w:sz="0" w:space="0" w:color="auto"/>
            <w:bottom w:val="none" w:sz="0" w:space="0" w:color="auto"/>
            <w:right w:val="none" w:sz="0" w:space="0" w:color="auto"/>
          </w:divBdr>
        </w:div>
      </w:divsChild>
    </w:div>
    <w:div w:id="1114976787">
      <w:bodyDiv w:val="1"/>
      <w:marLeft w:val="0"/>
      <w:marRight w:val="0"/>
      <w:marTop w:val="0"/>
      <w:marBottom w:val="0"/>
      <w:divBdr>
        <w:top w:val="none" w:sz="0" w:space="0" w:color="auto"/>
        <w:left w:val="none" w:sz="0" w:space="0" w:color="auto"/>
        <w:bottom w:val="none" w:sz="0" w:space="0" w:color="auto"/>
        <w:right w:val="none" w:sz="0" w:space="0" w:color="auto"/>
      </w:divBdr>
    </w:div>
    <w:div w:id="1120493954">
      <w:bodyDiv w:val="1"/>
      <w:marLeft w:val="0"/>
      <w:marRight w:val="0"/>
      <w:marTop w:val="0"/>
      <w:marBottom w:val="0"/>
      <w:divBdr>
        <w:top w:val="none" w:sz="0" w:space="0" w:color="auto"/>
        <w:left w:val="none" w:sz="0" w:space="0" w:color="auto"/>
        <w:bottom w:val="none" w:sz="0" w:space="0" w:color="auto"/>
        <w:right w:val="none" w:sz="0" w:space="0" w:color="auto"/>
      </w:divBdr>
    </w:div>
    <w:div w:id="1126973238">
      <w:bodyDiv w:val="1"/>
      <w:marLeft w:val="0"/>
      <w:marRight w:val="0"/>
      <w:marTop w:val="0"/>
      <w:marBottom w:val="0"/>
      <w:divBdr>
        <w:top w:val="none" w:sz="0" w:space="0" w:color="auto"/>
        <w:left w:val="none" w:sz="0" w:space="0" w:color="auto"/>
        <w:bottom w:val="none" w:sz="0" w:space="0" w:color="auto"/>
        <w:right w:val="none" w:sz="0" w:space="0" w:color="auto"/>
      </w:divBdr>
    </w:div>
    <w:div w:id="1170367018">
      <w:bodyDiv w:val="1"/>
      <w:marLeft w:val="0"/>
      <w:marRight w:val="0"/>
      <w:marTop w:val="0"/>
      <w:marBottom w:val="0"/>
      <w:divBdr>
        <w:top w:val="none" w:sz="0" w:space="0" w:color="auto"/>
        <w:left w:val="none" w:sz="0" w:space="0" w:color="auto"/>
        <w:bottom w:val="none" w:sz="0" w:space="0" w:color="auto"/>
        <w:right w:val="none" w:sz="0" w:space="0" w:color="auto"/>
      </w:divBdr>
      <w:divsChild>
        <w:div w:id="383870037">
          <w:marLeft w:val="0"/>
          <w:marRight w:val="0"/>
          <w:marTop w:val="0"/>
          <w:marBottom w:val="0"/>
          <w:divBdr>
            <w:top w:val="none" w:sz="0" w:space="0" w:color="auto"/>
            <w:left w:val="none" w:sz="0" w:space="0" w:color="auto"/>
            <w:bottom w:val="none" w:sz="0" w:space="0" w:color="auto"/>
            <w:right w:val="none" w:sz="0" w:space="0" w:color="auto"/>
          </w:divBdr>
          <w:divsChild>
            <w:div w:id="14353405">
              <w:marLeft w:val="0"/>
              <w:marRight w:val="0"/>
              <w:marTop w:val="0"/>
              <w:marBottom w:val="0"/>
              <w:divBdr>
                <w:top w:val="none" w:sz="0" w:space="0" w:color="auto"/>
                <w:left w:val="none" w:sz="0" w:space="0" w:color="auto"/>
                <w:bottom w:val="none" w:sz="0" w:space="0" w:color="auto"/>
                <w:right w:val="none" w:sz="0" w:space="0" w:color="auto"/>
              </w:divBdr>
              <w:divsChild>
                <w:div w:id="10720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52739">
      <w:bodyDiv w:val="1"/>
      <w:marLeft w:val="0"/>
      <w:marRight w:val="0"/>
      <w:marTop w:val="0"/>
      <w:marBottom w:val="0"/>
      <w:divBdr>
        <w:top w:val="none" w:sz="0" w:space="0" w:color="auto"/>
        <w:left w:val="none" w:sz="0" w:space="0" w:color="auto"/>
        <w:bottom w:val="none" w:sz="0" w:space="0" w:color="auto"/>
        <w:right w:val="none" w:sz="0" w:space="0" w:color="auto"/>
      </w:divBdr>
    </w:div>
    <w:div w:id="1187330945">
      <w:bodyDiv w:val="1"/>
      <w:marLeft w:val="0"/>
      <w:marRight w:val="0"/>
      <w:marTop w:val="0"/>
      <w:marBottom w:val="0"/>
      <w:divBdr>
        <w:top w:val="none" w:sz="0" w:space="0" w:color="auto"/>
        <w:left w:val="none" w:sz="0" w:space="0" w:color="auto"/>
        <w:bottom w:val="none" w:sz="0" w:space="0" w:color="auto"/>
        <w:right w:val="none" w:sz="0" w:space="0" w:color="auto"/>
      </w:divBdr>
    </w:div>
    <w:div w:id="1204714910">
      <w:bodyDiv w:val="1"/>
      <w:marLeft w:val="0"/>
      <w:marRight w:val="0"/>
      <w:marTop w:val="0"/>
      <w:marBottom w:val="0"/>
      <w:divBdr>
        <w:top w:val="none" w:sz="0" w:space="0" w:color="auto"/>
        <w:left w:val="none" w:sz="0" w:space="0" w:color="auto"/>
        <w:bottom w:val="none" w:sz="0" w:space="0" w:color="auto"/>
        <w:right w:val="none" w:sz="0" w:space="0" w:color="auto"/>
      </w:divBdr>
    </w:div>
    <w:div w:id="1210922530">
      <w:bodyDiv w:val="1"/>
      <w:marLeft w:val="0"/>
      <w:marRight w:val="0"/>
      <w:marTop w:val="0"/>
      <w:marBottom w:val="0"/>
      <w:divBdr>
        <w:top w:val="none" w:sz="0" w:space="0" w:color="auto"/>
        <w:left w:val="none" w:sz="0" w:space="0" w:color="auto"/>
        <w:bottom w:val="none" w:sz="0" w:space="0" w:color="auto"/>
        <w:right w:val="none" w:sz="0" w:space="0" w:color="auto"/>
      </w:divBdr>
    </w:div>
    <w:div w:id="1249804128">
      <w:bodyDiv w:val="1"/>
      <w:marLeft w:val="0"/>
      <w:marRight w:val="0"/>
      <w:marTop w:val="0"/>
      <w:marBottom w:val="0"/>
      <w:divBdr>
        <w:top w:val="none" w:sz="0" w:space="0" w:color="auto"/>
        <w:left w:val="none" w:sz="0" w:space="0" w:color="auto"/>
        <w:bottom w:val="none" w:sz="0" w:space="0" w:color="auto"/>
        <w:right w:val="none" w:sz="0" w:space="0" w:color="auto"/>
      </w:divBdr>
    </w:div>
    <w:div w:id="1269507140">
      <w:bodyDiv w:val="1"/>
      <w:marLeft w:val="0"/>
      <w:marRight w:val="0"/>
      <w:marTop w:val="0"/>
      <w:marBottom w:val="0"/>
      <w:divBdr>
        <w:top w:val="none" w:sz="0" w:space="0" w:color="auto"/>
        <w:left w:val="none" w:sz="0" w:space="0" w:color="auto"/>
        <w:bottom w:val="none" w:sz="0" w:space="0" w:color="auto"/>
        <w:right w:val="none" w:sz="0" w:space="0" w:color="auto"/>
      </w:divBdr>
    </w:div>
    <w:div w:id="1274635344">
      <w:bodyDiv w:val="1"/>
      <w:marLeft w:val="0"/>
      <w:marRight w:val="0"/>
      <w:marTop w:val="0"/>
      <w:marBottom w:val="0"/>
      <w:divBdr>
        <w:top w:val="none" w:sz="0" w:space="0" w:color="auto"/>
        <w:left w:val="none" w:sz="0" w:space="0" w:color="auto"/>
        <w:bottom w:val="none" w:sz="0" w:space="0" w:color="auto"/>
        <w:right w:val="none" w:sz="0" w:space="0" w:color="auto"/>
      </w:divBdr>
    </w:div>
    <w:div w:id="1368723298">
      <w:bodyDiv w:val="1"/>
      <w:marLeft w:val="0"/>
      <w:marRight w:val="0"/>
      <w:marTop w:val="0"/>
      <w:marBottom w:val="0"/>
      <w:divBdr>
        <w:top w:val="none" w:sz="0" w:space="0" w:color="auto"/>
        <w:left w:val="none" w:sz="0" w:space="0" w:color="auto"/>
        <w:bottom w:val="none" w:sz="0" w:space="0" w:color="auto"/>
        <w:right w:val="none" w:sz="0" w:space="0" w:color="auto"/>
      </w:divBdr>
    </w:div>
    <w:div w:id="1378895462">
      <w:bodyDiv w:val="1"/>
      <w:marLeft w:val="0"/>
      <w:marRight w:val="0"/>
      <w:marTop w:val="0"/>
      <w:marBottom w:val="0"/>
      <w:divBdr>
        <w:top w:val="none" w:sz="0" w:space="0" w:color="auto"/>
        <w:left w:val="none" w:sz="0" w:space="0" w:color="auto"/>
        <w:bottom w:val="none" w:sz="0" w:space="0" w:color="auto"/>
        <w:right w:val="none" w:sz="0" w:space="0" w:color="auto"/>
      </w:divBdr>
    </w:div>
    <w:div w:id="1407412865">
      <w:bodyDiv w:val="1"/>
      <w:marLeft w:val="0"/>
      <w:marRight w:val="0"/>
      <w:marTop w:val="0"/>
      <w:marBottom w:val="0"/>
      <w:divBdr>
        <w:top w:val="none" w:sz="0" w:space="0" w:color="auto"/>
        <w:left w:val="none" w:sz="0" w:space="0" w:color="auto"/>
        <w:bottom w:val="none" w:sz="0" w:space="0" w:color="auto"/>
        <w:right w:val="none" w:sz="0" w:space="0" w:color="auto"/>
      </w:divBdr>
    </w:div>
    <w:div w:id="1428305232">
      <w:bodyDiv w:val="1"/>
      <w:marLeft w:val="0"/>
      <w:marRight w:val="0"/>
      <w:marTop w:val="0"/>
      <w:marBottom w:val="0"/>
      <w:divBdr>
        <w:top w:val="none" w:sz="0" w:space="0" w:color="auto"/>
        <w:left w:val="none" w:sz="0" w:space="0" w:color="auto"/>
        <w:bottom w:val="none" w:sz="0" w:space="0" w:color="auto"/>
        <w:right w:val="none" w:sz="0" w:space="0" w:color="auto"/>
      </w:divBdr>
    </w:div>
    <w:div w:id="1451391388">
      <w:bodyDiv w:val="1"/>
      <w:marLeft w:val="0"/>
      <w:marRight w:val="0"/>
      <w:marTop w:val="0"/>
      <w:marBottom w:val="0"/>
      <w:divBdr>
        <w:top w:val="none" w:sz="0" w:space="0" w:color="auto"/>
        <w:left w:val="none" w:sz="0" w:space="0" w:color="auto"/>
        <w:bottom w:val="none" w:sz="0" w:space="0" w:color="auto"/>
        <w:right w:val="none" w:sz="0" w:space="0" w:color="auto"/>
      </w:divBdr>
    </w:div>
    <w:div w:id="1455832229">
      <w:bodyDiv w:val="1"/>
      <w:marLeft w:val="0"/>
      <w:marRight w:val="0"/>
      <w:marTop w:val="0"/>
      <w:marBottom w:val="0"/>
      <w:divBdr>
        <w:top w:val="none" w:sz="0" w:space="0" w:color="auto"/>
        <w:left w:val="none" w:sz="0" w:space="0" w:color="auto"/>
        <w:bottom w:val="none" w:sz="0" w:space="0" w:color="auto"/>
        <w:right w:val="none" w:sz="0" w:space="0" w:color="auto"/>
      </w:divBdr>
    </w:div>
    <w:div w:id="1520777150">
      <w:bodyDiv w:val="1"/>
      <w:marLeft w:val="0"/>
      <w:marRight w:val="0"/>
      <w:marTop w:val="0"/>
      <w:marBottom w:val="0"/>
      <w:divBdr>
        <w:top w:val="none" w:sz="0" w:space="0" w:color="auto"/>
        <w:left w:val="none" w:sz="0" w:space="0" w:color="auto"/>
        <w:bottom w:val="none" w:sz="0" w:space="0" w:color="auto"/>
        <w:right w:val="none" w:sz="0" w:space="0" w:color="auto"/>
      </w:divBdr>
    </w:div>
    <w:div w:id="1524779925">
      <w:bodyDiv w:val="1"/>
      <w:marLeft w:val="0"/>
      <w:marRight w:val="0"/>
      <w:marTop w:val="0"/>
      <w:marBottom w:val="0"/>
      <w:divBdr>
        <w:top w:val="none" w:sz="0" w:space="0" w:color="auto"/>
        <w:left w:val="none" w:sz="0" w:space="0" w:color="auto"/>
        <w:bottom w:val="none" w:sz="0" w:space="0" w:color="auto"/>
        <w:right w:val="none" w:sz="0" w:space="0" w:color="auto"/>
      </w:divBdr>
    </w:div>
    <w:div w:id="1579098821">
      <w:bodyDiv w:val="1"/>
      <w:marLeft w:val="0"/>
      <w:marRight w:val="0"/>
      <w:marTop w:val="0"/>
      <w:marBottom w:val="0"/>
      <w:divBdr>
        <w:top w:val="none" w:sz="0" w:space="0" w:color="auto"/>
        <w:left w:val="none" w:sz="0" w:space="0" w:color="auto"/>
        <w:bottom w:val="none" w:sz="0" w:space="0" w:color="auto"/>
        <w:right w:val="none" w:sz="0" w:space="0" w:color="auto"/>
      </w:divBdr>
    </w:div>
    <w:div w:id="1579630060">
      <w:bodyDiv w:val="1"/>
      <w:marLeft w:val="0"/>
      <w:marRight w:val="0"/>
      <w:marTop w:val="0"/>
      <w:marBottom w:val="0"/>
      <w:divBdr>
        <w:top w:val="none" w:sz="0" w:space="0" w:color="auto"/>
        <w:left w:val="none" w:sz="0" w:space="0" w:color="auto"/>
        <w:bottom w:val="none" w:sz="0" w:space="0" w:color="auto"/>
        <w:right w:val="none" w:sz="0" w:space="0" w:color="auto"/>
      </w:divBdr>
    </w:div>
    <w:div w:id="1608194430">
      <w:bodyDiv w:val="1"/>
      <w:marLeft w:val="0"/>
      <w:marRight w:val="0"/>
      <w:marTop w:val="0"/>
      <w:marBottom w:val="0"/>
      <w:divBdr>
        <w:top w:val="none" w:sz="0" w:space="0" w:color="auto"/>
        <w:left w:val="none" w:sz="0" w:space="0" w:color="auto"/>
        <w:bottom w:val="none" w:sz="0" w:space="0" w:color="auto"/>
        <w:right w:val="none" w:sz="0" w:space="0" w:color="auto"/>
      </w:divBdr>
    </w:div>
    <w:div w:id="1648440789">
      <w:bodyDiv w:val="1"/>
      <w:marLeft w:val="0"/>
      <w:marRight w:val="0"/>
      <w:marTop w:val="0"/>
      <w:marBottom w:val="0"/>
      <w:divBdr>
        <w:top w:val="none" w:sz="0" w:space="0" w:color="auto"/>
        <w:left w:val="none" w:sz="0" w:space="0" w:color="auto"/>
        <w:bottom w:val="none" w:sz="0" w:space="0" w:color="auto"/>
        <w:right w:val="none" w:sz="0" w:space="0" w:color="auto"/>
      </w:divBdr>
    </w:div>
    <w:div w:id="1666518754">
      <w:bodyDiv w:val="1"/>
      <w:marLeft w:val="0"/>
      <w:marRight w:val="0"/>
      <w:marTop w:val="0"/>
      <w:marBottom w:val="0"/>
      <w:divBdr>
        <w:top w:val="none" w:sz="0" w:space="0" w:color="auto"/>
        <w:left w:val="none" w:sz="0" w:space="0" w:color="auto"/>
        <w:bottom w:val="none" w:sz="0" w:space="0" w:color="auto"/>
        <w:right w:val="none" w:sz="0" w:space="0" w:color="auto"/>
      </w:divBdr>
    </w:div>
    <w:div w:id="1794248897">
      <w:bodyDiv w:val="1"/>
      <w:marLeft w:val="0"/>
      <w:marRight w:val="0"/>
      <w:marTop w:val="0"/>
      <w:marBottom w:val="0"/>
      <w:divBdr>
        <w:top w:val="none" w:sz="0" w:space="0" w:color="auto"/>
        <w:left w:val="none" w:sz="0" w:space="0" w:color="auto"/>
        <w:bottom w:val="none" w:sz="0" w:space="0" w:color="auto"/>
        <w:right w:val="none" w:sz="0" w:space="0" w:color="auto"/>
      </w:divBdr>
    </w:div>
    <w:div w:id="1895500926">
      <w:bodyDiv w:val="1"/>
      <w:marLeft w:val="0"/>
      <w:marRight w:val="0"/>
      <w:marTop w:val="0"/>
      <w:marBottom w:val="0"/>
      <w:divBdr>
        <w:top w:val="none" w:sz="0" w:space="0" w:color="auto"/>
        <w:left w:val="none" w:sz="0" w:space="0" w:color="auto"/>
        <w:bottom w:val="none" w:sz="0" w:space="0" w:color="auto"/>
        <w:right w:val="none" w:sz="0" w:space="0" w:color="auto"/>
      </w:divBdr>
    </w:div>
    <w:div w:id="1912078587">
      <w:bodyDiv w:val="1"/>
      <w:marLeft w:val="0"/>
      <w:marRight w:val="0"/>
      <w:marTop w:val="0"/>
      <w:marBottom w:val="0"/>
      <w:divBdr>
        <w:top w:val="none" w:sz="0" w:space="0" w:color="auto"/>
        <w:left w:val="none" w:sz="0" w:space="0" w:color="auto"/>
        <w:bottom w:val="none" w:sz="0" w:space="0" w:color="auto"/>
        <w:right w:val="none" w:sz="0" w:space="0" w:color="auto"/>
      </w:divBdr>
    </w:div>
    <w:div w:id="1918710810">
      <w:bodyDiv w:val="1"/>
      <w:marLeft w:val="0"/>
      <w:marRight w:val="0"/>
      <w:marTop w:val="0"/>
      <w:marBottom w:val="0"/>
      <w:divBdr>
        <w:top w:val="none" w:sz="0" w:space="0" w:color="auto"/>
        <w:left w:val="none" w:sz="0" w:space="0" w:color="auto"/>
        <w:bottom w:val="none" w:sz="0" w:space="0" w:color="auto"/>
        <w:right w:val="none" w:sz="0" w:space="0" w:color="auto"/>
      </w:divBdr>
    </w:div>
    <w:div w:id="1958444973">
      <w:bodyDiv w:val="1"/>
      <w:marLeft w:val="0"/>
      <w:marRight w:val="0"/>
      <w:marTop w:val="0"/>
      <w:marBottom w:val="0"/>
      <w:divBdr>
        <w:top w:val="none" w:sz="0" w:space="0" w:color="auto"/>
        <w:left w:val="none" w:sz="0" w:space="0" w:color="auto"/>
        <w:bottom w:val="none" w:sz="0" w:space="0" w:color="auto"/>
        <w:right w:val="none" w:sz="0" w:space="0" w:color="auto"/>
      </w:divBdr>
    </w:div>
    <w:div w:id="1960840302">
      <w:bodyDiv w:val="1"/>
      <w:marLeft w:val="0"/>
      <w:marRight w:val="0"/>
      <w:marTop w:val="0"/>
      <w:marBottom w:val="0"/>
      <w:divBdr>
        <w:top w:val="none" w:sz="0" w:space="0" w:color="auto"/>
        <w:left w:val="none" w:sz="0" w:space="0" w:color="auto"/>
        <w:bottom w:val="none" w:sz="0" w:space="0" w:color="auto"/>
        <w:right w:val="none" w:sz="0" w:space="0" w:color="auto"/>
      </w:divBdr>
    </w:div>
    <w:div w:id="1977298443">
      <w:bodyDiv w:val="1"/>
      <w:marLeft w:val="0"/>
      <w:marRight w:val="0"/>
      <w:marTop w:val="0"/>
      <w:marBottom w:val="0"/>
      <w:divBdr>
        <w:top w:val="none" w:sz="0" w:space="0" w:color="auto"/>
        <w:left w:val="none" w:sz="0" w:space="0" w:color="auto"/>
        <w:bottom w:val="none" w:sz="0" w:space="0" w:color="auto"/>
        <w:right w:val="none" w:sz="0" w:space="0" w:color="auto"/>
      </w:divBdr>
    </w:div>
    <w:div w:id="1983459114">
      <w:bodyDiv w:val="1"/>
      <w:marLeft w:val="0"/>
      <w:marRight w:val="0"/>
      <w:marTop w:val="0"/>
      <w:marBottom w:val="0"/>
      <w:divBdr>
        <w:top w:val="none" w:sz="0" w:space="0" w:color="auto"/>
        <w:left w:val="none" w:sz="0" w:space="0" w:color="auto"/>
        <w:bottom w:val="none" w:sz="0" w:space="0" w:color="auto"/>
        <w:right w:val="none" w:sz="0" w:space="0" w:color="auto"/>
      </w:divBdr>
    </w:div>
    <w:div w:id="2016571039">
      <w:bodyDiv w:val="1"/>
      <w:marLeft w:val="0"/>
      <w:marRight w:val="0"/>
      <w:marTop w:val="0"/>
      <w:marBottom w:val="0"/>
      <w:divBdr>
        <w:top w:val="none" w:sz="0" w:space="0" w:color="auto"/>
        <w:left w:val="none" w:sz="0" w:space="0" w:color="auto"/>
        <w:bottom w:val="none" w:sz="0" w:space="0" w:color="auto"/>
        <w:right w:val="none" w:sz="0" w:space="0" w:color="auto"/>
      </w:divBdr>
    </w:div>
    <w:div w:id="2043241694">
      <w:bodyDiv w:val="1"/>
      <w:marLeft w:val="0"/>
      <w:marRight w:val="0"/>
      <w:marTop w:val="0"/>
      <w:marBottom w:val="0"/>
      <w:divBdr>
        <w:top w:val="none" w:sz="0" w:space="0" w:color="auto"/>
        <w:left w:val="none" w:sz="0" w:space="0" w:color="auto"/>
        <w:bottom w:val="none" w:sz="0" w:space="0" w:color="auto"/>
        <w:right w:val="none" w:sz="0" w:space="0" w:color="auto"/>
      </w:divBdr>
    </w:div>
    <w:div w:id="2103142345">
      <w:bodyDiv w:val="1"/>
      <w:marLeft w:val="0"/>
      <w:marRight w:val="0"/>
      <w:marTop w:val="0"/>
      <w:marBottom w:val="0"/>
      <w:divBdr>
        <w:top w:val="none" w:sz="0" w:space="0" w:color="auto"/>
        <w:left w:val="none" w:sz="0" w:space="0" w:color="auto"/>
        <w:bottom w:val="none" w:sz="0" w:space="0" w:color="auto"/>
        <w:right w:val="none" w:sz="0" w:space="0" w:color="auto"/>
      </w:divBdr>
    </w:div>
    <w:div w:id="212712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ata-protection-and-privacy-privacy-not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ata-protection-toolkit-for-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F1552480CB54293E82385C45E19DB" ma:contentTypeVersion="22" ma:contentTypeDescription="Create a new document." ma:contentTypeScope="" ma:versionID="bfc6b9845a8e8766724f96e936ed182a">
  <xsd:schema xmlns:xsd="http://www.w3.org/2001/XMLSchema" xmlns:xs="http://www.w3.org/2001/XMLSchema" xmlns:p="http://schemas.microsoft.com/office/2006/metadata/properties" xmlns:ns2="bd813354-9ad8-4a3d-aaa3-0b62b5789bd1" xmlns:ns3="9d8aa833-9f4d-4fd2-b60e-6e84423e5750" xmlns:ns4="d6d2359e-06bf-44ab-b1b5-ff1d3363cf84" targetNamespace="http://schemas.microsoft.com/office/2006/metadata/properties" ma:root="true" ma:fieldsID="f5c108c3ca39625eb8b79e2e437c17de" ns2:_="" ns3:_="" ns4:_="">
    <xsd:import namespace="bd813354-9ad8-4a3d-aaa3-0b62b5789bd1"/>
    <xsd:import namespace="9d8aa833-9f4d-4fd2-b60e-6e84423e5750"/>
    <xsd:import namespace="d6d2359e-06bf-44ab-b1b5-ff1d3363cf84"/>
    <xsd:element name="properties">
      <xsd:complexType>
        <xsd:sequence>
          <xsd:element name="documentManagement">
            <xsd:complexType>
              <xsd:all>
                <xsd:element ref="ns2:SharedWithUsers" minOccurs="0"/>
                <xsd:element ref="ns2:SharedWithDetails" minOccurs="0"/>
                <xsd:element ref="ns3:RE"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13354-9ad8-4a3d-aaa3-0b62b5789b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8aa833-9f4d-4fd2-b60e-6e84423e5750" elementFormDefault="qualified">
    <xsd:import namespace="http://schemas.microsoft.com/office/2006/documentManagement/types"/>
    <xsd:import namespace="http://schemas.microsoft.com/office/infopath/2007/PartnerControls"/>
    <xsd:element name="RE" ma:index="10" nillable="true" ma:displayName="RE" ma:internalName="RE">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ffff410-3492-4e8c-b43f-54b7532b9c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2359e-06bf-44ab-b1b5-ff1d3363cf8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7056fba7-2bf0-40ee-8d98-0bcdb8f0cfd3}" ma:internalName="TaxCatchAll" ma:showField="CatchAllData" ma:web="d6d2359e-06bf-44ab-b1b5-ff1d3363c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 xmlns="9d8aa833-9f4d-4fd2-b60e-6e84423e5750" xsi:nil="true"/>
    <lcf76f155ced4ddcb4097134ff3c332f xmlns="9d8aa833-9f4d-4fd2-b60e-6e84423e5750">
      <Terms xmlns="http://schemas.microsoft.com/office/infopath/2007/PartnerControls"/>
    </lcf76f155ced4ddcb4097134ff3c332f>
    <_Flow_SignoffStatus xmlns="9d8aa833-9f4d-4fd2-b60e-6e84423e5750" xsi:nil="true"/>
    <TaxCatchAll xmlns="d6d2359e-06bf-44ab-b1b5-ff1d3363cf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A303B-94BA-409D-A099-DF7BD84A1BC9}"/>
</file>

<file path=customXml/itemProps2.xml><?xml version="1.0" encoding="utf-8"?>
<ds:datastoreItem xmlns:ds="http://schemas.openxmlformats.org/officeDocument/2006/customXml" ds:itemID="{4A2FFA6C-3C5D-4EBE-822A-78C8E717D6B6}">
  <ds:schemaRefs>
    <ds:schemaRef ds:uri="http://schemas.microsoft.com/sharepoint/v3/contenttype/forms"/>
  </ds:schemaRefs>
</ds:datastoreItem>
</file>

<file path=customXml/itemProps3.xml><?xml version="1.0" encoding="utf-8"?>
<ds:datastoreItem xmlns:ds="http://schemas.openxmlformats.org/officeDocument/2006/customXml" ds:itemID="{1B98DA41-E8BA-4528-B2C8-9466510BDD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8FB41E-02B8-49C6-8A75-F53C6AB8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6887</Words>
  <Characters>39256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GDPRiS Pro Document</vt:lpstr>
    </vt:vector>
  </TitlesOfParts>
  <Company>GDPR in Schools</Company>
  <LinksUpToDate>false</LinksUpToDate>
  <CharactersWithSpaces>46051</CharactersWithSpaces>
  <SharedDoc>false</SharedDoc>
  <HLinks>
    <vt:vector size="138" baseType="variant">
      <vt:variant>
        <vt:i4>1048628</vt:i4>
      </vt:variant>
      <vt:variant>
        <vt:i4>134</vt:i4>
      </vt:variant>
      <vt:variant>
        <vt:i4>0</vt:i4>
      </vt:variant>
      <vt:variant>
        <vt:i4>5</vt:i4>
      </vt:variant>
      <vt:variant>
        <vt:lpwstr/>
      </vt:variant>
      <vt:variant>
        <vt:lpwstr>_Toc57810293</vt:lpwstr>
      </vt:variant>
      <vt:variant>
        <vt:i4>1114164</vt:i4>
      </vt:variant>
      <vt:variant>
        <vt:i4>128</vt:i4>
      </vt:variant>
      <vt:variant>
        <vt:i4>0</vt:i4>
      </vt:variant>
      <vt:variant>
        <vt:i4>5</vt:i4>
      </vt:variant>
      <vt:variant>
        <vt:lpwstr/>
      </vt:variant>
      <vt:variant>
        <vt:lpwstr>_Toc57810292</vt:lpwstr>
      </vt:variant>
      <vt:variant>
        <vt:i4>1179700</vt:i4>
      </vt:variant>
      <vt:variant>
        <vt:i4>122</vt:i4>
      </vt:variant>
      <vt:variant>
        <vt:i4>0</vt:i4>
      </vt:variant>
      <vt:variant>
        <vt:i4>5</vt:i4>
      </vt:variant>
      <vt:variant>
        <vt:lpwstr/>
      </vt:variant>
      <vt:variant>
        <vt:lpwstr>_Toc57810291</vt:lpwstr>
      </vt:variant>
      <vt:variant>
        <vt:i4>1245236</vt:i4>
      </vt:variant>
      <vt:variant>
        <vt:i4>116</vt:i4>
      </vt:variant>
      <vt:variant>
        <vt:i4>0</vt:i4>
      </vt:variant>
      <vt:variant>
        <vt:i4>5</vt:i4>
      </vt:variant>
      <vt:variant>
        <vt:lpwstr/>
      </vt:variant>
      <vt:variant>
        <vt:lpwstr>_Toc57810290</vt:lpwstr>
      </vt:variant>
      <vt:variant>
        <vt:i4>1703989</vt:i4>
      </vt:variant>
      <vt:variant>
        <vt:i4>110</vt:i4>
      </vt:variant>
      <vt:variant>
        <vt:i4>0</vt:i4>
      </vt:variant>
      <vt:variant>
        <vt:i4>5</vt:i4>
      </vt:variant>
      <vt:variant>
        <vt:lpwstr/>
      </vt:variant>
      <vt:variant>
        <vt:lpwstr>_Toc57810289</vt:lpwstr>
      </vt:variant>
      <vt:variant>
        <vt:i4>1769525</vt:i4>
      </vt:variant>
      <vt:variant>
        <vt:i4>104</vt:i4>
      </vt:variant>
      <vt:variant>
        <vt:i4>0</vt:i4>
      </vt:variant>
      <vt:variant>
        <vt:i4>5</vt:i4>
      </vt:variant>
      <vt:variant>
        <vt:lpwstr/>
      </vt:variant>
      <vt:variant>
        <vt:lpwstr>_Toc57810288</vt:lpwstr>
      </vt:variant>
      <vt:variant>
        <vt:i4>1310773</vt:i4>
      </vt:variant>
      <vt:variant>
        <vt:i4>98</vt:i4>
      </vt:variant>
      <vt:variant>
        <vt:i4>0</vt:i4>
      </vt:variant>
      <vt:variant>
        <vt:i4>5</vt:i4>
      </vt:variant>
      <vt:variant>
        <vt:lpwstr/>
      </vt:variant>
      <vt:variant>
        <vt:lpwstr>_Toc57810287</vt:lpwstr>
      </vt:variant>
      <vt:variant>
        <vt:i4>1376309</vt:i4>
      </vt:variant>
      <vt:variant>
        <vt:i4>92</vt:i4>
      </vt:variant>
      <vt:variant>
        <vt:i4>0</vt:i4>
      </vt:variant>
      <vt:variant>
        <vt:i4>5</vt:i4>
      </vt:variant>
      <vt:variant>
        <vt:lpwstr/>
      </vt:variant>
      <vt:variant>
        <vt:lpwstr>_Toc57810286</vt:lpwstr>
      </vt:variant>
      <vt:variant>
        <vt:i4>1441845</vt:i4>
      </vt:variant>
      <vt:variant>
        <vt:i4>86</vt:i4>
      </vt:variant>
      <vt:variant>
        <vt:i4>0</vt:i4>
      </vt:variant>
      <vt:variant>
        <vt:i4>5</vt:i4>
      </vt:variant>
      <vt:variant>
        <vt:lpwstr/>
      </vt:variant>
      <vt:variant>
        <vt:lpwstr>_Toc57810285</vt:lpwstr>
      </vt:variant>
      <vt:variant>
        <vt:i4>1507381</vt:i4>
      </vt:variant>
      <vt:variant>
        <vt:i4>80</vt:i4>
      </vt:variant>
      <vt:variant>
        <vt:i4>0</vt:i4>
      </vt:variant>
      <vt:variant>
        <vt:i4>5</vt:i4>
      </vt:variant>
      <vt:variant>
        <vt:lpwstr/>
      </vt:variant>
      <vt:variant>
        <vt:lpwstr>_Toc57810284</vt:lpwstr>
      </vt:variant>
      <vt:variant>
        <vt:i4>1048629</vt:i4>
      </vt:variant>
      <vt:variant>
        <vt:i4>74</vt:i4>
      </vt:variant>
      <vt:variant>
        <vt:i4>0</vt:i4>
      </vt:variant>
      <vt:variant>
        <vt:i4>5</vt:i4>
      </vt:variant>
      <vt:variant>
        <vt:lpwstr/>
      </vt:variant>
      <vt:variant>
        <vt:lpwstr>_Toc57810283</vt:lpwstr>
      </vt:variant>
      <vt:variant>
        <vt:i4>1114165</vt:i4>
      </vt:variant>
      <vt:variant>
        <vt:i4>68</vt:i4>
      </vt:variant>
      <vt:variant>
        <vt:i4>0</vt:i4>
      </vt:variant>
      <vt:variant>
        <vt:i4>5</vt:i4>
      </vt:variant>
      <vt:variant>
        <vt:lpwstr/>
      </vt:variant>
      <vt:variant>
        <vt:lpwstr>_Toc57810282</vt:lpwstr>
      </vt:variant>
      <vt:variant>
        <vt:i4>1179701</vt:i4>
      </vt:variant>
      <vt:variant>
        <vt:i4>62</vt:i4>
      </vt:variant>
      <vt:variant>
        <vt:i4>0</vt:i4>
      </vt:variant>
      <vt:variant>
        <vt:i4>5</vt:i4>
      </vt:variant>
      <vt:variant>
        <vt:lpwstr/>
      </vt:variant>
      <vt:variant>
        <vt:lpwstr>_Toc57810281</vt:lpwstr>
      </vt:variant>
      <vt:variant>
        <vt:i4>1245237</vt:i4>
      </vt:variant>
      <vt:variant>
        <vt:i4>56</vt:i4>
      </vt:variant>
      <vt:variant>
        <vt:i4>0</vt:i4>
      </vt:variant>
      <vt:variant>
        <vt:i4>5</vt:i4>
      </vt:variant>
      <vt:variant>
        <vt:lpwstr/>
      </vt:variant>
      <vt:variant>
        <vt:lpwstr>_Toc57810280</vt:lpwstr>
      </vt:variant>
      <vt:variant>
        <vt:i4>1703994</vt:i4>
      </vt:variant>
      <vt:variant>
        <vt:i4>50</vt:i4>
      </vt:variant>
      <vt:variant>
        <vt:i4>0</vt:i4>
      </vt:variant>
      <vt:variant>
        <vt:i4>5</vt:i4>
      </vt:variant>
      <vt:variant>
        <vt:lpwstr/>
      </vt:variant>
      <vt:variant>
        <vt:lpwstr>_Toc57810279</vt:lpwstr>
      </vt:variant>
      <vt:variant>
        <vt:i4>1769530</vt:i4>
      </vt:variant>
      <vt:variant>
        <vt:i4>44</vt:i4>
      </vt:variant>
      <vt:variant>
        <vt:i4>0</vt:i4>
      </vt:variant>
      <vt:variant>
        <vt:i4>5</vt:i4>
      </vt:variant>
      <vt:variant>
        <vt:lpwstr/>
      </vt:variant>
      <vt:variant>
        <vt:lpwstr>_Toc57810278</vt:lpwstr>
      </vt:variant>
      <vt:variant>
        <vt:i4>1310778</vt:i4>
      </vt:variant>
      <vt:variant>
        <vt:i4>38</vt:i4>
      </vt:variant>
      <vt:variant>
        <vt:i4>0</vt:i4>
      </vt:variant>
      <vt:variant>
        <vt:i4>5</vt:i4>
      </vt:variant>
      <vt:variant>
        <vt:lpwstr/>
      </vt:variant>
      <vt:variant>
        <vt:lpwstr>_Toc57810277</vt:lpwstr>
      </vt:variant>
      <vt:variant>
        <vt:i4>1376314</vt:i4>
      </vt:variant>
      <vt:variant>
        <vt:i4>32</vt:i4>
      </vt:variant>
      <vt:variant>
        <vt:i4>0</vt:i4>
      </vt:variant>
      <vt:variant>
        <vt:i4>5</vt:i4>
      </vt:variant>
      <vt:variant>
        <vt:lpwstr/>
      </vt:variant>
      <vt:variant>
        <vt:lpwstr>_Toc57810276</vt:lpwstr>
      </vt:variant>
      <vt:variant>
        <vt:i4>1441850</vt:i4>
      </vt:variant>
      <vt:variant>
        <vt:i4>26</vt:i4>
      </vt:variant>
      <vt:variant>
        <vt:i4>0</vt:i4>
      </vt:variant>
      <vt:variant>
        <vt:i4>5</vt:i4>
      </vt:variant>
      <vt:variant>
        <vt:lpwstr/>
      </vt:variant>
      <vt:variant>
        <vt:lpwstr>_Toc57810275</vt:lpwstr>
      </vt:variant>
      <vt:variant>
        <vt:i4>1507386</vt:i4>
      </vt:variant>
      <vt:variant>
        <vt:i4>20</vt:i4>
      </vt:variant>
      <vt:variant>
        <vt:i4>0</vt:i4>
      </vt:variant>
      <vt:variant>
        <vt:i4>5</vt:i4>
      </vt:variant>
      <vt:variant>
        <vt:lpwstr/>
      </vt:variant>
      <vt:variant>
        <vt:lpwstr>_Toc57810274</vt:lpwstr>
      </vt:variant>
      <vt:variant>
        <vt:i4>1048634</vt:i4>
      </vt:variant>
      <vt:variant>
        <vt:i4>14</vt:i4>
      </vt:variant>
      <vt:variant>
        <vt:i4>0</vt:i4>
      </vt:variant>
      <vt:variant>
        <vt:i4>5</vt:i4>
      </vt:variant>
      <vt:variant>
        <vt:lpwstr/>
      </vt:variant>
      <vt:variant>
        <vt:lpwstr>_Toc57810273</vt:lpwstr>
      </vt:variant>
      <vt:variant>
        <vt:i4>1114170</vt:i4>
      </vt:variant>
      <vt:variant>
        <vt:i4>8</vt:i4>
      </vt:variant>
      <vt:variant>
        <vt:i4>0</vt:i4>
      </vt:variant>
      <vt:variant>
        <vt:i4>5</vt:i4>
      </vt:variant>
      <vt:variant>
        <vt:lpwstr/>
      </vt:variant>
      <vt:variant>
        <vt:lpwstr>_Toc57810272</vt:lpwstr>
      </vt:variant>
      <vt:variant>
        <vt:i4>1179706</vt:i4>
      </vt:variant>
      <vt:variant>
        <vt:i4>2</vt:i4>
      </vt:variant>
      <vt:variant>
        <vt:i4>0</vt:i4>
      </vt:variant>
      <vt:variant>
        <vt:i4>5</vt:i4>
      </vt:variant>
      <vt:variant>
        <vt:lpwstr/>
      </vt:variant>
      <vt:variant>
        <vt:lpwstr>_Toc57810271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GDPRiS Pro Document</dc:title>
  <dc:subject/>
  <dc:creator>Lynne Taylor;GDRR in Schools Ltd</dc:creator>
  <cp:keywords/>
  <dc:description/>
  <cp:lastModifiedBy>L.Turner-Rowe</cp:lastModifiedBy>
  <cp:revision>2</cp:revision>
  <cp:lastPrinted>2024-04-26T14:10:00Z</cp:lastPrinted>
  <dcterms:created xsi:type="dcterms:W3CDTF">2024-09-09T10:25:00Z</dcterms:created>
  <dcterms:modified xsi:type="dcterms:W3CDTF">2024-09-09T10:25:00Z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0x0101003B4F1552480CB54293E82385C45E19DB</vt:lpwstr>
  </property>
</Properties>
</file>